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C5EDC" w14:textId="54B5E1B6" w:rsidR="009D7496" w:rsidRPr="00595A88" w:rsidRDefault="009D7496" w:rsidP="009D7496">
      <w:pPr>
        <w:ind w:right="0"/>
      </w:pPr>
      <w:r w:rsidRPr="00595A88">
        <w:rPr>
          <w:noProof/>
        </w:rPr>
        <mc:AlternateContent>
          <mc:Choice Requires="wpg">
            <w:drawing>
              <wp:anchor distT="0" distB="0" distL="114300" distR="114300" simplePos="0" relativeHeight="251659264" behindDoc="0" locked="0" layoutInCell="1" allowOverlap="1" wp14:anchorId="7BB7DDDC" wp14:editId="3FCA92B2">
                <wp:simplePos x="0" y="0"/>
                <wp:positionH relativeFrom="page">
                  <wp:posOffset>4471987</wp:posOffset>
                </wp:positionH>
                <wp:positionV relativeFrom="page">
                  <wp:posOffset>-14288</wp:posOffset>
                </wp:positionV>
                <wp:extent cx="3389631" cy="107061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389631" cy="10706100"/>
                          <a:chOff x="109958" y="628650"/>
                          <a:chExt cx="3389980" cy="10058400"/>
                        </a:xfrm>
                      </wpg:grpSpPr>
                      <wps:wsp>
                        <wps:cNvPr id="459" name="Rectangle 459" descr="Light vertical"/>
                        <wps:cNvSpPr>
                          <a:spLocks noChangeArrowheads="1"/>
                        </wps:cNvSpPr>
                        <wps:spPr bwMode="auto">
                          <a:xfrm>
                            <a:off x="109958" y="62865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277091" y="628650"/>
                            <a:ext cx="2971800" cy="10058400"/>
                          </a:xfrm>
                          <a:prstGeom prst="rect">
                            <a:avLst/>
                          </a:prstGeom>
                          <a:solidFill>
                            <a:srgbClr val="4B98D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410423" y="8455352"/>
                            <a:ext cx="3089515" cy="1599019"/>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4E1D2CA" w14:textId="77777777" w:rsidR="00C63D0A" w:rsidRPr="00CD78EF" w:rsidRDefault="00C63D0A" w:rsidP="009D7496">
                              <w:pPr>
                                <w:pStyle w:val="NoSpacing"/>
                                <w:ind w:left="-284"/>
                                <w:rPr>
                                  <w:rFonts w:asciiTheme="majorHAnsi" w:hAnsiTheme="majorHAnsi" w:cstheme="majorHAnsi"/>
                                  <w:bCs/>
                                  <w:color w:val="FFFFFF" w:themeColor="background1"/>
                                  <w:sz w:val="72"/>
                                  <w:szCs w:val="72"/>
                                </w:rPr>
                              </w:pPr>
                              <w:r w:rsidRPr="00CD78EF">
                                <w:rPr>
                                  <w:rFonts w:asciiTheme="majorHAnsi" w:hAnsiTheme="majorHAnsi" w:cstheme="majorHAnsi"/>
                                  <w:bCs/>
                                  <w:color w:val="FFFFFF" w:themeColor="background1"/>
                                  <w:sz w:val="72"/>
                                  <w:szCs w:val="72"/>
                                </w:rPr>
                                <w:t>STANDARDS</w:t>
                              </w:r>
                            </w:p>
                            <w:p w14:paraId="46608099" w14:textId="77777777" w:rsidR="00C63D0A" w:rsidRPr="00CD78EF" w:rsidRDefault="00C63D0A" w:rsidP="009D7496">
                              <w:pPr>
                                <w:pStyle w:val="NoSpacing"/>
                                <w:ind w:left="-284"/>
                                <w:rPr>
                                  <w:rFonts w:asciiTheme="majorHAnsi" w:hAnsiTheme="majorHAnsi" w:cstheme="majorHAnsi"/>
                                  <w:bCs/>
                                  <w:color w:val="FFFFFF" w:themeColor="background1"/>
                                  <w:sz w:val="72"/>
                                  <w:szCs w:val="72"/>
                                </w:rPr>
                              </w:pPr>
                              <w:r w:rsidRPr="00CD78EF">
                                <w:rPr>
                                  <w:rFonts w:asciiTheme="majorHAnsi" w:hAnsiTheme="majorHAnsi" w:cstheme="majorHAnsi"/>
                                  <w:bCs/>
                                  <w:color w:val="FFFFFF" w:themeColor="background1"/>
                                  <w:sz w:val="72"/>
                                  <w:szCs w:val="72"/>
                                </w:rPr>
                                <w:t>PLUS</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7DDDC" id="Group 453" o:spid="_x0000_s1026" style="position:absolute;margin-left:352.1pt;margin-top:-1.15pt;width:266.9pt;height:843pt;z-index:251659264;mso-position-horizontal-relative:page;mso-position-vertical-relative:page" coordorigin="1099,6286" coordsize="33899,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">
                <v:rect id="Rectangle 459" o:spid="_x0000_s1027" alt="Light vertical" style="position:absolute;left:1099;top:6286;width:1386;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tangle 460" o:spid="_x0000_s1028" style="position:absolute;left:2770;top:628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" fillcolor="#4b98d3" stroked="f" strokecolor="#d8d8d8"/>
                <v:rect id="Rectangle 9" o:spid="_x0000_s1029" style="position:absolute;left:4104;top:84553;width:30895;height:159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64E1D2CA" w14:textId="77777777" w:rsidR="00C63D0A" w:rsidRPr="00CD78EF" w:rsidRDefault="00C63D0A" w:rsidP="009D7496">
                        <w:pPr>
                          <w:pStyle w:val="NoSpacing"/>
                          <w:ind w:left="-284"/>
                          <w:rPr>
                            <w:rFonts w:asciiTheme="majorHAnsi" w:hAnsiTheme="majorHAnsi" w:cstheme="majorHAnsi"/>
                            <w:bCs/>
                            <w:color w:val="FFFFFF" w:themeColor="background1"/>
                            <w:sz w:val="72"/>
                            <w:szCs w:val="72"/>
                          </w:rPr>
                        </w:pPr>
                        <w:r w:rsidRPr="00CD78EF">
                          <w:rPr>
                            <w:rFonts w:asciiTheme="majorHAnsi" w:hAnsiTheme="majorHAnsi" w:cstheme="majorHAnsi"/>
                            <w:bCs/>
                            <w:color w:val="FFFFFF" w:themeColor="background1"/>
                            <w:sz w:val="72"/>
                            <w:szCs w:val="72"/>
                          </w:rPr>
                          <w:t>STANDARDS</w:t>
                        </w:r>
                      </w:p>
                      <w:p w14:paraId="46608099" w14:textId="77777777" w:rsidR="00C63D0A" w:rsidRPr="00CD78EF" w:rsidRDefault="00C63D0A" w:rsidP="009D7496">
                        <w:pPr>
                          <w:pStyle w:val="NoSpacing"/>
                          <w:ind w:left="-284"/>
                          <w:rPr>
                            <w:rFonts w:asciiTheme="majorHAnsi" w:hAnsiTheme="majorHAnsi" w:cstheme="majorHAnsi"/>
                            <w:bCs/>
                            <w:color w:val="FFFFFF" w:themeColor="background1"/>
                            <w:sz w:val="72"/>
                            <w:szCs w:val="72"/>
                          </w:rPr>
                        </w:pPr>
                        <w:r w:rsidRPr="00CD78EF">
                          <w:rPr>
                            <w:rFonts w:asciiTheme="majorHAnsi" w:hAnsiTheme="majorHAnsi" w:cstheme="majorHAnsi"/>
                            <w:bCs/>
                            <w:color w:val="FFFFFF" w:themeColor="background1"/>
                            <w:sz w:val="72"/>
                            <w:szCs w:val="72"/>
                          </w:rPr>
                          <w:t>PLUS</w:t>
                        </w:r>
                      </w:p>
                    </w:txbxContent>
                  </v:textbox>
                </v:rect>
                <w10:wrap anchorx="page" anchory="page"/>
              </v:group>
            </w:pict>
          </mc:Fallback>
        </mc:AlternateContent>
      </w:r>
    </w:p>
    <w:sdt>
      <w:sdtPr>
        <w:id w:val="1444574879"/>
        <w:docPartObj>
          <w:docPartGallery w:val="Cover Pages"/>
          <w:docPartUnique/>
        </w:docPartObj>
      </w:sdtPr>
      <w:sdtEndPr/>
      <w:sdtContent>
        <w:p w14:paraId="7EEA1CEA" w14:textId="03A464A6" w:rsidR="009D7496" w:rsidRPr="00595A88" w:rsidRDefault="009D7496" w:rsidP="009D7496">
          <w:pPr>
            <w:ind w:right="0"/>
          </w:pPr>
        </w:p>
        <w:p w14:paraId="766435A4" w14:textId="77777777" w:rsidR="009D7496" w:rsidRPr="00595A88" w:rsidRDefault="009D7496" w:rsidP="009D7496">
          <w:pPr>
            <w:ind w:right="0"/>
          </w:pPr>
        </w:p>
        <w:p w14:paraId="7D6ABF7F" w14:textId="56CBD07D" w:rsidR="009D7496" w:rsidRPr="00595A88" w:rsidRDefault="009D7496" w:rsidP="009D7496">
          <w:pPr>
            <w:ind w:right="0"/>
            <w:jc w:val="right"/>
            <w:rPr>
              <w:sz w:val="64"/>
              <w:szCs w:val="64"/>
            </w:rPr>
          </w:pPr>
          <w:r w:rsidRPr="00595A88">
            <w:rPr>
              <w:sz w:val="64"/>
              <w:szCs w:val="64"/>
            </w:rPr>
            <w:t xml:space="preserve"> INSTRUCTOR</w:t>
          </w:r>
        </w:p>
        <w:p w14:paraId="03417323" w14:textId="2E5C2A2A" w:rsidR="009D7496" w:rsidRPr="00595A88" w:rsidRDefault="009D7496" w:rsidP="009D7496">
          <w:pPr>
            <w:ind w:right="0"/>
          </w:pPr>
          <w:r w:rsidRPr="00595A88">
            <w:rPr>
              <w:noProof/>
            </w:rPr>
            <mc:AlternateContent>
              <mc:Choice Requires="wps">
                <w:drawing>
                  <wp:anchor distT="0" distB="0" distL="114300" distR="114300" simplePos="0" relativeHeight="251661312" behindDoc="0" locked="0" layoutInCell="0" allowOverlap="1" wp14:anchorId="2E860851" wp14:editId="26D90E04">
                    <wp:simplePos x="0" y="0"/>
                    <wp:positionH relativeFrom="page">
                      <wp:posOffset>0</wp:posOffset>
                    </wp:positionH>
                    <wp:positionV relativeFrom="page">
                      <wp:posOffset>2162175</wp:posOffset>
                    </wp:positionV>
                    <wp:extent cx="6970395" cy="1019175"/>
                    <wp:effectExtent l="0" t="0" r="19050" b="2857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1019175"/>
                            </a:xfrm>
                            <a:prstGeom prst="rect">
                              <a:avLst/>
                            </a:prstGeom>
                            <a:solidFill>
                              <a:schemeClr val="tx1"/>
                            </a:solidFill>
                            <a:ln w="19050">
                              <a:solidFill>
                                <a:schemeClr val="tx1"/>
                              </a:solidFill>
                              <a:miter lim="800000"/>
                              <a:headEnd/>
                              <a:tailEnd/>
                            </a:ln>
                          </wps:spPr>
                          <wps:txbx>
                            <w:txbxContent>
                              <w:p w14:paraId="7BEF1F34" w14:textId="77777777" w:rsidR="00C63D0A" w:rsidRDefault="00C63D0A" w:rsidP="009D7496">
                                <w:pPr>
                                  <w:pStyle w:val="NoSpacing"/>
                                  <w:ind w:right="157"/>
                                  <w:jc w:val="right"/>
                                  <w:rPr>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2E860851" id="Rectangle 16" o:spid="_x0000_s1030" style="position:absolute;margin-left:0;margin-top:170.25pt;width:548.85pt;height:80.25pt;z-index:25166131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" o:allowincell="f" fillcolor="black [3213]" strokecolor="black [3213]" strokeweight="1.5pt">
                    <v:textbox inset="14.4pt,,14.4pt">
                      <w:txbxContent>
                        <w:p w14:paraId="7BEF1F34" w14:textId="77777777" w:rsidR="00C63D0A" w:rsidRDefault="00C63D0A" w:rsidP="009D7496">
                          <w:pPr>
                            <w:pStyle w:val="NoSpacing"/>
                            <w:ind w:right="157"/>
                            <w:jc w:val="right"/>
                            <w:rPr>
                              <w:color w:val="FFFFFF" w:themeColor="background1"/>
                              <w:sz w:val="72"/>
                              <w:szCs w:val="72"/>
                            </w:rPr>
                          </w:pPr>
                        </w:p>
                      </w:txbxContent>
                    </v:textbox>
                    <w10:wrap anchorx="page" anchory="page"/>
                  </v:rect>
                </w:pict>
              </mc:Fallback>
            </mc:AlternateContent>
          </w:r>
          <w:r w:rsidRPr="00595A88">
            <w:rPr>
              <w:noProof/>
            </w:rPr>
            <mc:AlternateContent>
              <mc:Choice Requires="wps">
                <w:drawing>
                  <wp:anchor distT="0" distB="0" distL="114300" distR="114300" simplePos="0" relativeHeight="251662336" behindDoc="0" locked="0" layoutInCell="1" allowOverlap="1" wp14:anchorId="13B827C0" wp14:editId="1AD9BF21">
                    <wp:simplePos x="0" y="0"/>
                    <wp:positionH relativeFrom="column">
                      <wp:posOffset>-720090</wp:posOffset>
                    </wp:positionH>
                    <wp:positionV relativeFrom="paragraph">
                      <wp:posOffset>165100</wp:posOffset>
                    </wp:positionV>
                    <wp:extent cx="6781800" cy="1011868"/>
                    <wp:effectExtent l="0" t="0" r="19050" b="17145"/>
                    <wp:wrapNone/>
                    <wp:docPr id="5" name="Text Box 5"/>
                    <wp:cNvGraphicFramePr/>
                    <a:graphic xmlns:a="http://schemas.openxmlformats.org/drawingml/2006/main">
                      <a:graphicData uri="http://schemas.microsoft.com/office/word/2010/wordprocessingShape">
                        <wps:wsp>
                          <wps:cNvSpPr txBox="1"/>
                          <wps:spPr>
                            <a:xfrm>
                              <a:off x="0" y="0"/>
                              <a:ext cx="6781800" cy="1011868"/>
                            </a:xfrm>
                            <a:prstGeom prst="rect">
                              <a:avLst/>
                            </a:prstGeom>
                            <a:noFill/>
                            <a:ln w="6350">
                              <a:solidFill>
                                <a:prstClr val="black"/>
                              </a:solidFill>
                            </a:ln>
                          </wps:spPr>
                          <wps:txbx>
                            <w:txbxContent>
                              <w:p w14:paraId="498E4D84" w14:textId="797FACE9" w:rsidR="00C63D0A" w:rsidRDefault="00C63D0A" w:rsidP="009D7496">
                                <w:pPr>
                                  <w:ind w:right="32"/>
                                  <w:jc w:val="right"/>
                                  <w:rPr>
                                    <w:color w:val="FFFFFF" w:themeColor="background1"/>
                                    <w:sz w:val="64"/>
                                    <w:szCs w:val="64"/>
                                  </w:rPr>
                                </w:pPr>
                                <w:r>
                                  <w:rPr>
                                    <w:color w:val="FFFFFF" w:themeColor="background1"/>
                                    <w:sz w:val="64"/>
                                    <w:szCs w:val="64"/>
                                  </w:rPr>
                                  <w:t>AQUA</w:t>
                                </w:r>
                                <w:r w:rsidRPr="003B1473">
                                  <w:rPr>
                                    <w:color w:val="FFFFFF" w:themeColor="background1"/>
                                    <w:sz w:val="64"/>
                                    <w:szCs w:val="64"/>
                                  </w:rPr>
                                  <w:t xml:space="preserve"> </w:t>
                                </w:r>
                                <w:r>
                                  <w:rPr>
                                    <w:color w:val="FFFFFF" w:themeColor="background1"/>
                                    <w:sz w:val="64"/>
                                    <w:szCs w:val="64"/>
                                  </w:rPr>
                                  <w:t xml:space="preserve">EXERCISE </w:t>
                                </w:r>
                                <w:r w:rsidRPr="003B1473">
                                  <w:rPr>
                                    <w:color w:val="FFFFFF" w:themeColor="background1"/>
                                    <w:sz w:val="64"/>
                                    <w:szCs w:val="64"/>
                                  </w:rPr>
                                  <w:t>INSTRUCTOR</w:t>
                                </w:r>
                              </w:p>
                              <w:p w14:paraId="7340910C" w14:textId="77777777" w:rsidR="00C63D0A" w:rsidRPr="003B1473" w:rsidRDefault="00C63D0A" w:rsidP="009D7496">
                                <w:pPr>
                                  <w:ind w:right="32"/>
                                  <w:jc w:val="right"/>
                                  <w:rPr>
                                    <w:color w:val="FFFFFF" w:themeColor="background1"/>
                                    <w:sz w:val="64"/>
                                    <w:szCs w:val="64"/>
                                  </w:rPr>
                                </w:pPr>
                                <w:r>
                                  <w:rPr>
                                    <w:color w:val="FFFFFF" w:themeColor="background1"/>
                                    <w:sz w:val="64"/>
                                    <w:szCs w:val="64"/>
                                  </w:rPr>
                                  <w:t>MAPPING TOOLKIT</w:t>
                                </w:r>
                              </w:p>
                              <w:p w14:paraId="0F09803C" w14:textId="77777777" w:rsidR="00C63D0A" w:rsidRPr="000E33F3" w:rsidRDefault="00C63D0A" w:rsidP="009D7496">
                                <w:pPr>
                                  <w:pStyle w:val="NoSpacing"/>
                                  <w:ind w:right="174"/>
                                  <w:jc w:val="right"/>
                                  <w:rPr>
                                    <w:color w:val="FFFFFF" w:themeColor="background1"/>
                                    <w:sz w:val="80"/>
                                    <w:szCs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B827C0" id="_x0000_t202" coordsize="21600,21600" o:spt="202" path="m,l,21600r21600,l21600,xe">
                    <v:stroke joinstyle="miter"/>
                    <v:path gradientshapeok="t" o:connecttype="rect"/>
                  </v:shapetype>
                  <v:shape id="Text Box 5" o:spid="_x0000_s1031" type="#_x0000_t202" style="position:absolute;margin-left:-56.7pt;margin-top:13pt;width:534pt;height:79.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" filled="f" strokeweight=".5pt">
                    <v:textbox>
                      <w:txbxContent>
                        <w:p w14:paraId="498E4D84" w14:textId="797FACE9" w:rsidR="00C63D0A" w:rsidRDefault="00C63D0A" w:rsidP="009D7496">
                          <w:pPr>
                            <w:ind w:right="32"/>
                            <w:jc w:val="right"/>
                            <w:rPr>
                              <w:color w:val="FFFFFF" w:themeColor="background1"/>
                              <w:sz w:val="64"/>
                              <w:szCs w:val="64"/>
                            </w:rPr>
                          </w:pPr>
                          <w:r>
                            <w:rPr>
                              <w:color w:val="FFFFFF" w:themeColor="background1"/>
                              <w:sz w:val="64"/>
                              <w:szCs w:val="64"/>
                            </w:rPr>
                            <w:t>AQUA</w:t>
                          </w:r>
                          <w:r w:rsidRPr="003B1473">
                            <w:rPr>
                              <w:color w:val="FFFFFF" w:themeColor="background1"/>
                              <w:sz w:val="64"/>
                              <w:szCs w:val="64"/>
                            </w:rPr>
                            <w:t xml:space="preserve"> </w:t>
                          </w:r>
                          <w:r>
                            <w:rPr>
                              <w:color w:val="FFFFFF" w:themeColor="background1"/>
                              <w:sz w:val="64"/>
                              <w:szCs w:val="64"/>
                            </w:rPr>
                            <w:t xml:space="preserve">EXERCISE </w:t>
                          </w:r>
                          <w:r w:rsidRPr="003B1473">
                            <w:rPr>
                              <w:color w:val="FFFFFF" w:themeColor="background1"/>
                              <w:sz w:val="64"/>
                              <w:szCs w:val="64"/>
                            </w:rPr>
                            <w:t>INSTRUCTOR</w:t>
                          </w:r>
                        </w:p>
                        <w:p w14:paraId="7340910C" w14:textId="77777777" w:rsidR="00C63D0A" w:rsidRPr="003B1473" w:rsidRDefault="00C63D0A" w:rsidP="009D7496">
                          <w:pPr>
                            <w:ind w:right="32"/>
                            <w:jc w:val="right"/>
                            <w:rPr>
                              <w:color w:val="FFFFFF" w:themeColor="background1"/>
                              <w:sz w:val="64"/>
                              <w:szCs w:val="64"/>
                            </w:rPr>
                          </w:pPr>
                          <w:r>
                            <w:rPr>
                              <w:color w:val="FFFFFF" w:themeColor="background1"/>
                              <w:sz w:val="64"/>
                              <w:szCs w:val="64"/>
                            </w:rPr>
                            <w:t>MAPPING TOOLKIT</w:t>
                          </w:r>
                        </w:p>
                        <w:p w14:paraId="0F09803C" w14:textId="77777777" w:rsidR="00C63D0A" w:rsidRPr="000E33F3" w:rsidRDefault="00C63D0A" w:rsidP="009D7496">
                          <w:pPr>
                            <w:pStyle w:val="NoSpacing"/>
                            <w:ind w:right="174"/>
                            <w:jc w:val="right"/>
                            <w:rPr>
                              <w:color w:val="FFFFFF" w:themeColor="background1"/>
                              <w:sz w:val="80"/>
                              <w:szCs w:val="80"/>
                            </w:rPr>
                          </w:pPr>
                        </w:p>
                      </w:txbxContent>
                    </v:textbox>
                  </v:shape>
                </w:pict>
              </mc:Fallback>
            </mc:AlternateContent>
          </w:r>
        </w:p>
        <w:p w14:paraId="00EAACE8" w14:textId="77777777" w:rsidR="009D7496" w:rsidRPr="00595A88" w:rsidRDefault="009D7496" w:rsidP="009D7496">
          <w:pPr>
            <w:ind w:right="0"/>
          </w:pPr>
        </w:p>
        <w:p w14:paraId="45F7F3AF" w14:textId="77777777" w:rsidR="009D7496" w:rsidRPr="00595A88" w:rsidRDefault="009D7496" w:rsidP="009D7496">
          <w:pPr>
            <w:ind w:right="0"/>
          </w:pPr>
        </w:p>
        <w:p w14:paraId="544C6246" w14:textId="77777777" w:rsidR="009D7496" w:rsidRPr="00595A88" w:rsidRDefault="009D7496" w:rsidP="009D7496">
          <w:pPr>
            <w:ind w:right="0"/>
          </w:pPr>
        </w:p>
        <w:p w14:paraId="1162FF22" w14:textId="77777777" w:rsidR="009D7496" w:rsidRPr="00595A88" w:rsidRDefault="009D7496" w:rsidP="009D7496">
          <w:pPr>
            <w:ind w:right="0"/>
          </w:pPr>
        </w:p>
        <w:p w14:paraId="1DE27DD1" w14:textId="77777777" w:rsidR="009D7496" w:rsidRPr="00595A88" w:rsidRDefault="009D7496" w:rsidP="009D7496">
          <w:pPr>
            <w:ind w:right="0"/>
          </w:pPr>
        </w:p>
        <w:p w14:paraId="150172D3" w14:textId="77777777" w:rsidR="009D7496" w:rsidRPr="00595A88" w:rsidRDefault="009D7496" w:rsidP="009D7496">
          <w:pPr>
            <w:ind w:right="0"/>
          </w:pPr>
        </w:p>
        <w:p w14:paraId="739ECF75" w14:textId="77777777" w:rsidR="009D7496" w:rsidRPr="00595A88" w:rsidRDefault="009D7496" w:rsidP="009D7496">
          <w:pPr>
            <w:ind w:right="0"/>
          </w:pPr>
        </w:p>
        <w:p w14:paraId="2E89AE4C" w14:textId="77777777" w:rsidR="009D7496" w:rsidRPr="00595A88" w:rsidRDefault="009D7496" w:rsidP="009D7496">
          <w:pPr>
            <w:ind w:right="0"/>
          </w:pPr>
        </w:p>
        <w:p w14:paraId="72F05793" w14:textId="77777777" w:rsidR="009D7496" w:rsidRPr="00595A88" w:rsidRDefault="009D7496" w:rsidP="009D7496">
          <w:pPr>
            <w:ind w:right="0"/>
          </w:pPr>
        </w:p>
        <w:p w14:paraId="095C8490" w14:textId="77777777" w:rsidR="009D7496" w:rsidRPr="00595A88" w:rsidRDefault="009D7496" w:rsidP="009D7496">
          <w:pPr>
            <w:ind w:right="0"/>
          </w:pPr>
        </w:p>
        <w:p w14:paraId="3D5639FE" w14:textId="167FA5B2" w:rsidR="009D7496" w:rsidRPr="00595A88" w:rsidRDefault="00D00F7D" w:rsidP="009D7496">
          <w:pPr>
            <w:ind w:right="0"/>
            <w:jc w:val="center"/>
          </w:pPr>
          <w:r>
            <w:rPr>
              <w:noProof/>
            </w:rPr>
            <w:drawing>
              <wp:anchor distT="0" distB="0" distL="114300" distR="114300" simplePos="0" relativeHeight="251664384" behindDoc="0" locked="0" layoutInCell="1" allowOverlap="1" wp14:anchorId="48DC0D6D" wp14:editId="4694CDCF">
                <wp:simplePos x="0" y="0"/>
                <wp:positionH relativeFrom="column">
                  <wp:posOffset>646748</wp:posOffset>
                </wp:positionH>
                <wp:positionV relativeFrom="paragraph">
                  <wp:posOffset>48895</wp:posOffset>
                </wp:positionV>
                <wp:extent cx="6120765" cy="4084320"/>
                <wp:effectExtent l="38100" t="38100" r="32385" b="30480"/>
                <wp:wrapSquare wrapText="bothSides"/>
                <wp:docPr id="2" name="Picture 2" descr="A person in a swimming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wimming poo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4084320"/>
                        </a:xfrm>
                        <a:prstGeom prst="rect">
                          <a:avLst/>
                        </a:prstGeom>
                        <a:ln w="28575">
                          <a:solidFill>
                            <a:srgbClr val="4B98D3"/>
                          </a:solidFill>
                        </a:ln>
                      </pic:spPr>
                    </pic:pic>
                  </a:graphicData>
                </a:graphic>
                <wp14:sizeRelH relativeFrom="page">
                  <wp14:pctWidth>0</wp14:pctWidth>
                </wp14:sizeRelH>
                <wp14:sizeRelV relativeFrom="page">
                  <wp14:pctHeight>0</wp14:pctHeight>
                </wp14:sizeRelV>
              </wp:anchor>
            </w:drawing>
          </w:r>
        </w:p>
        <w:p w14:paraId="2FFB8929" w14:textId="0C33AA5C" w:rsidR="009D7496" w:rsidRPr="00595A88" w:rsidRDefault="009D7496" w:rsidP="009D7496">
          <w:pPr>
            <w:spacing w:after="200"/>
            <w:ind w:right="0"/>
          </w:pPr>
        </w:p>
        <w:p w14:paraId="5FC9B319" w14:textId="021C65F2" w:rsidR="009D7496" w:rsidRPr="00595A88" w:rsidRDefault="009D7496" w:rsidP="009D7496">
          <w:pPr>
            <w:ind w:right="0"/>
          </w:pPr>
        </w:p>
        <w:p w14:paraId="57E8B1AE" w14:textId="534C3A0F" w:rsidR="009D7496" w:rsidRPr="00595A88" w:rsidRDefault="009D7496" w:rsidP="009D7496">
          <w:pPr>
            <w:ind w:right="0"/>
          </w:pPr>
        </w:p>
        <w:p w14:paraId="14F533C2" w14:textId="77777777" w:rsidR="009D7496" w:rsidRPr="00595A88" w:rsidRDefault="009D7496" w:rsidP="009D7496">
          <w:pPr>
            <w:ind w:right="0"/>
          </w:pPr>
        </w:p>
        <w:p w14:paraId="1DCF6143" w14:textId="77777777" w:rsidR="009D7496" w:rsidRPr="00595A88" w:rsidRDefault="009D7496" w:rsidP="009D7496">
          <w:pPr>
            <w:ind w:right="0"/>
          </w:pPr>
        </w:p>
        <w:p w14:paraId="37D2FB44" w14:textId="77777777" w:rsidR="009D7496" w:rsidRPr="00595A88" w:rsidRDefault="009D7496" w:rsidP="009D7496">
          <w:pPr>
            <w:ind w:right="0"/>
          </w:pPr>
        </w:p>
        <w:p w14:paraId="33FE34D3" w14:textId="77777777" w:rsidR="009D7496" w:rsidRPr="00595A88" w:rsidRDefault="009D7496" w:rsidP="009D7496">
          <w:pPr>
            <w:ind w:right="0"/>
          </w:pPr>
        </w:p>
        <w:p w14:paraId="3A3D4351" w14:textId="77777777" w:rsidR="009D7496" w:rsidRPr="00595A88" w:rsidRDefault="009D7496" w:rsidP="009D7496">
          <w:pPr>
            <w:ind w:right="0"/>
          </w:pPr>
        </w:p>
        <w:p w14:paraId="5B4C4AE6" w14:textId="77777777" w:rsidR="009D7496" w:rsidRPr="00595A88" w:rsidRDefault="009D7496" w:rsidP="009D7496">
          <w:pPr>
            <w:ind w:right="0"/>
          </w:pPr>
        </w:p>
        <w:p w14:paraId="18E2368B" w14:textId="16597A49" w:rsidR="009D7496" w:rsidRPr="00595A88" w:rsidRDefault="009D7496" w:rsidP="009D7496">
          <w:pPr>
            <w:ind w:right="0"/>
          </w:pPr>
        </w:p>
        <w:p w14:paraId="395335EF" w14:textId="77777777" w:rsidR="009D7496" w:rsidRPr="00595A88" w:rsidRDefault="009D7496" w:rsidP="009D7496">
          <w:pPr>
            <w:ind w:right="0"/>
          </w:pPr>
        </w:p>
        <w:p w14:paraId="4848D795" w14:textId="77777777" w:rsidR="009D7496" w:rsidRPr="00595A88" w:rsidRDefault="009D7496" w:rsidP="009D7496">
          <w:pPr>
            <w:ind w:right="0"/>
          </w:pPr>
        </w:p>
        <w:p w14:paraId="2D834D17" w14:textId="77777777" w:rsidR="009D7496" w:rsidRPr="00595A88" w:rsidRDefault="009D7496" w:rsidP="009D7496">
          <w:pPr>
            <w:ind w:right="0"/>
          </w:pPr>
        </w:p>
        <w:p w14:paraId="21313CA8" w14:textId="77777777" w:rsidR="009D7496" w:rsidRPr="00595A88" w:rsidRDefault="009D7496" w:rsidP="009D7496">
          <w:pPr>
            <w:ind w:right="0"/>
          </w:pPr>
        </w:p>
        <w:p w14:paraId="78F0AF93" w14:textId="77777777" w:rsidR="009D7496" w:rsidRPr="00595A88" w:rsidRDefault="009D7496" w:rsidP="009D7496">
          <w:pPr>
            <w:ind w:right="0"/>
          </w:pPr>
        </w:p>
        <w:p w14:paraId="448CA399" w14:textId="77777777" w:rsidR="009D7496" w:rsidRPr="00595A88" w:rsidRDefault="009D7496" w:rsidP="009D7496">
          <w:pPr>
            <w:ind w:right="0"/>
          </w:pPr>
        </w:p>
        <w:p w14:paraId="626CEE89" w14:textId="77777777" w:rsidR="009D7496" w:rsidRPr="00595A88" w:rsidRDefault="009D7496" w:rsidP="009D7496">
          <w:pPr>
            <w:ind w:right="0"/>
          </w:pPr>
        </w:p>
        <w:p w14:paraId="5E6CE464" w14:textId="77777777" w:rsidR="009D7496" w:rsidRPr="00595A88" w:rsidRDefault="009D7496" w:rsidP="009D7496">
          <w:pPr>
            <w:ind w:right="0"/>
            <w:sectPr w:rsidR="009D7496" w:rsidRPr="00595A88" w:rsidSect="009D7496">
              <w:headerReference w:type="default" r:id="rId10"/>
              <w:footerReference w:type="default" r:id="rId11"/>
              <w:headerReference w:type="first" r:id="rId12"/>
              <w:pgSz w:w="11900" w:h="16840"/>
              <w:pgMar w:top="1560" w:right="1127" w:bottom="1134" w:left="1134" w:header="720" w:footer="431" w:gutter="0"/>
              <w:cols w:space="720"/>
              <w:docGrid w:linePitch="360"/>
            </w:sectPr>
          </w:pPr>
        </w:p>
        <w:p w14:paraId="1D7B2744" w14:textId="77777777" w:rsidR="00461918" w:rsidRPr="00595A88" w:rsidRDefault="00860AAC" w:rsidP="009D7496">
          <w:pPr>
            <w:spacing w:after="200"/>
            <w:ind w:right="0"/>
          </w:pPr>
        </w:p>
      </w:sdtContent>
    </w:sdt>
    <w:p w14:paraId="70E428B8" w14:textId="3DDB3488" w:rsidR="009D7496" w:rsidRPr="00595A88" w:rsidRDefault="009D7496" w:rsidP="009D7496">
      <w:pPr>
        <w:spacing w:after="200"/>
        <w:ind w:right="0"/>
      </w:pPr>
      <w:r w:rsidRPr="00595A88">
        <w:rPr>
          <w:b/>
          <w:sz w:val="28"/>
          <w:szCs w:val="28"/>
        </w:rPr>
        <w:t>Contents</w:t>
      </w:r>
    </w:p>
    <w:p w14:paraId="4F9396C9" w14:textId="3729D44A" w:rsidR="00461918" w:rsidRPr="00595A88" w:rsidRDefault="00461918">
      <w:pPr>
        <w:pStyle w:val="TOC1"/>
        <w:rPr>
          <w:rFonts w:eastAsiaTheme="minorEastAsia" w:cstheme="minorBidi"/>
          <w:b w:val="0"/>
          <w:bCs w:val="0"/>
          <w:iCs w:val="0"/>
          <w:noProof/>
          <w:szCs w:val="22"/>
          <w:lang w:eastAsia="en-GB"/>
        </w:rPr>
      </w:pPr>
      <w:r w:rsidRPr="00595A88">
        <w:rPr>
          <w:b w:val="0"/>
          <w:bCs w:val="0"/>
          <w:iCs w:val="0"/>
        </w:rPr>
        <w:fldChar w:fldCharType="begin"/>
      </w:r>
      <w:r w:rsidRPr="00595A88">
        <w:rPr>
          <w:b w:val="0"/>
          <w:bCs w:val="0"/>
          <w:iCs w:val="0"/>
        </w:rPr>
        <w:instrText xml:space="preserve"> TOC \o "1-3" \h \z \u </w:instrText>
      </w:r>
      <w:r w:rsidRPr="00595A88">
        <w:rPr>
          <w:b w:val="0"/>
          <w:bCs w:val="0"/>
          <w:iCs w:val="0"/>
        </w:rPr>
        <w:fldChar w:fldCharType="separate"/>
      </w:r>
      <w:hyperlink w:anchor="_Toc51674718" w:history="1">
        <w:r w:rsidRPr="00595A88">
          <w:rPr>
            <w:rStyle w:val="Hyperlink"/>
            <w:noProof/>
            <w:color w:val="auto"/>
          </w:rPr>
          <w:t>What are ‘Standards’?</w:t>
        </w:r>
        <w:r w:rsidRPr="00595A88">
          <w:rPr>
            <w:noProof/>
            <w:webHidden/>
          </w:rPr>
          <w:tab/>
        </w:r>
        <w:r w:rsidRPr="00595A88">
          <w:rPr>
            <w:noProof/>
            <w:webHidden/>
          </w:rPr>
          <w:fldChar w:fldCharType="begin"/>
        </w:r>
        <w:r w:rsidRPr="00595A88">
          <w:rPr>
            <w:noProof/>
            <w:webHidden/>
          </w:rPr>
          <w:instrText xml:space="preserve"> PAGEREF _Toc51674718 \h </w:instrText>
        </w:r>
        <w:r w:rsidRPr="00595A88">
          <w:rPr>
            <w:noProof/>
            <w:webHidden/>
          </w:rPr>
        </w:r>
        <w:r w:rsidRPr="00595A88">
          <w:rPr>
            <w:noProof/>
            <w:webHidden/>
          </w:rPr>
          <w:fldChar w:fldCharType="separate"/>
        </w:r>
        <w:r w:rsidRPr="00595A88">
          <w:rPr>
            <w:noProof/>
            <w:webHidden/>
          </w:rPr>
          <w:t>3</w:t>
        </w:r>
        <w:r w:rsidRPr="00595A88">
          <w:rPr>
            <w:noProof/>
            <w:webHidden/>
          </w:rPr>
          <w:fldChar w:fldCharType="end"/>
        </w:r>
      </w:hyperlink>
    </w:p>
    <w:p w14:paraId="6C0C817F" w14:textId="23921DE3" w:rsidR="00461918" w:rsidRPr="00595A88" w:rsidRDefault="00860AAC">
      <w:pPr>
        <w:pStyle w:val="TOC1"/>
        <w:rPr>
          <w:rFonts w:eastAsiaTheme="minorEastAsia" w:cstheme="minorBidi"/>
          <w:b w:val="0"/>
          <w:bCs w:val="0"/>
          <w:iCs w:val="0"/>
          <w:noProof/>
          <w:szCs w:val="22"/>
          <w:lang w:eastAsia="en-GB"/>
        </w:rPr>
      </w:pPr>
      <w:hyperlink w:anchor="_Toc51674719" w:history="1">
        <w:r w:rsidR="00461918" w:rsidRPr="00595A88">
          <w:rPr>
            <w:rStyle w:val="Hyperlink"/>
            <w:noProof/>
            <w:color w:val="auto"/>
          </w:rPr>
          <w:t>Overview of Aqua Instructor - Standards Plus</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_Toc51674719 \h </w:instrText>
        </w:r>
        <w:r w:rsidR="00461918" w:rsidRPr="00595A88">
          <w:rPr>
            <w:noProof/>
            <w:webHidden/>
          </w:rPr>
        </w:r>
        <w:r w:rsidR="00461918" w:rsidRPr="00595A88">
          <w:rPr>
            <w:noProof/>
            <w:webHidden/>
          </w:rPr>
          <w:fldChar w:fldCharType="separate"/>
        </w:r>
        <w:r w:rsidR="00461918" w:rsidRPr="00595A88">
          <w:rPr>
            <w:noProof/>
            <w:webHidden/>
          </w:rPr>
          <w:t>4</w:t>
        </w:r>
        <w:r w:rsidR="00461918" w:rsidRPr="00595A88">
          <w:rPr>
            <w:noProof/>
            <w:webHidden/>
          </w:rPr>
          <w:fldChar w:fldCharType="end"/>
        </w:r>
      </w:hyperlink>
    </w:p>
    <w:p w14:paraId="36D0D53B" w14:textId="2A2F5768" w:rsidR="00461918" w:rsidRPr="00595A88" w:rsidRDefault="00860AAC">
      <w:pPr>
        <w:pStyle w:val="TOC1"/>
        <w:rPr>
          <w:rFonts w:eastAsiaTheme="minorEastAsia" w:cstheme="minorBidi"/>
          <w:b w:val="0"/>
          <w:bCs w:val="0"/>
          <w:iCs w:val="0"/>
          <w:noProof/>
          <w:szCs w:val="22"/>
          <w:lang w:eastAsia="en-GB"/>
        </w:rPr>
      </w:pPr>
      <w:hyperlink w:anchor="_Toc51674720" w:history="1">
        <w:r w:rsidR="00461918" w:rsidRPr="00595A88">
          <w:rPr>
            <w:rStyle w:val="Hyperlink"/>
            <w:noProof/>
            <w:color w:val="auto"/>
          </w:rPr>
          <w:t>1. Anatomy and physiology for exercise, fitness and health</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_Toc51674720 \h </w:instrText>
        </w:r>
        <w:r w:rsidR="00461918" w:rsidRPr="00595A88">
          <w:rPr>
            <w:noProof/>
            <w:webHidden/>
          </w:rPr>
        </w:r>
        <w:r w:rsidR="00461918" w:rsidRPr="00595A88">
          <w:rPr>
            <w:noProof/>
            <w:webHidden/>
          </w:rPr>
          <w:fldChar w:fldCharType="separate"/>
        </w:r>
        <w:r w:rsidR="00461918" w:rsidRPr="00595A88">
          <w:rPr>
            <w:noProof/>
            <w:webHidden/>
          </w:rPr>
          <w:t>5</w:t>
        </w:r>
        <w:r w:rsidR="00461918" w:rsidRPr="00595A88">
          <w:rPr>
            <w:noProof/>
            <w:webHidden/>
          </w:rPr>
          <w:fldChar w:fldCharType="end"/>
        </w:r>
      </w:hyperlink>
    </w:p>
    <w:p w14:paraId="04910816" w14:textId="0721E336" w:rsidR="00461918" w:rsidRPr="00595A88" w:rsidRDefault="00860AAC">
      <w:pPr>
        <w:pStyle w:val="TOC2"/>
        <w:rPr>
          <w:rFonts w:eastAsiaTheme="minorEastAsia" w:cstheme="minorBidi"/>
          <w:bCs w:val="0"/>
          <w:noProof/>
          <w:lang w:eastAsia="en-GB"/>
        </w:rPr>
      </w:pPr>
      <w:hyperlink w:anchor="_Toc51674721" w:history="1">
        <w:r w:rsidR="00461918" w:rsidRPr="00595A88">
          <w:rPr>
            <w:rStyle w:val="Hyperlink"/>
            <w:rFonts w:eastAsia="Calibri"/>
            <w:noProof/>
            <w:color w:val="auto"/>
          </w:rPr>
          <w:t xml:space="preserve">Assessment Strategy: </w:t>
        </w:r>
        <w:r w:rsidR="00461918" w:rsidRPr="00595A88">
          <w:rPr>
            <w:rStyle w:val="Hyperlink"/>
            <w:noProof/>
            <w:color w:val="auto"/>
          </w:rPr>
          <w:t>The anatomy and physiology for exercise, fitness and health</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_Toc51674721 \h </w:instrText>
        </w:r>
        <w:r w:rsidR="00461918" w:rsidRPr="00595A88">
          <w:rPr>
            <w:noProof/>
            <w:webHidden/>
          </w:rPr>
        </w:r>
        <w:r w:rsidR="00461918" w:rsidRPr="00595A88">
          <w:rPr>
            <w:noProof/>
            <w:webHidden/>
          </w:rPr>
          <w:fldChar w:fldCharType="separate"/>
        </w:r>
        <w:r w:rsidR="00461918" w:rsidRPr="00595A88">
          <w:rPr>
            <w:noProof/>
            <w:webHidden/>
          </w:rPr>
          <w:t>16</w:t>
        </w:r>
        <w:r w:rsidR="00461918" w:rsidRPr="00595A88">
          <w:rPr>
            <w:noProof/>
            <w:webHidden/>
          </w:rPr>
          <w:fldChar w:fldCharType="end"/>
        </w:r>
      </w:hyperlink>
    </w:p>
    <w:p w14:paraId="4AEFEAB1" w14:textId="2C3A995C" w:rsidR="00461918" w:rsidRPr="00595A88" w:rsidRDefault="00860AAC">
      <w:pPr>
        <w:pStyle w:val="TOC1"/>
        <w:rPr>
          <w:rFonts w:eastAsiaTheme="minorEastAsia" w:cstheme="minorBidi"/>
          <w:b w:val="0"/>
          <w:bCs w:val="0"/>
          <w:iCs w:val="0"/>
          <w:noProof/>
          <w:szCs w:val="22"/>
          <w:lang w:eastAsia="en-GB"/>
        </w:rPr>
      </w:pPr>
      <w:hyperlink w:anchor="_Toc51674722" w:history="1">
        <w:r w:rsidR="00461918" w:rsidRPr="00595A88">
          <w:rPr>
            <w:rStyle w:val="Hyperlink"/>
            <w:noProof/>
            <w:color w:val="auto"/>
          </w:rPr>
          <w:t>2. Principles of Exercise, Fitness and Health (PEFH)</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_Toc51674722 \h </w:instrText>
        </w:r>
        <w:r w:rsidR="00461918" w:rsidRPr="00595A88">
          <w:rPr>
            <w:noProof/>
            <w:webHidden/>
          </w:rPr>
        </w:r>
        <w:r w:rsidR="00461918" w:rsidRPr="00595A88">
          <w:rPr>
            <w:noProof/>
            <w:webHidden/>
          </w:rPr>
          <w:fldChar w:fldCharType="separate"/>
        </w:r>
        <w:r w:rsidR="00461918" w:rsidRPr="00595A88">
          <w:rPr>
            <w:noProof/>
            <w:webHidden/>
          </w:rPr>
          <w:t>17</w:t>
        </w:r>
        <w:r w:rsidR="00461918" w:rsidRPr="00595A88">
          <w:rPr>
            <w:noProof/>
            <w:webHidden/>
          </w:rPr>
          <w:fldChar w:fldCharType="end"/>
        </w:r>
      </w:hyperlink>
    </w:p>
    <w:p w14:paraId="710B52B4" w14:textId="1C37C80B" w:rsidR="00461918" w:rsidRPr="00595A88" w:rsidRDefault="00860AAC">
      <w:pPr>
        <w:pStyle w:val="TOC2"/>
        <w:rPr>
          <w:rFonts w:eastAsiaTheme="minorEastAsia" w:cstheme="minorBidi"/>
          <w:bCs w:val="0"/>
          <w:noProof/>
          <w:lang w:eastAsia="en-GB"/>
        </w:rPr>
      </w:pPr>
      <w:hyperlink w:anchor="_Toc51674723" w:history="1">
        <w:r w:rsidR="00461918" w:rsidRPr="00595A88">
          <w:rPr>
            <w:rStyle w:val="Hyperlink"/>
            <w:rFonts w:eastAsia="Calibri"/>
            <w:noProof/>
            <w:color w:val="auto"/>
          </w:rPr>
          <w:t xml:space="preserve">Assessment Strategy: </w:t>
        </w:r>
        <w:r w:rsidR="00461918" w:rsidRPr="00595A88">
          <w:rPr>
            <w:rStyle w:val="Hyperlink"/>
            <w:noProof/>
            <w:color w:val="auto"/>
          </w:rPr>
          <w:t>Principles of Exercise, Fitness and Health (PEFH)</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_Toc51674723 \h </w:instrText>
        </w:r>
        <w:r w:rsidR="00461918" w:rsidRPr="00595A88">
          <w:rPr>
            <w:noProof/>
            <w:webHidden/>
          </w:rPr>
        </w:r>
        <w:r w:rsidR="00461918" w:rsidRPr="00595A88">
          <w:rPr>
            <w:noProof/>
            <w:webHidden/>
          </w:rPr>
          <w:fldChar w:fldCharType="separate"/>
        </w:r>
        <w:r w:rsidR="00461918" w:rsidRPr="00595A88">
          <w:rPr>
            <w:noProof/>
            <w:webHidden/>
          </w:rPr>
          <w:t>22</w:t>
        </w:r>
        <w:r w:rsidR="00461918" w:rsidRPr="00595A88">
          <w:rPr>
            <w:noProof/>
            <w:webHidden/>
          </w:rPr>
          <w:fldChar w:fldCharType="end"/>
        </w:r>
      </w:hyperlink>
    </w:p>
    <w:p w14:paraId="5A70AB64" w14:textId="1FFEE5B1" w:rsidR="00461918" w:rsidRPr="00595A88" w:rsidRDefault="00860AAC">
      <w:pPr>
        <w:pStyle w:val="TOC1"/>
        <w:rPr>
          <w:rFonts w:eastAsiaTheme="minorEastAsia" w:cstheme="minorBidi"/>
          <w:b w:val="0"/>
          <w:bCs w:val="0"/>
          <w:iCs w:val="0"/>
          <w:noProof/>
          <w:szCs w:val="22"/>
          <w:lang w:eastAsia="en-GB"/>
        </w:rPr>
      </w:pPr>
      <w:hyperlink w:anchor="_Toc51674724" w:history="1">
        <w:r w:rsidR="00461918" w:rsidRPr="00595A88">
          <w:rPr>
            <w:rStyle w:val="Hyperlink"/>
            <w:noProof/>
            <w:color w:val="auto"/>
          </w:rPr>
          <w:t>3. Professional practice and personal career development</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_Toc51674724 \h </w:instrText>
        </w:r>
        <w:r w:rsidR="00461918" w:rsidRPr="00595A88">
          <w:rPr>
            <w:noProof/>
            <w:webHidden/>
          </w:rPr>
        </w:r>
        <w:r w:rsidR="00461918" w:rsidRPr="00595A88">
          <w:rPr>
            <w:noProof/>
            <w:webHidden/>
          </w:rPr>
          <w:fldChar w:fldCharType="separate"/>
        </w:r>
        <w:r w:rsidR="00461918" w:rsidRPr="00595A88">
          <w:rPr>
            <w:noProof/>
            <w:webHidden/>
          </w:rPr>
          <w:t>24</w:t>
        </w:r>
        <w:r w:rsidR="00461918" w:rsidRPr="00595A88">
          <w:rPr>
            <w:noProof/>
            <w:webHidden/>
          </w:rPr>
          <w:fldChar w:fldCharType="end"/>
        </w:r>
      </w:hyperlink>
    </w:p>
    <w:p w14:paraId="2F6BF9AA" w14:textId="23E21C41" w:rsidR="00461918" w:rsidRPr="00595A88" w:rsidRDefault="00860AAC">
      <w:pPr>
        <w:pStyle w:val="TOC2"/>
        <w:rPr>
          <w:rFonts w:eastAsiaTheme="minorEastAsia" w:cstheme="minorBidi"/>
          <w:bCs w:val="0"/>
          <w:noProof/>
          <w:lang w:eastAsia="en-GB"/>
        </w:rPr>
      </w:pPr>
      <w:hyperlink w:anchor="_Toc51674725" w:history="1">
        <w:r w:rsidR="00461918" w:rsidRPr="00595A88">
          <w:rPr>
            <w:rStyle w:val="Hyperlink"/>
            <w:rFonts w:eastAsia="Calibri"/>
            <w:noProof/>
            <w:color w:val="auto"/>
          </w:rPr>
          <w:t xml:space="preserve">Assessment Strategy: </w:t>
        </w:r>
        <w:r w:rsidR="00461918" w:rsidRPr="00595A88">
          <w:rPr>
            <w:rStyle w:val="Hyperlink"/>
            <w:noProof/>
            <w:color w:val="auto"/>
          </w:rPr>
          <w:t>Professional practice and personal career development</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_Toc51674725 \h </w:instrText>
        </w:r>
        <w:r w:rsidR="00461918" w:rsidRPr="00595A88">
          <w:rPr>
            <w:noProof/>
            <w:webHidden/>
          </w:rPr>
        </w:r>
        <w:r w:rsidR="00461918" w:rsidRPr="00595A88">
          <w:rPr>
            <w:noProof/>
            <w:webHidden/>
          </w:rPr>
          <w:fldChar w:fldCharType="separate"/>
        </w:r>
        <w:r w:rsidR="00461918" w:rsidRPr="00595A88">
          <w:rPr>
            <w:noProof/>
            <w:webHidden/>
          </w:rPr>
          <w:t>29</w:t>
        </w:r>
        <w:r w:rsidR="00461918" w:rsidRPr="00595A88">
          <w:rPr>
            <w:noProof/>
            <w:webHidden/>
          </w:rPr>
          <w:fldChar w:fldCharType="end"/>
        </w:r>
      </w:hyperlink>
    </w:p>
    <w:p w14:paraId="5C55BC88" w14:textId="1AA3E4A8" w:rsidR="00461918" w:rsidRPr="00595A88" w:rsidRDefault="00860AAC">
      <w:pPr>
        <w:pStyle w:val="TOC1"/>
        <w:rPr>
          <w:rFonts w:eastAsiaTheme="minorEastAsia" w:cstheme="minorBidi"/>
          <w:b w:val="0"/>
          <w:bCs w:val="0"/>
          <w:iCs w:val="0"/>
          <w:noProof/>
          <w:szCs w:val="22"/>
          <w:lang w:eastAsia="en-GB"/>
        </w:rPr>
      </w:pPr>
      <w:hyperlink w:anchor="_Toc51674726" w:history="1">
        <w:r w:rsidR="00461918" w:rsidRPr="00595A88">
          <w:rPr>
            <w:rStyle w:val="Hyperlink"/>
            <w:noProof/>
            <w:color w:val="auto"/>
          </w:rPr>
          <w:t>4. Supporting and educating the client</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_Toc51674726 \h </w:instrText>
        </w:r>
        <w:r w:rsidR="00461918" w:rsidRPr="00595A88">
          <w:rPr>
            <w:noProof/>
            <w:webHidden/>
          </w:rPr>
        </w:r>
        <w:r w:rsidR="00461918" w:rsidRPr="00595A88">
          <w:rPr>
            <w:noProof/>
            <w:webHidden/>
          </w:rPr>
          <w:fldChar w:fldCharType="separate"/>
        </w:r>
        <w:r w:rsidR="00461918" w:rsidRPr="00595A88">
          <w:rPr>
            <w:noProof/>
            <w:webHidden/>
          </w:rPr>
          <w:t>31</w:t>
        </w:r>
        <w:r w:rsidR="00461918" w:rsidRPr="00595A88">
          <w:rPr>
            <w:noProof/>
            <w:webHidden/>
          </w:rPr>
          <w:fldChar w:fldCharType="end"/>
        </w:r>
      </w:hyperlink>
    </w:p>
    <w:p w14:paraId="602E9C13" w14:textId="50AB697F" w:rsidR="00461918" w:rsidRPr="00595A88" w:rsidRDefault="00860AAC">
      <w:pPr>
        <w:pStyle w:val="TOC2"/>
        <w:rPr>
          <w:rFonts w:eastAsiaTheme="minorEastAsia" w:cstheme="minorBidi"/>
          <w:bCs w:val="0"/>
          <w:noProof/>
          <w:lang w:eastAsia="en-GB"/>
        </w:rPr>
      </w:pPr>
      <w:hyperlink w:anchor="_Toc51674727" w:history="1">
        <w:r w:rsidR="00461918" w:rsidRPr="00595A88">
          <w:rPr>
            <w:rStyle w:val="Hyperlink"/>
            <w:rFonts w:eastAsia="Calibri"/>
            <w:noProof/>
            <w:color w:val="auto"/>
          </w:rPr>
          <w:t xml:space="preserve">Assessment Strategy: </w:t>
        </w:r>
        <w:r w:rsidR="00461918" w:rsidRPr="00595A88">
          <w:rPr>
            <w:rStyle w:val="Hyperlink"/>
            <w:noProof/>
            <w:color w:val="auto"/>
          </w:rPr>
          <w:t>Supporting and educating the client</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_Toc51674727 \h </w:instrText>
        </w:r>
        <w:r w:rsidR="00461918" w:rsidRPr="00595A88">
          <w:rPr>
            <w:noProof/>
            <w:webHidden/>
          </w:rPr>
        </w:r>
        <w:r w:rsidR="00461918" w:rsidRPr="00595A88">
          <w:rPr>
            <w:noProof/>
            <w:webHidden/>
          </w:rPr>
          <w:fldChar w:fldCharType="separate"/>
        </w:r>
        <w:r w:rsidR="00461918" w:rsidRPr="00595A88">
          <w:rPr>
            <w:noProof/>
            <w:webHidden/>
          </w:rPr>
          <w:t>37</w:t>
        </w:r>
        <w:r w:rsidR="00461918" w:rsidRPr="00595A88">
          <w:rPr>
            <w:noProof/>
            <w:webHidden/>
          </w:rPr>
          <w:fldChar w:fldCharType="end"/>
        </w:r>
      </w:hyperlink>
    </w:p>
    <w:p w14:paraId="7726699A" w14:textId="4E4A9F8C" w:rsidR="00461918" w:rsidRPr="00595A88" w:rsidRDefault="00860AAC">
      <w:pPr>
        <w:pStyle w:val="TOC1"/>
        <w:rPr>
          <w:rFonts w:eastAsiaTheme="minorEastAsia" w:cstheme="minorBidi"/>
          <w:b w:val="0"/>
          <w:bCs w:val="0"/>
          <w:iCs w:val="0"/>
          <w:noProof/>
          <w:szCs w:val="22"/>
          <w:lang w:eastAsia="en-GB"/>
        </w:rPr>
      </w:pPr>
      <w:hyperlink w:anchor="_Toc51674728" w:history="1">
        <w:r w:rsidR="00461918" w:rsidRPr="00595A88">
          <w:rPr>
            <w:rStyle w:val="Hyperlink"/>
            <w:noProof/>
            <w:color w:val="auto"/>
          </w:rPr>
          <w:t>5. Provide customer service</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_Toc51674728 \h </w:instrText>
        </w:r>
        <w:r w:rsidR="00461918" w:rsidRPr="00595A88">
          <w:rPr>
            <w:noProof/>
            <w:webHidden/>
          </w:rPr>
        </w:r>
        <w:r w:rsidR="00461918" w:rsidRPr="00595A88">
          <w:rPr>
            <w:noProof/>
            <w:webHidden/>
          </w:rPr>
          <w:fldChar w:fldCharType="separate"/>
        </w:r>
        <w:r w:rsidR="00461918" w:rsidRPr="00595A88">
          <w:rPr>
            <w:noProof/>
            <w:webHidden/>
          </w:rPr>
          <w:t>38</w:t>
        </w:r>
        <w:r w:rsidR="00461918" w:rsidRPr="00595A88">
          <w:rPr>
            <w:noProof/>
            <w:webHidden/>
          </w:rPr>
          <w:fldChar w:fldCharType="end"/>
        </w:r>
      </w:hyperlink>
    </w:p>
    <w:p w14:paraId="17AE3DF2" w14:textId="10A5211E" w:rsidR="00461918" w:rsidRPr="00595A88" w:rsidRDefault="00860AAC">
      <w:pPr>
        <w:pStyle w:val="TOC2"/>
        <w:rPr>
          <w:rFonts w:eastAsiaTheme="minorEastAsia" w:cstheme="minorBidi"/>
          <w:bCs w:val="0"/>
          <w:noProof/>
          <w:lang w:eastAsia="en-GB"/>
        </w:rPr>
      </w:pPr>
      <w:hyperlink w:anchor="_Toc51674729" w:history="1">
        <w:r w:rsidR="00461918" w:rsidRPr="00595A88">
          <w:rPr>
            <w:rStyle w:val="Hyperlink"/>
            <w:rFonts w:eastAsia="Calibri"/>
            <w:noProof/>
            <w:color w:val="auto"/>
          </w:rPr>
          <w:t xml:space="preserve">Assessment Strategy: </w:t>
        </w:r>
        <w:r w:rsidR="00461918" w:rsidRPr="00595A88">
          <w:rPr>
            <w:rStyle w:val="Hyperlink"/>
            <w:noProof/>
            <w:color w:val="auto"/>
          </w:rPr>
          <w:t>Provide customer service</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_Toc51674729 \h </w:instrText>
        </w:r>
        <w:r w:rsidR="00461918" w:rsidRPr="00595A88">
          <w:rPr>
            <w:noProof/>
            <w:webHidden/>
          </w:rPr>
        </w:r>
        <w:r w:rsidR="00461918" w:rsidRPr="00595A88">
          <w:rPr>
            <w:noProof/>
            <w:webHidden/>
          </w:rPr>
          <w:fldChar w:fldCharType="separate"/>
        </w:r>
        <w:r w:rsidR="00461918" w:rsidRPr="00595A88">
          <w:rPr>
            <w:noProof/>
            <w:webHidden/>
          </w:rPr>
          <w:t>41</w:t>
        </w:r>
        <w:r w:rsidR="00461918" w:rsidRPr="00595A88">
          <w:rPr>
            <w:noProof/>
            <w:webHidden/>
          </w:rPr>
          <w:fldChar w:fldCharType="end"/>
        </w:r>
      </w:hyperlink>
    </w:p>
    <w:p w14:paraId="128B3047" w14:textId="316E8821" w:rsidR="00461918" w:rsidRPr="00595A88" w:rsidRDefault="00860AAC">
      <w:pPr>
        <w:pStyle w:val="TOC1"/>
        <w:rPr>
          <w:rFonts w:eastAsiaTheme="minorEastAsia" w:cstheme="minorBidi"/>
          <w:b w:val="0"/>
          <w:bCs w:val="0"/>
          <w:iCs w:val="0"/>
          <w:noProof/>
          <w:szCs w:val="22"/>
          <w:lang w:eastAsia="en-GB"/>
        </w:rPr>
      </w:pPr>
      <w:hyperlink w:anchor="_Toc51674730" w:history="1">
        <w:r w:rsidR="00461918" w:rsidRPr="00595A88">
          <w:rPr>
            <w:rStyle w:val="Hyperlink"/>
            <w:noProof/>
            <w:color w:val="auto"/>
          </w:rPr>
          <w:t>6. Adaptations, modifications and contraindications for special populations</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_Toc51674730 \h </w:instrText>
        </w:r>
        <w:r w:rsidR="00461918" w:rsidRPr="00595A88">
          <w:rPr>
            <w:noProof/>
            <w:webHidden/>
          </w:rPr>
        </w:r>
        <w:r w:rsidR="00461918" w:rsidRPr="00595A88">
          <w:rPr>
            <w:noProof/>
            <w:webHidden/>
          </w:rPr>
          <w:fldChar w:fldCharType="separate"/>
        </w:r>
        <w:r w:rsidR="00461918" w:rsidRPr="00595A88">
          <w:rPr>
            <w:noProof/>
            <w:webHidden/>
          </w:rPr>
          <w:t>42</w:t>
        </w:r>
        <w:r w:rsidR="00461918" w:rsidRPr="00595A88">
          <w:rPr>
            <w:noProof/>
            <w:webHidden/>
          </w:rPr>
          <w:fldChar w:fldCharType="end"/>
        </w:r>
      </w:hyperlink>
    </w:p>
    <w:p w14:paraId="00C7D296" w14:textId="662E3795" w:rsidR="00461918" w:rsidRPr="00595A88" w:rsidRDefault="00860AAC">
      <w:pPr>
        <w:pStyle w:val="TOC2"/>
        <w:rPr>
          <w:rFonts w:eastAsiaTheme="minorEastAsia" w:cstheme="minorBidi"/>
          <w:bCs w:val="0"/>
          <w:noProof/>
          <w:lang w:eastAsia="en-GB"/>
        </w:rPr>
      </w:pPr>
      <w:hyperlink w:anchor="_Toc51674731" w:history="1">
        <w:r w:rsidR="00461918" w:rsidRPr="00595A88">
          <w:rPr>
            <w:rStyle w:val="Hyperlink"/>
            <w:rFonts w:eastAsia="Calibri"/>
            <w:noProof/>
            <w:color w:val="auto"/>
          </w:rPr>
          <w:t xml:space="preserve">Assessment Strategy: </w:t>
        </w:r>
        <w:r w:rsidR="00461918" w:rsidRPr="00595A88">
          <w:rPr>
            <w:rStyle w:val="Hyperlink"/>
            <w:noProof/>
            <w:color w:val="auto"/>
          </w:rPr>
          <w:t>Adaptations, modifications and contraindications for special populations</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_Toc51674731 \h </w:instrText>
        </w:r>
        <w:r w:rsidR="00461918" w:rsidRPr="00595A88">
          <w:rPr>
            <w:noProof/>
            <w:webHidden/>
          </w:rPr>
        </w:r>
        <w:r w:rsidR="00461918" w:rsidRPr="00595A88">
          <w:rPr>
            <w:noProof/>
            <w:webHidden/>
          </w:rPr>
          <w:fldChar w:fldCharType="separate"/>
        </w:r>
        <w:r w:rsidR="00461918" w:rsidRPr="00595A88">
          <w:rPr>
            <w:noProof/>
            <w:webHidden/>
          </w:rPr>
          <w:t>54</w:t>
        </w:r>
        <w:r w:rsidR="00461918" w:rsidRPr="00595A88">
          <w:rPr>
            <w:noProof/>
            <w:webHidden/>
          </w:rPr>
          <w:fldChar w:fldCharType="end"/>
        </w:r>
      </w:hyperlink>
    </w:p>
    <w:p w14:paraId="0CE68037" w14:textId="09B4CBF5" w:rsidR="00461918" w:rsidRPr="00595A88" w:rsidRDefault="00860AAC">
      <w:pPr>
        <w:pStyle w:val="TOC1"/>
        <w:rPr>
          <w:rFonts w:eastAsiaTheme="minorEastAsia" w:cstheme="minorBidi"/>
          <w:b w:val="0"/>
          <w:bCs w:val="0"/>
          <w:iCs w:val="0"/>
          <w:noProof/>
          <w:szCs w:val="22"/>
          <w:lang w:eastAsia="en-GB"/>
        </w:rPr>
      </w:pPr>
      <w:hyperlink w:anchor="_Toc51674732" w:history="1">
        <w:r w:rsidR="00461918" w:rsidRPr="00595A88">
          <w:rPr>
            <w:rStyle w:val="Hyperlink"/>
            <w:noProof/>
            <w:color w:val="auto"/>
          </w:rPr>
          <w:t>7. Health, safety and welfare</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_Toc51674732 \h </w:instrText>
        </w:r>
        <w:r w:rsidR="00461918" w:rsidRPr="00595A88">
          <w:rPr>
            <w:noProof/>
            <w:webHidden/>
          </w:rPr>
        </w:r>
        <w:r w:rsidR="00461918" w:rsidRPr="00595A88">
          <w:rPr>
            <w:noProof/>
            <w:webHidden/>
          </w:rPr>
          <w:fldChar w:fldCharType="separate"/>
        </w:r>
        <w:r w:rsidR="00461918" w:rsidRPr="00595A88">
          <w:rPr>
            <w:noProof/>
            <w:webHidden/>
          </w:rPr>
          <w:t>56</w:t>
        </w:r>
        <w:r w:rsidR="00461918" w:rsidRPr="00595A88">
          <w:rPr>
            <w:noProof/>
            <w:webHidden/>
          </w:rPr>
          <w:fldChar w:fldCharType="end"/>
        </w:r>
      </w:hyperlink>
    </w:p>
    <w:p w14:paraId="01D1688C" w14:textId="2AC4068C" w:rsidR="00461918" w:rsidRPr="00595A88" w:rsidRDefault="00860AAC">
      <w:pPr>
        <w:pStyle w:val="TOC2"/>
        <w:rPr>
          <w:rFonts w:eastAsiaTheme="minorEastAsia" w:cstheme="minorBidi"/>
          <w:bCs w:val="0"/>
          <w:noProof/>
          <w:lang w:eastAsia="en-GB"/>
        </w:rPr>
      </w:pPr>
      <w:hyperlink w:anchor="_Toc51674733" w:history="1">
        <w:r w:rsidR="00461918" w:rsidRPr="00595A88">
          <w:rPr>
            <w:rStyle w:val="Hyperlink"/>
            <w:rFonts w:eastAsia="Calibri"/>
            <w:noProof/>
            <w:color w:val="auto"/>
          </w:rPr>
          <w:t xml:space="preserve">Assessment Strategy: </w:t>
        </w:r>
        <w:r w:rsidR="00461918" w:rsidRPr="00595A88">
          <w:rPr>
            <w:rStyle w:val="Hyperlink"/>
            <w:noProof/>
            <w:color w:val="auto"/>
          </w:rPr>
          <w:t>Health, safety and welfare</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_Toc51674733 \h </w:instrText>
        </w:r>
        <w:r w:rsidR="00461918" w:rsidRPr="00595A88">
          <w:rPr>
            <w:noProof/>
            <w:webHidden/>
          </w:rPr>
        </w:r>
        <w:r w:rsidR="00461918" w:rsidRPr="00595A88">
          <w:rPr>
            <w:noProof/>
            <w:webHidden/>
          </w:rPr>
          <w:fldChar w:fldCharType="separate"/>
        </w:r>
        <w:r w:rsidR="00461918" w:rsidRPr="00595A88">
          <w:rPr>
            <w:noProof/>
            <w:webHidden/>
          </w:rPr>
          <w:t>60</w:t>
        </w:r>
        <w:r w:rsidR="00461918" w:rsidRPr="00595A88">
          <w:rPr>
            <w:noProof/>
            <w:webHidden/>
          </w:rPr>
          <w:fldChar w:fldCharType="end"/>
        </w:r>
      </w:hyperlink>
    </w:p>
    <w:p w14:paraId="59A46211" w14:textId="5FAB2DDA" w:rsidR="00461918" w:rsidRPr="00595A88" w:rsidRDefault="00860AAC">
      <w:pPr>
        <w:pStyle w:val="TOC1"/>
        <w:rPr>
          <w:rFonts w:eastAsiaTheme="minorEastAsia" w:cstheme="minorBidi"/>
          <w:b w:val="0"/>
          <w:bCs w:val="0"/>
          <w:iCs w:val="0"/>
          <w:noProof/>
          <w:szCs w:val="22"/>
          <w:lang w:eastAsia="en-GB"/>
        </w:rPr>
      </w:pPr>
      <w:hyperlink w:anchor="_Toc51674734" w:history="1">
        <w:r w:rsidR="00461918" w:rsidRPr="00595A88">
          <w:rPr>
            <w:rStyle w:val="Hyperlink"/>
            <w:noProof/>
            <w:color w:val="auto"/>
          </w:rPr>
          <w:t>8. Plan and prepare water-based exercise</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_Toc51674734 \h </w:instrText>
        </w:r>
        <w:r w:rsidR="00461918" w:rsidRPr="00595A88">
          <w:rPr>
            <w:noProof/>
            <w:webHidden/>
          </w:rPr>
        </w:r>
        <w:r w:rsidR="00461918" w:rsidRPr="00595A88">
          <w:rPr>
            <w:noProof/>
            <w:webHidden/>
          </w:rPr>
          <w:fldChar w:fldCharType="separate"/>
        </w:r>
        <w:r w:rsidR="00461918" w:rsidRPr="00595A88">
          <w:rPr>
            <w:noProof/>
            <w:webHidden/>
          </w:rPr>
          <w:t>62</w:t>
        </w:r>
        <w:r w:rsidR="00461918" w:rsidRPr="00595A88">
          <w:rPr>
            <w:noProof/>
            <w:webHidden/>
          </w:rPr>
          <w:fldChar w:fldCharType="end"/>
        </w:r>
      </w:hyperlink>
    </w:p>
    <w:p w14:paraId="125305E7" w14:textId="5608EB3E" w:rsidR="00461918" w:rsidRPr="00595A88" w:rsidRDefault="00860AAC">
      <w:pPr>
        <w:pStyle w:val="TOC2"/>
        <w:rPr>
          <w:rFonts w:eastAsiaTheme="minorEastAsia" w:cstheme="minorBidi"/>
          <w:bCs w:val="0"/>
          <w:noProof/>
          <w:lang w:eastAsia="en-GB"/>
        </w:rPr>
      </w:pPr>
      <w:hyperlink w:anchor="_Toc51674735" w:history="1">
        <w:r w:rsidR="00461918" w:rsidRPr="00595A88">
          <w:rPr>
            <w:rStyle w:val="Hyperlink"/>
            <w:rFonts w:eastAsia="Calibri"/>
            <w:noProof/>
            <w:color w:val="auto"/>
          </w:rPr>
          <w:t xml:space="preserve">Assessment Strategy: </w:t>
        </w:r>
        <w:r w:rsidR="00461918" w:rsidRPr="00595A88">
          <w:rPr>
            <w:rStyle w:val="Hyperlink"/>
            <w:noProof/>
            <w:color w:val="auto"/>
          </w:rPr>
          <w:t>Plan and prepare water-based exercise</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_Toc51674735 \h </w:instrText>
        </w:r>
        <w:r w:rsidR="00461918" w:rsidRPr="00595A88">
          <w:rPr>
            <w:noProof/>
            <w:webHidden/>
          </w:rPr>
        </w:r>
        <w:r w:rsidR="00461918" w:rsidRPr="00595A88">
          <w:rPr>
            <w:noProof/>
            <w:webHidden/>
          </w:rPr>
          <w:fldChar w:fldCharType="separate"/>
        </w:r>
        <w:r w:rsidR="00461918" w:rsidRPr="00595A88">
          <w:rPr>
            <w:noProof/>
            <w:webHidden/>
          </w:rPr>
          <w:t>67</w:t>
        </w:r>
        <w:r w:rsidR="00461918" w:rsidRPr="00595A88">
          <w:rPr>
            <w:noProof/>
            <w:webHidden/>
          </w:rPr>
          <w:fldChar w:fldCharType="end"/>
        </w:r>
      </w:hyperlink>
    </w:p>
    <w:p w14:paraId="161627F1" w14:textId="468C6FE9" w:rsidR="00461918" w:rsidRPr="00595A88" w:rsidRDefault="00860AAC">
      <w:pPr>
        <w:pStyle w:val="TOC1"/>
        <w:rPr>
          <w:rFonts w:eastAsiaTheme="minorEastAsia" w:cstheme="minorBidi"/>
          <w:b w:val="0"/>
          <w:bCs w:val="0"/>
          <w:iCs w:val="0"/>
          <w:noProof/>
          <w:szCs w:val="22"/>
          <w:lang w:eastAsia="en-GB"/>
        </w:rPr>
      </w:pPr>
      <w:hyperlink w:anchor="_Toc51674736" w:history="1">
        <w:r w:rsidR="00461918" w:rsidRPr="00595A88">
          <w:rPr>
            <w:rStyle w:val="Hyperlink"/>
            <w:noProof/>
            <w:color w:val="auto"/>
          </w:rPr>
          <w:t>9. Instruct and supervise water-based exercise</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_Toc51674736 \h </w:instrText>
        </w:r>
        <w:r w:rsidR="00461918" w:rsidRPr="00595A88">
          <w:rPr>
            <w:noProof/>
            <w:webHidden/>
          </w:rPr>
        </w:r>
        <w:r w:rsidR="00461918" w:rsidRPr="00595A88">
          <w:rPr>
            <w:noProof/>
            <w:webHidden/>
          </w:rPr>
          <w:fldChar w:fldCharType="separate"/>
        </w:r>
        <w:r w:rsidR="00461918" w:rsidRPr="00595A88">
          <w:rPr>
            <w:noProof/>
            <w:webHidden/>
          </w:rPr>
          <w:t>69</w:t>
        </w:r>
        <w:r w:rsidR="00461918" w:rsidRPr="00595A88">
          <w:rPr>
            <w:noProof/>
            <w:webHidden/>
          </w:rPr>
          <w:fldChar w:fldCharType="end"/>
        </w:r>
      </w:hyperlink>
    </w:p>
    <w:p w14:paraId="6B0704CA" w14:textId="5036B442" w:rsidR="00461918" w:rsidRPr="00595A88" w:rsidRDefault="00860AAC">
      <w:pPr>
        <w:pStyle w:val="TOC2"/>
        <w:rPr>
          <w:rFonts w:eastAsiaTheme="minorEastAsia" w:cstheme="minorBidi"/>
          <w:bCs w:val="0"/>
          <w:noProof/>
          <w:lang w:eastAsia="en-GB"/>
        </w:rPr>
      </w:pPr>
      <w:hyperlink w:anchor="_Toc51674737" w:history="1">
        <w:r w:rsidR="00461918" w:rsidRPr="00595A88">
          <w:rPr>
            <w:rStyle w:val="Hyperlink"/>
            <w:rFonts w:eastAsia="Calibri"/>
            <w:noProof/>
            <w:color w:val="auto"/>
          </w:rPr>
          <w:t xml:space="preserve">Assessment Strategy: </w:t>
        </w:r>
        <w:r w:rsidR="00461918" w:rsidRPr="00595A88">
          <w:rPr>
            <w:rStyle w:val="Hyperlink"/>
            <w:noProof/>
            <w:color w:val="auto"/>
          </w:rPr>
          <w:t>Instruct and supervise water-based exercise</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_Toc51674737 \h </w:instrText>
        </w:r>
        <w:r w:rsidR="00461918" w:rsidRPr="00595A88">
          <w:rPr>
            <w:noProof/>
            <w:webHidden/>
          </w:rPr>
        </w:r>
        <w:r w:rsidR="00461918" w:rsidRPr="00595A88">
          <w:rPr>
            <w:noProof/>
            <w:webHidden/>
          </w:rPr>
          <w:fldChar w:fldCharType="separate"/>
        </w:r>
        <w:r w:rsidR="00461918" w:rsidRPr="00595A88">
          <w:rPr>
            <w:noProof/>
            <w:webHidden/>
          </w:rPr>
          <w:t>73</w:t>
        </w:r>
        <w:r w:rsidR="00461918" w:rsidRPr="00595A88">
          <w:rPr>
            <w:noProof/>
            <w:webHidden/>
          </w:rPr>
          <w:fldChar w:fldCharType="end"/>
        </w:r>
      </w:hyperlink>
    </w:p>
    <w:p w14:paraId="074FBB16" w14:textId="37C3E925" w:rsidR="00461918" w:rsidRPr="00595A88" w:rsidRDefault="00860AAC">
      <w:pPr>
        <w:pStyle w:val="TOC1"/>
        <w:rPr>
          <w:rFonts w:eastAsiaTheme="minorEastAsia" w:cstheme="minorBidi"/>
          <w:b w:val="0"/>
          <w:bCs w:val="0"/>
          <w:iCs w:val="0"/>
          <w:noProof/>
          <w:szCs w:val="22"/>
          <w:lang w:eastAsia="en-GB"/>
        </w:rPr>
      </w:pPr>
      <w:hyperlink w:anchor="_Toc51674738" w:history="1">
        <w:r w:rsidR="00461918" w:rsidRPr="00595A88">
          <w:rPr>
            <w:rStyle w:val="Hyperlink"/>
            <w:noProof/>
            <w:color w:val="auto"/>
          </w:rPr>
          <w:t>10. Evaluate water-based session</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_Toc51674738 \h </w:instrText>
        </w:r>
        <w:r w:rsidR="00461918" w:rsidRPr="00595A88">
          <w:rPr>
            <w:noProof/>
            <w:webHidden/>
          </w:rPr>
        </w:r>
        <w:r w:rsidR="00461918" w:rsidRPr="00595A88">
          <w:rPr>
            <w:noProof/>
            <w:webHidden/>
          </w:rPr>
          <w:fldChar w:fldCharType="separate"/>
        </w:r>
        <w:r w:rsidR="00461918" w:rsidRPr="00595A88">
          <w:rPr>
            <w:noProof/>
            <w:webHidden/>
          </w:rPr>
          <w:t>74</w:t>
        </w:r>
        <w:r w:rsidR="00461918" w:rsidRPr="00595A88">
          <w:rPr>
            <w:noProof/>
            <w:webHidden/>
          </w:rPr>
          <w:fldChar w:fldCharType="end"/>
        </w:r>
      </w:hyperlink>
    </w:p>
    <w:p w14:paraId="18C8FEA8" w14:textId="4EC08BD8" w:rsidR="00461918" w:rsidRPr="00595A88" w:rsidRDefault="00860AAC">
      <w:pPr>
        <w:pStyle w:val="TOC2"/>
        <w:rPr>
          <w:rFonts w:eastAsiaTheme="minorEastAsia" w:cstheme="minorBidi"/>
          <w:bCs w:val="0"/>
          <w:noProof/>
          <w:lang w:eastAsia="en-GB"/>
        </w:rPr>
      </w:pPr>
      <w:hyperlink w:anchor="_Toc51674739" w:history="1">
        <w:r w:rsidR="00461918" w:rsidRPr="00595A88">
          <w:rPr>
            <w:rStyle w:val="Hyperlink"/>
            <w:rFonts w:eastAsia="Calibri"/>
            <w:noProof/>
            <w:color w:val="auto"/>
          </w:rPr>
          <w:t xml:space="preserve">Assessment Strategy: </w:t>
        </w:r>
        <w:r w:rsidR="00461918" w:rsidRPr="00595A88">
          <w:rPr>
            <w:rStyle w:val="Hyperlink"/>
            <w:noProof/>
            <w:color w:val="auto"/>
          </w:rPr>
          <w:t>Evaluate water-based session</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_Toc51674739 \h </w:instrText>
        </w:r>
        <w:r w:rsidR="00461918" w:rsidRPr="00595A88">
          <w:rPr>
            <w:noProof/>
            <w:webHidden/>
          </w:rPr>
        </w:r>
        <w:r w:rsidR="00461918" w:rsidRPr="00595A88">
          <w:rPr>
            <w:noProof/>
            <w:webHidden/>
          </w:rPr>
          <w:fldChar w:fldCharType="separate"/>
        </w:r>
        <w:r w:rsidR="00461918" w:rsidRPr="00595A88">
          <w:rPr>
            <w:noProof/>
            <w:webHidden/>
          </w:rPr>
          <w:t>74</w:t>
        </w:r>
        <w:r w:rsidR="00461918" w:rsidRPr="00595A88">
          <w:rPr>
            <w:noProof/>
            <w:webHidden/>
          </w:rPr>
          <w:fldChar w:fldCharType="end"/>
        </w:r>
      </w:hyperlink>
    </w:p>
    <w:p w14:paraId="71DE2754" w14:textId="791D7DE3" w:rsidR="00461918" w:rsidRPr="00595A88" w:rsidRDefault="00860AAC">
      <w:pPr>
        <w:pStyle w:val="TOC1"/>
        <w:rPr>
          <w:rFonts w:eastAsiaTheme="minorEastAsia" w:cstheme="minorBidi"/>
          <w:b w:val="0"/>
          <w:bCs w:val="0"/>
          <w:iCs w:val="0"/>
          <w:noProof/>
          <w:szCs w:val="22"/>
          <w:lang w:eastAsia="en-GB"/>
        </w:rPr>
      </w:pPr>
      <w:hyperlink w:anchor="_Toc51674740" w:history="1">
        <w:r w:rsidR="00461918" w:rsidRPr="00595A88">
          <w:rPr>
            <w:rStyle w:val="Hyperlink"/>
            <w:noProof/>
            <w:color w:val="auto"/>
          </w:rPr>
          <w:t>Scope/range/key words</w:t>
        </w:r>
        <w:r w:rsidR="00461918" w:rsidRPr="00595A88">
          <w:rPr>
            <w:noProof/>
            <w:webHidden/>
          </w:rPr>
          <w:tab/>
        </w:r>
        <w:r w:rsidR="00461918" w:rsidRPr="00595A88">
          <w:rPr>
            <w:noProof/>
            <w:webHidden/>
          </w:rPr>
          <w:fldChar w:fldCharType="begin"/>
        </w:r>
        <w:r w:rsidR="00461918" w:rsidRPr="00595A88">
          <w:rPr>
            <w:noProof/>
            <w:webHidden/>
          </w:rPr>
          <w:instrText xml:space="preserve"> PAGEREF _Toc51674740 \h </w:instrText>
        </w:r>
        <w:r w:rsidR="00461918" w:rsidRPr="00595A88">
          <w:rPr>
            <w:noProof/>
            <w:webHidden/>
          </w:rPr>
        </w:r>
        <w:r w:rsidR="00461918" w:rsidRPr="00595A88">
          <w:rPr>
            <w:noProof/>
            <w:webHidden/>
          </w:rPr>
          <w:fldChar w:fldCharType="separate"/>
        </w:r>
        <w:r w:rsidR="00461918" w:rsidRPr="00595A88">
          <w:rPr>
            <w:noProof/>
            <w:webHidden/>
          </w:rPr>
          <w:t>75</w:t>
        </w:r>
        <w:r w:rsidR="00461918" w:rsidRPr="00595A88">
          <w:rPr>
            <w:noProof/>
            <w:webHidden/>
          </w:rPr>
          <w:fldChar w:fldCharType="end"/>
        </w:r>
      </w:hyperlink>
    </w:p>
    <w:p w14:paraId="4A7BAF7E" w14:textId="7297B979" w:rsidR="009D7496" w:rsidRPr="00595A88" w:rsidRDefault="00461918" w:rsidP="009D7496">
      <w:pPr>
        <w:ind w:right="0"/>
      </w:pPr>
      <w:r w:rsidRPr="00595A88">
        <w:rPr>
          <w:rFonts w:eastAsiaTheme="minorHAnsi" w:cstheme="minorHAnsi"/>
          <w:b/>
          <w:bCs/>
          <w:iCs/>
        </w:rPr>
        <w:fldChar w:fldCharType="end"/>
      </w:r>
    </w:p>
    <w:p w14:paraId="6019E52F" w14:textId="77777777" w:rsidR="009D7496" w:rsidRPr="00595A88" w:rsidRDefault="009D7496" w:rsidP="009D7496">
      <w:pPr>
        <w:spacing w:after="200"/>
        <w:ind w:right="0"/>
        <w:rPr>
          <w:rFonts w:ascii="Arial" w:eastAsiaTheme="majorEastAsia" w:hAnsi="Arial" w:cstheme="majorBidi"/>
          <w:b/>
          <w:bCs/>
          <w:sz w:val="28"/>
          <w:szCs w:val="28"/>
        </w:rPr>
        <w:sectPr w:rsidR="009D7496" w:rsidRPr="00595A88" w:rsidSect="009D7496">
          <w:headerReference w:type="default" r:id="rId13"/>
          <w:footerReference w:type="default" r:id="rId14"/>
          <w:pgSz w:w="11900" w:h="16840"/>
          <w:pgMar w:top="1440" w:right="1127" w:bottom="1440" w:left="1134" w:header="720" w:footer="720" w:gutter="0"/>
          <w:cols w:space="720"/>
          <w:docGrid w:linePitch="360"/>
        </w:sectPr>
      </w:pPr>
      <w:bookmarkStart w:id="0" w:name="_Toc10101644"/>
      <w:bookmarkStart w:id="1" w:name="_Hlk10095504"/>
      <w:bookmarkStart w:id="2" w:name="_Toc4423236"/>
      <w:bookmarkStart w:id="3" w:name="_Toc7179897"/>
      <w:bookmarkStart w:id="4" w:name="_Toc7426581"/>
    </w:p>
    <w:p w14:paraId="502C3DC0" w14:textId="77777777" w:rsidR="009D7496" w:rsidRPr="00595A88" w:rsidRDefault="009D7496" w:rsidP="009D7496">
      <w:pPr>
        <w:pStyle w:val="Heading1"/>
        <w:rPr>
          <w:color w:val="auto"/>
        </w:rPr>
      </w:pPr>
      <w:bookmarkStart w:id="5" w:name="_Toc44427120"/>
      <w:bookmarkStart w:id="6" w:name="_Toc51674718"/>
      <w:bookmarkStart w:id="7" w:name="_Hlk40450518"/>
      <w:bookmarkStart w:id="8" w:name="_Toc15388466"/>
      <w:bookmarkStart w:id="9" w:name="_Toc43971708"/>
      <w:r w:rsidRPr="00595A88">
        <w:rPr>
          <w:color w:val="auto"/>
        </w:rPr>
        <w:lastRenderedPageBreak/>
        <w:t>What are ‘Standards’?</w:t>
      </w:r>
      <w:bookmarkEnd w:id="5"/>
      <w:bookmarkEnd w:id="6"/>
    </w:p>
    <w:p w14:paraId="4C49CF8F" w14:textId="77777777" w:rsidR="009D7496" w:rsidRPr="00595A88" w:rsidRDefault="009D7496" w:rsidP="009D7496">
      <w:pPr>
        <w:autoSpaceDE w:val="0"/>
        <w:autoSpaceDN w:val="0"/>
        <w:adjustRightInd w:val="0"/>
        <w:spacing w:after="160"/>
        <w:ind w:right="0"/>
        <w:jc w:val="both"/>
        <w:rPr>
          <w:rFonts w:eastAsia="Calibri" w:cstheme="minorHAnsi"/>
          <w:szCs w:val="22"/>
        </w:rPr>
      </w:pPr>
      <w:r w:rsidRPr="00595A88">
        <w:rPr>
          <w:rFonts w:eastAsia="Calibri" w:cstheme="minorHAnsi"/>
          <w:szCs w:val="22"/>
        </w:rPr>
        <w:t>Standards are a statement of the skills and knowledge individuals need to perform safely and effectively in the workplace, and define competence in a work situation. Standards refer to the performance an individual must achieve when carrying out functions in the workplace, together with specifications of the underpinning knowledge and understanding required to perform tasks safely and effectively. Standards are closely linked to the concept of occupational competence.</w:t>
      </w:r>
      <w:bookmarkEnd w:id="7"/>
    </w:p>
    <w:bookmarkEnd w:id="8"/>
    <w:bookmarkEnd w:id="9"/>
    <w:p w14:paraId="46AC6E80" w14:textId="77777777" w:rsidR="009D7496" w:rsidRPr="00595A88" w:rsidRDefault="009D7496" w:rsidP="009D7496">
      <w:pPr>
        <w:spacing w:after="120"/>
        <w:ind w:right="0"/>
        <w:rPr>
          <w:b/>
          <w:bCs/>
          <w:szCs w:val="22"/>
        </w:rPr>
      </w:pPr>
      <w:r w:rsidRPr="00595A88">
        <w:rPr>
          <w:b/>
          <w:bCs/>
          <w:szCs w:val="22"/>
        </w:rPr>
        <w:t>The Assessment Strategy</w:t>
      </w:r>
    </w:p>
    <w:p w14:paraId="6017FE43" w14:textId="77777777" w:rsidR="009D7496" w:rsidRPr="00595A88" w:rsidRDefault="009D7496" w:rsidP="009D7496">
      <w:pPr>
        <w:spacing w:after="160"/>
        <w:ind w:right="0"/>
        <w:jc w:val="both"/>
        <w:rPr>
          <w:rFonts w:eastAsia="Calibri" w:cstheme="minorHAnsi"/>
          <w:szCs w:val="22"/>
        </w:rPr>
      </w:pPr>
      <w:r w:rsidRPr="00595A88">
        <w:rPr>
          <w:rFonts w:eastAsia="Calibri" w:cstheme="minorHAnsi"/>
          <w:szCs w:val="22"/>
        </w:rPr>
        <w:t>Included in each standard is the assessment strategy, this outlines the mandatory requirements for assessment of that standard.</w:t>
      </w:r>
    </w:p>
    <w:bookmarkEnd w:id="0"/>
    <w:p w14:paraId="08608757" w14:textId="05C36EEA" w:rsidR="009D7496" w:rsidRPr="00595A88" w:rsidRDefault="00461918" w:rsidP="009D7496">
      <w:pPr>
        <w:ind w:right="0"/>
        <w:rPr>
          <w:b/>
        </w:rPr>
      </w:pPr>
      <w:r w:rsidRPr="00595A88">
        <w:rPr>
          <w:b/>
        </w:rPr>
        <w:t>Scope of Practice</w:t>
      </w:r>
    </w:p>
    <w:p w14:paraId="3582AC06" w14:textId="77777777" w:rsidR="00461918" w:rsidRPr="00595A88" w:rsidRDefault="00461918" w:rsidP="009D7496">
      <w:pPr>
        <w:ind w:right="0"/>
        <w:rPr>
          <w:b/>
        </w:rPr>
      </w:pPr>
    </w:p>
    <w:bookmarkEnd w:id="1"/>
    <w:p w14:paraId="359975BB" w14:textId="27A22D42" w:rsidR="009D7496" w:rsidRPr="00595A88" w:rsidRDefault="009D7496" w:rsidP="009D7496">
      <w:pPr>
        <w:spacing w:after="160"/>
        <w:ind w:right="0"/>
        <w:jc w:val="both"/>
      </w:pPr>
      <w:r w:rsidRPr="00595A88">
        <w:t xml:space="preserve">Throughout the Aqua Instructor Mapping Toolkit, we have </w:t>
      </w:r>
      <w:r w:rsidRPr="00595A88">
        <w:rPr>
          <w:b/>
        </w:rPr>
        <w:t xml:space="preserve">emboldened </w:t>
      </w:r>
      <w:r w:rsidRPr="00595A88">
        <w:t xml:space="preserve">certain words. The expansion of these words can be found in the Scope and Range section at the end of this document, which outlines the detail that needs to be covered and assessed. </w:t>
      </w:r>
    </w:p>
    <w:p w14:paraId="5B465F1F" w14:textId="598FC10F" w:rsidR="009D7496" w:rsidRPr="00595A88" w:rsidRDefault="009D7496" w:rsidP="009D7496">
      <w:pPr>
        <w:spacing w:after="160"/>
        <w:ind w:right="0"/>
        <w:jc w:val="both"/>
      </w:pPr>
      <w:r w:rsidRPr="00595A88">
        <w:t xml:space="preserve">In some cases not all of the range needs to be covered, which is made clear in the description of the range, however if you are unsure please contact us at </w:t>
      </w:r>
      <w:r w:rsidR="00645DAC" w:rsidRPr="00595A88">
        <w:t>(+44) 0</w:t>
      </w:r>
      <w:r w:rsidRPr="00595A88">
        <w:t xml:space="preserve">333 577 0908 or </w:t>
      </w:r>
      <w:hyperlink r:id="rId15" w:history="1">
        <w:r w:rsidRPr="00595A88">
          <w:rPr>
            <w:rStyle w:val="Hyperlink"/>
            <w:color w:val="auto"/>
          </w:rPr>
          <w:t>enquiries@pdapproval.com</w:t>
        </w:r>
      </w:hyperlink>
      <w:r w:rsidRPr="00595A88">
        <w:t xml:space="preserve"> and a member of technical team will be able to assist you.</w:t>
      </w:r>
    </w:p>
    <w:p w14:paraId="35BC2073" w14:textId="77777777" w:rsidR="009D7496" w:rsidRPr="00595A88" w:rsidRDefault="009D7496" w:rsidP="009D7496">
      <w:pPr>
        <w:ind w:right="0"/>
      </w:pPr>
    </w:p>
    <w:p w14:paraId="0D359CBE" w14:textId="57B89447" w:rsidR="009D7496" w:rsidRPr="00595A88" w:rsidRDefault="009D7496" w:rsidP="009D7496">
      <w:pPr>
        <w:spacing w:after="200"/>
        <w:ind w:right="0"/>
      </w:pPr>
      <w:bookmarkStart w:id="10" w:name="_Toc9514088"/>
      <w:r w:rsidRPr="00595A88">
        <w:br w:type="page"/>
      </w:r>
    </w:p>
    <w:p w14:paraId="5CCAEB01" w14:textId="225B26DE" w:rsidR="009D7496" w:rsidRPr="00595A88" w:rsidRDefault="009D7496" w:rsidP="009D7496">
      <w:pPr>
        <w:pStyle w:val="Heading1"/>
        <w:rPr>
          <w:color w:val="auto"/>
        </w:rPr>
      </w:pPr>
      <w:bookmarkStart w:id="11" w:name="_Toc51674719"/>
      <w:r w:rsidRPr="00595A88">
        <w:rPr>
          <w:color w:val="auto"/>
        </w:rPr>
        <w:lastRenderedPageBreak/>
        <w:t>Overview of Aqua</w:t>
      </w:r>
      <w:r w:rsidR="00A13F61">
        <w:rPr>
          <w:color w:val="auto"/>
        </w:rPr>
        <w:t xml:space="preserve"> Exercise</w:t>
      </w:r>
      <w:r w:rsidRPr="00595A88">
        <w:rPr>
          <w:color w:val="auto"/>
        </w:rPr>
        <w:t xml:space="preserve"> Instructor </w:t>
      </w:r>
      <w:bookmarkEnd w:id="2"/>
      <w:bookmarkEnd w:id="3"/>
      <w:bookmarkEnd w:id="4"/>
      <w:bookmarkEnd w:id="10"/>
      <w:bookmarkEnd w:id="11"/>
    </w:p>
    <w:p w14:paraId="6FA6783A" w14:textId="07BB4BAF" w:rsidR="009D7496" w:rsidRPr="00595A88" w:rsidRDefault="009D7496" w:rsidP="009D7496">
      <w:pPr>
        <w:pStyle w:val="NormalWeb"/>
        <w:spacing w:before="0" w:beforeAutospacing="0" w:after="160" w:afterAutospacing="0"/>
        <w:jc w:val="both"/>
        <w:rPr>
          <w:rFonts w:asciiTheme="minorHAnsi" w:hAnsiTheme="minorHAnsi" w:cstheme="minorHAnsi"/>
          <w:sz w:val="22"/>
          <w:szCs w:val="22"/>
        </w:rPr>
      </w:pPr>
      <w:r w:rsidRPr="00595A88">
        <w:rPr>
          <w:rFonts w:asciiTheme="minorHAnsi" w:hAnsiTheme="minorHAnsi" w:cstheme="minorHAnsi"/>
          <w:sz w:val="22"/>
          <w:szCs w:val="22"/>
        </w:rPr>
        <w:t>Th</w:t>
      </w:r>
      <w:r w:rsidR="00645DAC" w:rsidRPr="00595A88">
        <w:rPr>
          <w:rFonts w:asciiTheme="minorHAnsi" w:hAnsiTheme="minorHAnsi" w:cstheme="minorHAnsi"/>
          <w:sz w:val="22"/>
          <w:szCs w:val="22"/>
        </w:rPr>
        <w:t xml:space="preserve">ese </w:t>
      </w:r>
      <w:r w:rsidRPr="00595A88">
        <w:rPr>
          <w:rFonts w:asciiTheme="minorHAnsi" w:hAnsiTheme="minorHAnsi" w:cstheme="minorHAnsi"/>
          <w:sz w:val="22"/>
          <w:szCs w:val="22"/>
        </w:rPr>
        <w:t>standard</w:t>
      </w:r>
      <w:r w:rsidR="00645DAC" w:rsidRPr="00595A88">
        <w:rPr>
          <w:rFonts w:asciiTheme="minorHAnsi" w:hAnsiTheme="minorHAnsi" w:cstheme="minorHAnsi"/>
          <w:sz w:val="22"/>
          <w:szCs w:val="22"/>
        </w:rPr>
        <w:t xml:space="preserve">s are </w:t>
      </w:r>
      <w:r w:rsidRPr="00595A88">
        <w:rPr>
          <w:rFonts w:asciiTheme="minorHAnsi" w:hAnsiTheme="minorHAnsi" w:cstheme="minorHAnsi"/>
          <w:sz w:val="22"/>
          <w:szCs w:val="22"/>
        </w:rPr>
        <w:t xml:space="preserve">about designing, managing, </w:t>
      </w:r>
      <w:proofErr w:type="gramStart"/>
      <w:r w:rsidRPr="00595A88">
        <w:rPr>
          <w:rFonts w:asciiTheme="minorHAnsi" w:hAnsiTheme="minorHAnsi" w:cstheme="minorHAnsi"/>
          <w:sz w:val="22"/>
          <w:szCs w:val="22"/>
        </w:rPr>
        <w:t>adapting</w:t>
      </w:r>
      <w:proofErr w:type="gramEnd"/>
      <w:r w:rsidRPr="00595A88">
        <w:rPr>
          <w:rFonts w:asciiTheme="minorHAnsi" w:hAnsiTheme="minorHAnsi" w:cstheme="minorHAnsi"/>
          <w:sz w:val="22"/>
          <w:szCs w:val="22"/>
        </w:rPr>
        <w:t xml:space="preserve"> and instructing a water-based session, for apparently healthy adults of all ages.</w:t>
      </w:r>
    </w:p>
    <w:p w14:paraId="3F68D82F" w14:textId="231F03F4" w:rsidR="009D7496" w:rsidRPr="00595A88" w:rsidRDefault="009D7496" w:rsidP="009D7496">
      <w:pPr>
        <w:spacing w:after="160"/>
        <w:ind w:right="0"/>
        <w:jc w:val="both"/>
        <w:rPr>
          <w:rFonts w:cstheme="minorHAnsi"/>
        </w:rPr>
      </w:pPr>
      <w:r w:rsidRPr="00595A88">
        <w:rPr>
          <w:rFonts w:cstheme="minorHAnsi"/>
        </w:rPr>
        <w:t>The standard</w:t>
      </w:r>
      <w:r w:rsidR="00645DAC" w:rsidRPr="00595A88">
        <w:rPr>
          <w:rFonts w:cstheme="minorHAnsi"/>
        </w:rPr>
        <w:t>s</w:t>
      </w:r>
      <w:r w:rsidRPr="00595A88">
        <w:rPr>
          <w:rFonts w:cstheme="minorHAnsi"/>
        </w:rPr>
        <w:t xml:space="preserve"> cover teaching activities to include working one to one with a </w:t>
      </w:r>
      <w:r w:rsidRPr="00595A88">
        <w:rPr>
          <w:rFonts w:cstheme="minorHAnsi"/>
          <w:b/>
        </w:rPr>
        <w:t>client</w:t>
      </w:r>
      <w:r w:rsidRPr="00595A88">
        <w:rPr>
          <w:rFonts w:cstheme="minorHAnsi"/>
        </w:rPr>
        <w:t xml:space="preserve"> and/or a </w:t>
      </w:r>
      <w:r w:rsidRPr="00595A88">
        <w:rPr>
          <w:rFonts w:cstheme="minorHAnsi"/>
          <w:b/>
        </w:rPr>
        <w:t>group</w:t>
      </w:r>
      <w:r w:rsidRPr="00595A88">
        <w:rPr>
          <w:rFonts w:cstheme="minorHAnsi"/>
        </w:rPr>
        <w:t>.</w:t>
      </w:r>
      <w:r w:rsidR="00645DAC" w:rsidRPr="00595A88">
        <w:rPr>
          <w:rFonts w:cstheme="minorHAnsi"/>
        </w:rPr>
        <w:t xml:space="preserve"> They </w:t>
      </w:r>
      <w:r w:rsidRPr="00595A88">
        <w:rPr>
          <w:rFonts w:cstheme="minorHAnsi"/>
        </w:rPr>
        <w:t xml:space="preserve">include giving clear instructions, demonstration of skills, techniques of teaching and correcting exercise with clear and positive feedback whilst monitoring a session.  </w:t>
      </w:r>
      <w:r w:rsidRPr="00595A88">
        <w:t xml:space="preserve">It requires the ability to use aquatic exercise and instructional techniques, and hydrodynamic principles to ensure safe and effective fitness outcomes. </w:t>
      </w:r>
    </w:p>
    <w:p w14:paraId="6FABA35A" w14:textId="7B49E880" w:rsidR="009D7496" w:rsidRPr="00595A88" w:rsidRDefault="009D7496" w:rsidP="00645DAC">
      <w:pPr>
        <w:ind w:right="0"/>
        <w:jc w:val="both"/>
      </w:pPr>
      <w:r w:rsidRPr="00595A88">
        <w:t>Th</w:t>
      </w:r>
      <w:r w:rsidR="00645DAC" w:rsidRPr="00595A88">
        <w:t>ese</w:t>
      </w:r>
      <w:r w:rsidRPr="00595A88">
        <w:t xml:space="preserve"> standard</w:t>
      </w:r>
      <w:r w:rsidR="00645DAC" w:rsidRPr="00595A88">
        <w:t>s</w:t>
      </w:r>
      <w:r w:rsidRPr="00595A88">
        <w:t xml:space="preserve"> do not apply to provision of exercise to higher risk specific population clients, or inappropriate exercise prescription for moderate risk clients, or for the provision of hydrotherapy.</w:t>
      </w:r>
    </w:p>
    <w:p w14:paraId="57D57F38" w14:textId="77777777" w:rsidR="009D7496" w:rsidRPr="00595A88" w:rsidRDefault="009D7496" w:rsidP="009D7496">
      <w:pPr>
        <w:ind w:right="0"/>
      </w:pPr>
    </w:p>
    <w:p w14:paraId="343A5B57" w14:textId="282241C2" w:rsidR="009D7496" w:rsidRPr="00595A88" w:rsidRDefault="009D7496" w:rsidP="009D7496">
      <w:pPr>
        <w:spacing w:after="160"/>
        <w:ind w:right="0"/>
        <w:jc w:val="both"/>
        <w:rPr>
          <w:rFonts w:cstheme="minorHAnsi"/>
        </w:rPr>
      </w:pPr>
      <w:r w:rsidRPr="00595A88">
        <w:rPr>
          <w:rFonts w:cstheme="minorHAnsi"/>
        </w:rPr>
        <w:t xml:space="preserve">The goal of the Aqua </w:t>
      </w:r>
      <w:r w:rsidR="00A13F61">
        <w:rPr>
          <w:rFonts w:cstheme="minorHAnsi"/>
        </w:rPr>
        <w:t xml:space="preserve">Exercise </w:t>
      </w:r>
      <w:r w:rsidRPr="00595A88">
        <w:rPr>
          <w:rFonts w:cstheme="minorHAnsi"/>
        </w:rPr>
        <w:t xml:space="preserve">Instructor is to impart the knowledge, </w:t>
      </w:r>
      <w:proofErr w:type="gramStart"/>
      <w:r w:rsidRPr="00595A88">
        <w:rPr>
          <w:rFonts w:cstheme="minorHAnsi"/>
        </w:rPr>
        <w:t>skill</w:t>
      </w:r>
      <w:proofErr w:type="gramEnd"/>
      <w:r w:rsidRPr="00595A88">
        <w:rPr>
          <w:rFonts w:cstheme="minorHAnsi"/>
        </w:rPr>
        <w:t xml:space="preserve"> and confidence for </w:t>
      </w:r>
      <w:r w:rsidRPr="00595A88">
        <w:rPr>
          <w:rFonts w:cstheme="minorHAnsi"/>
          <w:b/>
        </w:rPr>
        <w:t>clients</w:t>
      </w:r>
      <w:r w:rsidRPr="00595A88">
        <w:rPr>
          <w:rFonts w:cstheme="minorHAnsi"/>
        </w:rPr>
        <w:t xml:space="preserve"> to be able to follow an exercise plan for a lifetime.  The Aqua Instructor will normally be working without direct supervision. </w:t>
      </w:r>
    </w:p>
    <w:p w14:paraId="3DCEF165" w14:textId="653E3249" w:rsidR="009D7496" w:rsidRPr="00595A88" w:rsidRDefault="009D7496" w:rsidP="009D7496">
      <w:pPr>
        <w:spacing w:after="160"/>
        <w:ind w:right="0"/>
        <w:jc w:val="both"/>
        <w:rPr>
          <w:rFonts w:cstheme="minorHAnsi"/>
        </w:rPr>
      </w:pPr>
      <w:r w:rsidRPr="00595A88">
        <w:rPr>
          <w:rFonts w:cstheme="minorHAnsi"/>
        </w:rPr>
        <w:t>The outcomes of th</w:t>
      </w:r>
      <w:r w:rsidR="00645DAC" w:rsidRPr="00595A88">
        <w:rPr>
          <w:rFonts w:cstheme="minorHAnsi"/>
        </w:rPr>
        <w:t>ese</w:t>
      </w:r>
      <w:r w:rsidRPr="00595A88">
        <w:rPr>
          <w:rFonts w:cstheme="minorHAnsi"/>
        </w:rPr>
        <w:t xml:space="preserve"> standard</w:t>
      </w:r>
      <w:r w:rsidR="00645DAC" w:rsidRPr="00595A88">
        <w:rPr>
          <w:rFonts w:cstheme="minorHAnsi"/>
        </w:rPr>
        <w:t>s</w:t>
      </w:r>
      <w:r w:rsidRPr="00595A88">
        <w:rPr>
          <w:rFonts w:cstheme="minorHAnsi"/>
        </w:rPr>
        <w:t xml:space="preserve"> are: </w:t>
      </w:r>
    </w:p>
    <w:p w14:paraId="470F92E5" w14:textId="31CABB79" w:rsidR="009D7496" w:rsidRPr="00595A88" w:rsidRDefault="00645DAC" w:rsidP="009D7496">
      <w:pPr>
        <w:pStyle w:val="ListParagraph"/>
        <w:numPr>
          <w:ilvl w:val="0"/>
          <w:numId w:val="79"/>
        </w:numPr>
        <w:spacing w:after="0" w:line="240" w:lineRule="auto"/>
        <w:rPr>
          <w:rFonts w:eastAsia="Times New Roman" w:cstheme="minorHAnsi"/>
        </w:rPr>
      </w:pPr>
      <w:r w:rsidRPr="00595A88">
        <w:rPr>
          <w:rFonts w:eastAsia="Times New Roman" w:cstheme="minorHAnsi"/>
        </w:rPr>
        <w:t>Apply the principles of anatomy and physiology, to planning and instructing</w:t>
      </w:r>
    </w:p>
    <w:p w14:paraId="3B8347EA" w14:textId="57CDA713" w:rsidR="009D7496" w:rsidRPr="00595A88" w:rsidRDefault="00645DAC" w:rsidP="009D7496">
      <w:pPr>
        <w:pStyle w:val="ListParagraph"/>
        <w:numPr>
          <w:ilvl w:val="0"/>
          <w:numId w:val="79"/>
        </w:numPr>
        <w:spacing w:after="0" w:line="240" w:lineRule="auto"/>
        <w:rPr>
          <w:rFonts w:eastAsia="Times New Roman" w:cstheme="minorHAnsi"/>
        </w:rPr>
      </w:pPr>
      <w:r w:rsidRPr="00595A88">
        <w:rPr>
          <w:rFonts w:eastAsia="Times New Roman" w:cstheme="minorHAnsi"/>
        </w:rPr>
        <w:t>Apply the principles of exercis</w:t>
      </w:r>
      <w:r w:rsidR="009D7496" w:rsidRPr="00595A88">
        <w:rPr>
          <w:rFonts w:eastAsia="Times New Roman" w:cstheme="minorHAnsi"/>
        </w:rPr>
        <w:t xml:space="preserve">e, </w:t>
      </w:r>
      <w:proofErr w:type="gramStart"/>
      <w:r w:rsidR="009D7496" w:rsidRPr="00595A88">
        <w:rPr>
          <w:rFonts w:eastAsia="Times New Roman" w:cstheme="minorHAnsi"/>
        </w:rPr>
        <w:t>fitness</w:t>
      </w:r>
      <w:proofErr w:type="gramEnd"/>
      <w:r w:rsidR="009D7496" w:rsidRPr="00595A88">
        <w:rPr>
          <w:rFonts w:eastAsia="Times New Roman" w:cstheme="minorHAnsi"/>
        </w:rPr>
        <w:t xml:space="preserve"> and health to planning and instructing</w:t>
      </w:r>
    </w:p>
    <w:p w14:paraId="366AA4FD" w14:textId="22680F8F" w:rsidR="009D7496" w:rsidRPr="00595A88" w:rsidRDefault="00645DAC" w:rsidP="009D7496">
      <w:pPr>
        <w:pStyle w:val="ListParagraph"/>
        <w:numPr>
          <w:ilvl w:val="0"/>
          <w:numId w:val="79"/>
        </w:numPr>
        <w:spacing w:after="0" w:line="240" w:lineRule="auto"/>
        <w:rPr>
          <w:rFonts w:eastAsia="Times New Roman" w:cstheme="minorHAnsi"/>
        </w:rPr>
      </w:pPr>
      <w:r w:rsidRPr="00595A88">
        <w:rPr>
          <w:rFonts w:eastAsia="Times New Roman" w:cstheme="minorHAnsi"/>
        </w:rPr>
        <w:t>To demonstrate professional practice and to consider personal career develo</w:t>
      </w:r>
      <w:r w:rsidR="009D7496" w:rsidRPr="00595A88">
        <w:rPr>
          <w:rFonts w:eastAsia="Times New Roman" w:cstheme="minorHAnsi"/>
        </w:rPr>
        <w:t>pment</w:t>
      </w:r>
    </w:p>
    <w:p w14:paraId="3448549A" w14:textId="125A86CD" w:rsidR="009D7496" w:rsidRPr="00595A88" w:rsidRDefault="00645DAC" w:rsidP="009D7496">
      <w:pPr>
        <w:pStyle w:val="ListParagraph"/>
        <w:numPr>
          <w:ilvl w:val="0"/>
          <w:numId w:val="79"/>
        </w:numPr>
        <w:spacing w:after="0" w:line="240" w:lineRule="auto"/>
        <w:rPr>
          <w:rFonts w:eastAsia="Times New Roman" w:cstheme="minorHAnsi"/>
        </w:rPr>
      </w:pPr>
      <w:r w:rsidRPr="00595A88">
        <w:rPr>
          <w:rFonts w:eastAsia="Times New Roman" w:cstheme="minorHAnsi"/>
        </w:rPr>
        <w:t>Support and educate the client</w:t>
      </w:r>
    </w:p>
    <w:p w14:paraId="55E277DA" w14:textId="27D9A2E9" w:rsidR="009D7496" w:rsidRPr="00595A88" w:rsidRDefault="00645DAC" w:rsidP="009D7496">
      <w:pPr>
        <w:pStyle w:val="ListParagraph"/>
        <w:numPr>
          <w:ilvl w:val="0"/>
          <w:numId w:val="79"/>
        </w:numPr>
        <w:spacing w:after="0" w:line="240" w:lineRule="auto"/>
        <w:rPr>
          <w:rFonts w:eastAsia="Times New Roman" w:cstheme="minorHAnsi"/>
        </w:rPr>
      </w:pPr>
      <w:r w:rsidRPr="00595A88">
        <w:rPr>
          <w:rFonts w:eastAsia="Times New Roman" w:cstheme="minorHAnsi"/>
        </w:rPr>
        <w:t>Provide customer service</w:t>
      </w:r>
    </w:p>
    <w:p w14:paraId="6C1CD337" w14:textId="65961D87" w:rsidR="009D7496" w:rsidRPr="00595A88" w:rsidRDefault="00645DAC" w:rsidP="009D7496">
      <w:pPr>
        <w:pStyle w:val="ListParagraph"/>
        <w:numPr>
          <w:ilvl w:val="0"/>
          <w:numId w:val="79"/>
        </w:numPr>
        <w:spacing w:after="0" w:line="240" w:lineRule="auto"/>
        <w:rPr>
          <w:rFonts w:eastAsia="Times New Roman" w:cstheme="minorHAnsi"/>
        </w:rPr>
      </w:pPr>
      <w:r w:rsidRPr="00595A88">
        <w:rPr>
          <w:rFonts w:eastAsia="Times New Roman" w:cstheme="minorHAnsi"/>
        </w:rPr>
        <w:t>Understand how to adapt a programme for special population groups</w:t>
      </w:r>
    </w:p>
    <w:p w14:paraId="28DFC9D6" w14:textId="1DEB79AA" w:rsidR="009D7496" w:rsidRPr="00595A88" w:rsidRDefault="00645DAC" w:rsidP="009D7496">
      <w:pPr>
        <w:pStyle w:val="ListParagraph"/>
        <w:numPr>
          <w:ilvl w:val="0"/>
          <w:numId w:val="79"/>
        </w:numPr>
        <w:spacing w:after="0" w:line="240" w:lineRule="auto"/>
        <w:rPr>
          <w:rFonts w:eastAsia="Times New Roman" w:cstheme="minorHAnsi"/>
        </w:rPr>
      </w:pPr>
      <w:r w:rsidRPr="00595A88">
        <w:rPr>
          <w:rFonts w:eastAsia="Times New Roman" w:cstheme="minorHAnsi"/>
        </w:rPr>
        <w:t>App</w:t>
      </w:r>
      <w:r w:rsidR="009D7496" w:rsidRPr="00595A88">
        <w:rPr>
          <w:rFonts w:eastAsia="Times New Roman" w:cstheme="minorHAnsi"/>
        </w:rPr>
        <w:t xml:space="preserve">ly health, </w:t>
      </w:r>
      <w:proofErr w:type="gramStart"/>
      <w:r w:rsidR="009D7496" w:rsidRPr="00595A88">
        <w:rPr>
          <w:rFonts w:eastAsia="Times New Roman" w:cstheme="minorHAnsi"/>
        </w:rPr>
        <w:t>safety</w:t>
      </w:r>
      <w:proofErr w:type="gramEnd"/>
      <w:r w:rsidR="009D7496" w:rsidRPr="00595A88">
        <w:rPr>
          <w:rFonts w:eastAsia="Times New Roman" w:cstheme="minorHAnsi"/>
        </w:rPr>
        <w:t xml:space="preserve"> and welfare considerations</w:t>
      </w:r>
    </w:p>
    <w:p w14:paraId="2C4EDD1A" w14:textId="431AC3F7" w:rsidR="009D7496" w:rsidRPr="00595A88" w:rsidRDefault="00645DAC" w:rsidP="009D7496">
      <w:pPr>
        <w:pStyle w:val="ListParagraph"/>
        <w:numPr>
          <w:ilvl w:val="0"/>
          <w:numId w:val="79"/>
        </w:numPr>
        <w:spacing w:after="0" w:line="240" w:lineRule="auto"/>
        <w:rPr>
          <w:rFonts w:eastAsia="Times New Roman" w:cstheme="minorHAnsi"/>
        </w:rPr>
      </w:pPr>
      <w:r w:rsidRPr="00595A88">
        <w:rPr>
          <w:rFonts w:eastAsia="Times New Roman" w:cstheme="minorHAnsi"/>
        </w:rPr>
        <w:t>Prom</w:t>
      </w:r>
      <w:r w:rsidR="009D7496" w:rsidRPr="00595A88">
        <w:rPr>
          <w:rFonts w:eastAsia="Times New Roman" w:cstheme="minorHAnsi"/>
        </w:rPr>
        <w:t>ote healthy eating and nutrition to gym clients</w:t>
      </w:r>
    </w:p>
    <w:p w14:paraId="6884F76C" w14:textId="5116A193" w:rsidR="009D7496" w:rsidRPr="00595A88" w:rsidRDefault="00645DAC" w:rsidP="009D7496">
      <w:pPr>
        <w:pStyle w:val="ListParagraph"/>
        <w:numPr>
          <w:ilvl w:val="0"/>
          <w:numId w:val="79"/>
        </w:numPr>
        <w:spacing w:after="0" w:line="240" w:lineRule="auto"/>
        <w:rPr>
          <w:rFonts w:eastAsia="Times New Roman" w:cstheme="minorHAnsi"/>
        </w:rPr>
      </w:pPr>
      <w:r w:rsidRPr="00595A88">
        <w:rPr>
          <w:rFonts w:eastAsia="Times New Roman" w:cstheme="minorHAnsi"/>
        </w:rPr>
        <w:t>Collect and analyse relevant</w:t>
      </w:r>
      <w:r w:rsidR="009D7496" w:rsidRPr="00595A88">
        <w:rPr>
          <w:rFonts w:eastAsia="Times New Roman" w:cstheme="minorHAnsi"/>
        </w:rPr>
        <w:t xml:space="preserve"> information and agree goals with participants </w:t>
      </w:r>
    </w:p>
    <w:p w14:paraId="5014E74A" w14:textId="22E0412A" w:rsidR="009D7496" w:rsidRPr="00595A88" w:rsidRDefault="00645DAC" w:rsidP="009D7496">
      <w:pPr>
        <w:pStyle w:val="ListParagraph"/>
        <w:numPr>
          <w:ilvl w:val="0"/>
          <w:numId w:val="79"/>
        </w:numPr>
        <w:spacing w:after="0" w:line="240" w:lineRule="auto"/>
        <w:rPr>
          <w:rFonts w:eastAsia="Times New Roman" w:cstheme="minorHAnsi"/>
        </w:rPr>
      </w:pPr>
      <w:r w:rsidRPr="00595A88">
        <w:rPr>
          <w:rFonts w:eastAsia="Times New Roman" w:cstheme="minorHAnsi"/>
        </w:rPr>
        <w:t xml:space="preserve">Plan and prepare for </w:t>
      </w:r>
      <w:r w:rsidR="009D7496" w:rsidRPr="00595A88">
        <w:rPr>
          <w:rFonts w:eastAsia="Times New Roman" w:cstheme="minorHAnsi"/>
        </w:rPr>
        <w:t xml:space="preserve">water-based exercise </w:t>
      </w:r>
    </w:p>
    <w:p w14:paraId="2957EF68" w14:textId="3496C42D" w:rsidR="009D7496" w:rsidRPr="00595A88" w:rsidRDefault="00645DAC" w:rsidP="009D7496">
      <w:pPr>
        <w:pStyle w:val="ListParagraph"/>
        <w:numPr>
          <w:ilvl w:val="0"/>
          <w:numId w:val="79"/>
        </w:numPr>
        <w:spacing w:after="0" w:line="240" w:lineRule="auto"/>
        <w:rPr>
          <w:rFonts w:eastAsia="Times New Roman" w:cstheme="minorHAnsi"/>
        </w:rPr>
      </w:pPr>
      <w:r w:rsidRPr="00595A88">
        <w:rPr>
          <w:rFonts w:eastAsia="Times New Roman" w:cstheme="minorHAnsi"/>
        </w:rPr>
        <w:t xml:space="preserve">Instruct and supervise </w:t>
      </w:r>
      <w:r w:rsidR="009D7496" w:rsidRPr="00595A88">
        <w:rPr>
          <w:rFonts w:eastAsia="Times New Roman" w:cstheme="minorHAnsi"/>
        </w:rPr>
        <w:t>water-based exercises</w:t>
      </w:r>
    </w:p>
    <w:p w14:paraId="2D882746" w14:textId="77777777" w:rsidR="009D7496" w:rsidRPr="00595A88" w:rsidRDefault="009D7496" w:rsidP="009D7496">
      <w:pPr>
        <w:pStyle w:val="ListParagraph"/>
        <w:spacing w:after="0" w:line="240" w:lineRule="auto"/>
        <w:rPr>
          <w:rFonts w:eastAsia="Times New Roman" w:cstheme="minorHAnsi"/>
        </w:rPr>
      </w:pPr>
    </w:p>
    <w:p w14:paraId="5B576EA3" w14:textId="010C5FEA" w:rsidR="009D7496" w:rsidRPr="00595A88" w:rsidRDefault="009D7496" w:rsidP="009D7496">
      <w:pPr>
        <w:spacing w:after="160"/>
        <w:ind w:right="0"/>
        <w:rPr>
          <w:rFonts w:cstheme="minorHAnsi"/>
        </w:rPr>
      </w:pPr>
      <w:r w:rsidRPr="00595A88">
        <w:rPr>
          <w:rFonts w:cstheme="minorHAnsi"/>
        </w:rPr>
        <w:t>Th</w:t>
      </w:r>
      <w:r w:rsidR="00645DAC" w:rsidRPr="00595A88">
        <w:rPr>
          <w:rFonts w:cstheme="minorHAnsi"/>
        </w:rPr>
        <w:t>ese</w:t>
      </w:r>
      <w:r w:rsidRPr="00595A88">
        <w:rPr>
          <w:rFonts w:cstheme="minorHAnsi"/>
        </w:rPr>
        <w:t xml:space="preserve"> standard</w:t>
      </w:r>
      <w:r w:rsidR="00645DAC" w:rsidRPr="00595A88">
        <w:rPr>
          <w:rFonts w:cstheme="minorHAnsi"/>
        </w:rPr>
        <w:t>s</w:t>
      </w:r>
      <w:r w:rsidRPr="00595A88">
        <w:rPr>
          <w:rFonts w:cstheme="minorHAnsi"/>
        </w:rPr>
        <w:t xml:space="preserve"> include </w:t>
      </w:r>
      <w:r w:rsidRPr="00595A88">
        <w:rPr>
          <w:rFonts w:cstheme="minorHAnsi"/>
          <w:b/>
        </w:rPr>
        <w:t>Group A</w:t>
      </w:r>
      <w:r w:rsidRPr="00595A88">
        <w:rPr>
          <w:rFonts w:cstheme="minorHAnsi"/>
        </w:rPr>
        <w:t xml:space="preserve"> core units, which are transferrable across relevant qualifications, along with the discipline specific units for planning and instructing gym-based exercise.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D7496" w:rsidRPr="00595A88" w14:paraId="376D99D3" w14:textId="77777777" w:rsidTr="009D7496">
        <w:tc>
          <w:tcPr>
            <w:tcW w:w="9634" w:type="dxa"/>
            <w:shd w:val="clear" w:color="auto" w:fill="C5E0B3" w:themeFill="accent6" w:themeFillTint="66"/>
          </w:tcPr>
          <w:p w14:paraId="443C449F" w14:textId="77777777" w:rsidR="009D7496" w:rsidRPr="00595A88" w:rsidRDefault="009D7496" w:rsidP="009D7496">
            <w:pPr>
              <w:ind w:right="0"/>
              <w:jc w:val="center"/>
              <w:rPr>
                <w:b/>
                <w:sz w:val="32"/>
                <w:szCs w:val="32"/>
              </w:rPr>
            </w:pPr>
            <w:r w:rsidRPr="00595A88">
              <w:rPr>
                <w:b/>
                <w:sz w:val="32"/>
                <w:szCs w:val="32"/>
              </w:rPr>
              <w:t>Group A Core units</w:t>
            </w:r>
          </w:p>
          <w:p w14:paraId="572166B2" w14:textId="77777777" w:rsidR="009D7496" w:rsidRPr="00595A88" w:rsidRDefault="009D7496" w:rsidP="009D7496">
            <w:pPr>
              <w:ind w:right="0"/>
              <w:rPr>
                <w:b/>
              </w:rPr>
            </w:pPr>
            <w:r w:rsidRPr="00595A88">
              <w:rPr>
                <w:b/>
              </w:rPr>
              <w:t>To be used with gym, water-based exercise, group exercise freestyle, group exercise pre-choreographed</w:t>
            </w:r>
          </w:p>
        </w:tc>
      </w:tr>
      <w:tr w:rsidR="009D7496" w:rsidRPr="00595A88" w14:paraId="2847C166" w14:textId="77777777" w:rsidTr="009D7496">
        <w:tc>
          <w:tcPr>
            <w:tcW w:w="9634" w:type="dxa"/>
            <w:shd w:val="clear" w:color="auto" w:fill="BFBFBF" w:themeFill="background1" w:themeFillShade="BF"/>
          </w:tcPr>
          <w:p w14:paraId="02B3015B" w14:textId="77777777" w:rsidR="009D7496" w:rsidRPr="00595A88" w:rsidRDefault="009D7496" w:rsidP="009D7496">
            <w:pPr>
              <w:ind w:right="0"/>
              <w:rPr>
                <w:b/>
              </w:rPr>
            </w:pPr>
            <w:r w:rsidRPr="00595A88">
              <w:rPr>
                <w:b/>
              </w:rPr>
              <w:t>Unit</w:t>
            </w:r>
          </w:p>
        </w:tc>
      </w:tr>
      <w:tr w:rsidR="009D7496" w:rsidRPr="00595A88" w14:paraId="36C64537" w14:textId="77777777" w:rsidTr="009D7496">
        <w:tc>
          <w:tcPr>
            <w:tcW w:w="9634" w:type="dxa"/>
          </w:tcPr>
          <w:p w14:paraId="63D32884" w14:textId="77777777" w:rsidR="009D7496" w:rsidRPr="00595A88" w:rsidRDefault="009D7496" w:rsidP="009D7496">
            <w:pPr>
              <w:pStyle w:val="ListParagraph"/>
              <w:numPr>
                <w:ilvl w:val="0"/>
                <w:numId w:val="86"/>
              </w:numPr>
              <w:spacing w:after="0" w:line="240" w:lineRule="auto"/>
              <w:ind w:left="447" w:hanging="357"/>
            </w:pPr>
            <w:r w:rsidRPr="00595A88">
              <w:t>Anatomy and physiology for exercise, fitness and health</w:t>
            </w:r>
          </w:p>
        </w:tc>
      </w:tr>
      <w:tr w:rsidR="009D7496" w:rsidRPr="00595A88" w14:paraId="7266A03E" w14:textId="77777777" w:rsidTr="009D7496">
        <w:tc>
          <w:tcPr>
            <w:tcW w:w="9634" w:type="dxa"/>
          </w:tcPr>
          <w:p w14:paraId="6F5A3315" w14:textId="77777777" w:rsidR="009D7496" w:rsidRPr="00595A88" w:rsidRDefault="009D7496" w:rsidP="009D7496">
            <w:pPr>
              <w:pStyle w:val="ListParagraph"/>
              <w:numPr>
                <w:ilvl w:val="0"/>
                <w:numId w:val="86"/>
              </w:numPr>
              <w:spacing w:after="0" w:line="240" w:lineRule="auto"/>
              <w:ind w:left="447" w:hanging="357"/>
            </w:pPr>
            <w:r w:rsidRPr="00595A88">
              <w:t>Principles of Exercise, fitness and health (PEFH)</w:t>
            </w:r>
          </w:p>
        </w:tc>
      </w:tr>
      <w:tr w:rsidR="009D7496" w:rsidRPr="00595A88" w14:paraId="33C3E36D" w14:textId="77777777" w:rsidTr="009D7496">
        <w:tc>
          <w:tcPr>
            <w:tcW w:w="9634" w:type="dxa"/>
          </w:tcPr>
          <w:p w14:paraId="661E4EDA" w14:textId="77777777" w:rsidR="009D7496" w:rsidRPr="00595A88" w:rsidRDefault="009D7496" w:rsidP="009D7496">
            <w:pPr>
              <w:pStyle w:val="ListParagraph"/>
              <w:numPr>
                <w:ilvl w:val="0"/>
                <w:numId w:val="86"/>
              </w:numPr>
              <w:spacing w:after="0" w:line="240" w:lineRule="auto"/>
              <w:ind w:left="447" w:hanging="357"/>
            </w:pPr>
            <w:r w:rsidRPr="00595A88">
              <w:t>Professional practice and personal career development</w:t>
            </w:r>
          </w:p>
        </w:tc>
      </w:tr>
      <w:tr w:rsidR="009D7496" w:rsidRPr="00595A88" w14:paraId="6AD67FB1" w14:textId="77777777" w:rsidTr="009D7496">
        <w:tc>
          <w:tcPr>
            <w:tcW w:w="9634" w:type="dxa"/>
          </w:tcPr>
          <w:p w14:paraId="7CF8AB74" w14:textId="77777777" w:rsidR="009D7496" w:rsidRPr="00595A88" w:rsidRDefault="009D7496" w:rsidP="009D7496">
            <w:pPr>
              <w:pStyle w:val="ListParagraph"/>
              <w:numPr>
                <w:ilvl w:val="0"/>
                <w:numId w:val="86"/>
              </w:numPr>
              <w:spacing w:after="0" w:line="240" w:lineRule="auto"/>
              <w:ind w:left="447" w:hanging="357"/>
            </w:pPr>
            <w:r w:rsidRPr="00595A88">
              <w:t>Supporting and educating the client</w:t>
            </w:r>
          </w:p>
        </w:tc>
      </w:tr>
      <w:tr w:rsidR="009D7496" w:rsidRPr="00595A88" w14:paraId="545BD951" w14:textId="77777777" w:rsidTr="009D7496">
        <w:tc>
          <w:tcPr>
            <w:tcW w:w="9634" w:type="dxa"/>
          </w:tcPr>
          <w:p w14:paraId="41EDA190" w14:textId="77777777" w:rsidR="009D7496" w:rsidRPr="00595A88" w:rsidRDefault="009D7496" w:rsidP="009D7496">
            <w:pPr>
              <w:pStyle w:val="ListParagraph"/>
              <w:numPr>
                <w:ilvl w:val="0"/>
                <w:numId w:val="86"/>
              </w:numPr>
              <w:spacing w:after="0" w:line="240" w:lineRule="auto"/>
              <w:ind w:left="447" w:hanging="357"/>
            </w:pPr>
            <w:r w:rsidRPr="00595A88">
              <w:t>Provide customer service</w:t>
            </w:r>
          </w:p>
        </w:tc>
      </w:tr>
      <w:tr w:rsidR="009D7496" w:rsidRPr="00595A88" w14:paraId="1E3E8785" w14:textId="77777777" w:rsidTr="009D7496">
        <w:tc>
          <w:tcPr>
            <w:tcW w:w="9634" w:type="dxa"/>
          </w:tcPr>
          <w:p w14:paraId="62ACE79E" w14:textId="77777777" w:rsidR="009D7496" w:rsidRPr="00595A88" w:rsidRDefault="009D7496" w:rsidP="009D7496">
            <w:pPr>
              <w:pStyle w:val="ListParagraph"/>
              <w:numPr>
                <w:ilvl w:val="0"/>
                <w:numId w:val="86"/>
              </w:numPr>
              <w:spacing w:after="0" w:line="240" w:lineRule="auto"/>
              <w:ind w:left="447" w:hanging="357"/>
            </w:pPr>
            <w:r w:rsidRPr="00595A88">
              <w:t>Adaptations, modifications and contraindications for special populations</w:t>
            </w:r>
          </w:p>
        </w:tc>
      </w:tr>
      <w:tr w:rsidR="009D7496" w:rsidRPr="00595A88" w14:paraId="71D3C0B7" w14:textId="77777777" w:rsidTr="009D7496">
        <w:tc>
          <w:tcPr>
            <w:tcW w:w="9634" w:type="dxa"/>
          </w:tcPr>
          <w:p w14:paraId="5FE1BB1A" w14:textId="77777777" w:rsidR="009D7496" w:rsidRPr="00595A88" w:rsidRDefault="009D7496" w:rsidP="009D7496">
            <w:pPr>
              <w:pStyle w:val="ListParagraph"/>
              <w:numPr>
                <w:ilvl w:val="0"/>
                <w:numId w:val="86"/>
              </w:numPr>
              <w:spacing w:after="0" w:line="240" w:lineRule="auto"/>
              <w:ind w:left="447" w:hanging="357"/>
            </w:pPr>
            <w:r w:rsidRPr="00595A88">
              <w:t xml:space="preserve">Health, safety and welfare </w:t>
            </w:r>
          </w:p>
        </w:tc>
      </w:tr>
    </w:tbl>
    <w:p w14:paraId="63951860" w14:textId="77777777" w:rsidR="009D7496" w:rsidRPr="00595A88" w:rsidRDefault="009D7496" w:rsidP="009D7496">
      <w:pPr>
        <w:ind w:right="0"/>
        <w:rPr>
          <w:rFonts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D7496" w:rsidRPr="00595A88" w14:paraId="2CF8BCE8" w14:textId="77777777" w:rsidTr="009D7496">
        <w:trPr>
          <w:trHeight w:val="113"/>
        </w:trPr>
        <w:tc>
          <w:tcPr>
            <w:tcW w:w="9634" w:type="dxa"/>
            <w:shd w:val="clear" w:color="auto" w:fill="C5E0B3" w:themeFill="accent6" w:themeFillTint="66"/>
          </w:tcPr>
          <w:p w14:paraId="69D50A4B" w14:textId="1B2E2498" w:rsidR="009D7496" w:rsidRPr="00595A88" w:rsidRDefault="009D7496" w:rsidP="009D7496">
            <w:pPr>
              <w:ind w:right="0"/>
              <w:jc w:val="center"/>
              <w:rPr>
                <w:sz w:val="32"/>
                <w:szCs w:val="32"/>
              </w:rPr>
            </w:pPr>
            <w:r w:rsidRPr="00595A88">
              <w:rPr>
                <w:b/>
                <w:sz w:val="32"/>
                <w:szCs w:val="32"/>
              </w:rPr>
              <w:t>Discipline specific units for Water-based Exercise</w:t>
            </w:r>
          </w:p>
        </w:tc>
      </w:tr>
      <w:tr w:rsidR="009D7496" w:rsidRPr="00595A88" w14:paraId="43343592" w14:textId="77777777" w:rsidTr="009D7496">
        <w:tc>
          <w:tcPr>
            <w:tcW w:w="9634" w:type="dxa"/>
            <w:shd w:val="clear" w:color="auto" w:fill="BFBFBF" w:themeFill="background1" w:themeFillShade="BF"/>
          </w:tcPr>
          <w:p w14:paraId="5D73EC11" w14:textId="77777777" w:rsidR="009D7496" w:rsidRPr="00595A88" w:rsidRDefault="009D7496" w:rsidP="009D7496">
            <w:pPr>
              <w:ind w:right="0"/>
            </w:pPr>
            <w:r w:rsidRPr="00595A88">
              <w:rPr>
                <w:b/>
              </w:rPr>
              <w:t>Unit</w:t>
            </w:r>
          </w:p>
        </w:tc>
      </w:tr>
      <w:tr w:rsidR="009D7496" w:rsidRPr="00595A88" w14:paraId="5C0F4358" w14:textId="77777777" w:rsidTr="009D7496">
        <w:tc>
          <w:tcPr>
            <w:tcW w:w="9634" w:type="dxa"/>
          </w:tcPr>
          <w:p w14:paraId="76DECA99" w14:textId="75CB350A" w:rsidR="009D7496" w:rsidRPr="00595A88" w:rsidRDefault="009D7496" w:rsidP="009D7496">
            <w:pPr>
              <w:pStyle w:val="ListParagraph"/>
              <w:numPr>
                <w:ilvl w:val="0"/>
                <w:numId w:val="87"/>
              </w:numPr>
              <w:spacing w:after="0" w:line="240" w:lineRule="auto"/>
              <w:ind w:left="447"/>
            </w:pPr>
            <w:r w:rsidRPr="00595A88">
              <w:t>Prepare for water-based exercise</w:t>
            </w:r>
          </w:p>
        </w:tc>
      </w:tr>
      <w:tr w:rsidR="009D7496" w:rsidRPr="00595A88" w14:paraId="5E12CCB6" w14:textId="77777777" w:rsidTr="009D7496">
        <w:tc>
          <w:tcPr>
            <w:tcW w:w="9634" w:type="dxa"/>
          </w:tcPr>
          <w:p w14:paraId="5097793C" w14:textId="6631C0C9" w:rsidR="009D7496" w:rsidRPr="00595A88" w:rsidRDefault="009D7496" w:rsidP="009D7496">
            <w:pPr>
              <w:pStyle w:val="ListParagraph"/>
              <w:numPr>
                <w:ilvl w:val="0"/>
                <w:numId w:val="87"/>
              </w:numPr>
              <w:spacing w:after="0" w:line="240" w:lineRule="auto"/>
              <w:ind w:left="447"/>
            </w:pPr>
            <w:r w:rsidRPr="00595A88">
              <w:t xml:space="preserve">Instruct and supervise water-based exercise </w:t>
            </w:r>
          </w:p>
        </w:tc>
      </w:tr>
    </w:tbl>
    <w:p w14:paraId="4C51CAF2" w14:textId="77777777" w:rsidR="00645DAC" w:rsidRPr="00595A88" w:rsidRDefault="00645DAC" w:rsidP="00645DAC">
      <w:pPr>
        <w:keepNext/>
        <w:keepLines/>
        <w:spacing w:after="240"/>
        <w:outlineLvl w:val="0"/>
        <w:rPr>
          <w:rFonts w:ascii="Calibri" w:eastAsia="MS Gothic" w:hAnsi="Calibri"/>
          <w:b/>
          <w:bCs/>
          <w:sz w:val="28"/>
        </w:rPr>
      </w:pPr>
      <w:bookmarkStart w:id="12" w:name="_Toc44422973"/>
      <w:bookmarkStart w:id="13" w:name="_Toc44423215"/>
      <w:bookmarkStart w:id="14" w:name="_Toc44423320"/>
      <w:bookmarkStart w:id="15" w:name="_Toc9514089"/>
      <w:bookmarkStart w:id="16" w:name="_Toc51674720"/>
      <w:r w:rsidRPr="00595A88">
        <w:rPr>
          <w:rFonts w:ascii="Calibri" w:eastAsia="MS Gothic" w:hAnsi="Calibri"/>
          <w:b/>
          <w:sz w:val="28"/>
          <w:szCs w:val="28"/>
        </w:rPr>
        <w:lastRenderedPageBreak/>
        <w:t xml:space="preserve">Completing the </w:t>
      </w:r>
      <w:r w:rsidRPr="00595A88">
        <w:rPr>
          <w:rFonts w:ascii="Calibri" w:eastAsia="MS Gothic" w:hAnsi="Calibri"/>
          <w:b/>
          <w:bCs/>
          <w:sz w:val="28"/>
          <w:szCs w:val="28"/>
        </w:rPr>
        <w:t>mapping toolkit</w:t>
      </w:r>
      <w:bookmarkEnd w:id="12"/>
      <w:bookmarkEnd w:id="13"/>
      <w:bookmarkEnd w:id="14"/>
    </w:p>
    <w:p w14:paraId="78E39208" w14:textId="17550C7B" w:rsidR="00645DAC" w:rsidRPr="00595A88" w:rsidRDefault="00645DAC" w:rsidP="00243DEB">
      <w:pPr>
        <w:spacing w:after="160"/>
        <w:ind w:right="0"/>
        <w:jc w:val="both"/>
        <w:rPr>
          <w:rFonts w:ascii="Calibri" w:eastAsia="Calibri" w:hAnsi="Calibri"/>
          <w:szCs w:val="22"/>
        </w:rPr>
      </w:pPr>
      <w:r w:rsidRPr="00595A88">
        <w:rPr>
          <w:rFonts w:ascii="Calibri" w:eastAsia="Calibri" w:hAnsi="Calibri"/>
          <w:szCs w:val="22"/>
        </w:rPr>
        <w:t xml:space="preserve">Each standard is divided into the </w:t>
      </w:r>
      <w:r w:rsidRPr="00595A88">
        <w:rPr>
          <w:rFonts w:ascii="Calibri" w:eastAsia="Calibri" w:hAnsi="Calibri"/>
          <w:b/>
          <w:bCs/>
          <w:szCs w:val="22"/>
        </w:rPr>
        <w:t>Knowledge</w:t>
      </w:r>
      <w:r w:rsidRPr="00595A88">
        <w:rPr>
          <w:rFonts w:ascii="Calibri" w:eastAsia="Calibri" w:hAnsi="Calibri"/>
          <w:szCs w:val="22"/>
        </w:rPr>
        <w:t xml:space="preserve"> criteria (what an exercise professional must know to carry out the Performance criteria) and the </w:t>
      </w:r>
      <w:r w:rsidRPr="00595A88">
        <w:rPr>
          <w:rFonts w:ascii="Calibri" w:eastAsia="Calibri" w:hAnsi="Calibri"/>
          <w:b/>
          <w:bCs/>
          <w:szCs w:val="22"/>
        </w:rPr>
        <w:t>Performance</w:t>
      </w:r>
      <w:r w:rsidRPr="00595A88">
        <w:rPr>
          <w:rFonts w:ascii="Calibri" w:eastAsia="Calibri" w:hAnsi="Calibri"/>
          <w:szCs w:val="22"/>
        </w:rPr>
        <w:t xml:space="preserve"> criteria (what an exercise professional must be able to do).</w:t>
      </w:r>
    </w:p>
    <w:p w14:paraId="4D66413B" w14:textId="5FD1E14C" w:rsidR="00645DAC" w:rsidRPr="00595A88" w:rsidRDefault="00645DAC" w:rsidP="00243DEB">
      <w:pPr>
        <w:spacing w:after="160"/>
        <w:ind w:right="0"/>
        <w:jc w:val="both"/>
        <w:rPr>
          <w:rFonts w:ascii="Calibri" w:eastAsia="Calibri" w:hAnsi="Calibri"/>
          <w:szCs w:val="22"/>
        </w:rPr>
      </w:pPr>
      <w:r w:rsidRPr="00595A88">
        <w:rPr>
          <w:rFonts w:ascii="Calibri" w:eastAsia="Calibri" w:hAnsi="Calibri"/>
          <w:szCs w:val="22"/>
        </w:rPr>
        <w:t xml:space="preserve">Please map the Knowledge criteria to your learning resources to show us where you cover each criterion in your learning materials. Then map the Performance criteria to your assessment, to show us how you assess the learner’s knowledge. </w:t>
      </w:r>
    </w:p>
    <w:p w14:paraId="66E145E1" w14:textId="77777777" w:rsidR="00645DAC" w:rsidRPr="00595A88" w:rsidRDefault="00645DAC" w:rsidP="00243DEB">
      <w:pPr>
        <w:spacing w:after="160"/>
        <w:ind w:right="0"/>
        <w:jc w:val="both"/>
        <w:rPr>
          <w:rFonts w:ascii="Calibri" w:eastAsia="Calibri" w:hAnsi="Calibri"/>
          <w:i/>
          <w:iCs/>
          <w:szCs w:val="22"/>
        </w:rPr>
      </w:pPr>
      <w:r w:rsidRPr="00595A88">
        <w:rPr>
          <w:rFonts w:ascii="Calibri" w:eastAsia="Calibri" w:hAnsi="Calibri"/>
          <w:i/>
          <w:iCs/>
          <w:szCs w:val="22"/>
        </w:rPr>
        <w:t>NB: Foundation Training must be mapped 100% to the standards in this toolkit.</w:t>
      </w:r>
    </w:p>
    <w:p w14:paraId="6B42B395" w14:textId="77777777" w:rsidR="00645DAC" w:rsidRPr="00595A88" w:rsidRDefault="00645DAC" w:rsidP="00645DAC">
      <w:pPr>
        <w:spacing w:after="160"/>
        <w:jc w:val="both"/>
        <w:rPr>
          <w:rFonts w:ascii="Calibri" w:eastAsia="Calibri" w:hAnsi="Calibri"/>
          <w:b/>
          <w:bCs/>
          <w:szCs w:val="22"/>
        </w:rPr>
      </w:pPr>
      <w:r w:rsidRPr="00595A88">
        <w:rPr>
          <w:rFonts w:ascii="Calibri" w:eastAsia="Calibri" w:hAnsi="Calibri"/>
          <w:b/>
          <w:bCs/>
          <w:szCs w:val="22"/>
        </w:rPr>
        <w:t xml:space="preserve">Example of mapping </w:t>
      </w:r>
    </w:p>
    <w:tbl>
      <w:tblPr>
        <w:tblStyle w:val="TableGrid"/>
        <w:tblW w:w="9639" w:type="dxa"/>
        <w:tblInd w:w="-5" w:type="dxa"/>
        <w:tblLook w:val="04A0" w:firstRow="1" w:lastRow="0" w:firstColumn="1" w:lastColumn="0" w:noHBand="0" w:noVBand="1"/>
      </w:tblPr>
      <w:tblGrid>
        <w:gridCol w:w="6521"/>
        <w:gridCol w:w="3118"/>
      </w:tblGrid>
      <w:tr w:rsidR="00595A88" w:rsidRPr="00595A88" w14:paraId="741A5E6F" w14:textId="77777777" w:rsidTr="00243DEB">
        <w:trPr>
          <w:trHeight w:val="340"/>
        </w:trPr>
        <w:tc>
          <w:tcPr>
            <w:tcW w:w="6521" w:type="dxa"/>
            <w:shd w:val="clear" w:color="auto" w:fill="FFC000"/>
            <w:vAlign w:val="center"/>
          </w:tcPr>
          <w:p w14:paraId="3B4229B9" w14:textId="6CF03935" w:rsidR="00645DAC" w:rsidRPr="00595A88" w:rsidRDefault="00645DAC" w:rsidP="00645DAC">
            <w:pPr>
              <w:rPr>
                <w:rFonts w:eastAsia="Calibri" w:cstheme="minorHAnsi"/>
                <w:sz w:val="24"/>
                <w:szCs w:val="24"/>
              </w:rPr>
            </w:pPr>
            <w:r w:rsidRPr="00595A88">
              <w:rPr>
                <w:rFonts w:cstheme="minorHAnsi"/>
                <w:b/>
                <w:bCs/>
              </w:rPr>
              <w:t>Knowledge and understanding (you need to know and understand)</w:t>
            </w:r>
          </w:p>
        </w:tc>
        <w:tc>
          <w:tcPr>
            <w:tcW w:w="3118" w:type="dxa"/>
            <w:shd w:val="clear" w:color="auto" w:fill="FFC000"/>
            <w:vAlign w:val="center"/>
          </w:tcPr>
          <w:p w14:paraId="7447732C" w14:textId="760F5562" w:rsidR="00645DAC" w:rsidRPr="00595A88" w:rsidRDefault="00645DAC" w:rsidP="00645DAC">
            <w:pPr>
              <w:rPr>
                <w:rFonts w:cstheme="minorHAnsi"/>
                <w:b/>
                <w:sz w:val="24"/>
                <w:szCs w:val="24"/>
              </w:rPr>
            </w:pPr>
            <w:r w:rsidRPr="00595A88">
              <w:rPr>
                <w:rFonts w:cstheme="minorHAnsi"/>
                <w:b/>
                <w:bCs/>
              </w:rPr>
              <w:t>Mapping to learning resources</w:t>
            </w:r>
          </w:p>
        </w:tc>
      </w:tr>
      <w:tr w:rsidR="00595A88" w:rsidRPr="00595A88" w14:paraId="1CE2769A" w14:textId="77777777" w:rsidTr="00243DEB">
        <w:trPr>
          <w:trHeight w:val="340"/>
        </w:trPr>
        <w:tc>
          <w:tcPr>
            <w:tcW w:w="9639" w:type="dxa"/>
            <w:gridSpan w:val="2"/>
            <w:shd w:val="clear" w:color="auto" w:fill="BFBFBF" w:themeFill="background1" w:themeFillShade="BF"/>
            <w:vAlign w:val="center"/>
          </w:tcPr>
          <w:p w14:paraId="32A5C77B" w14:textId="2393E972" w:rsidR="00645DAC" w:rsidRPr="00595A88" w:rsidRDefault="00645DAC" w:rsidP="00C63D0A">
            <w:pPr>
              <w:rPr>
                <w:rFonts w:cstheme="minorHAnsi"/>
                <w:b/>
              </w:rPr>
            </w:pPr>
            <w:r w:rsidRPr="00595A88">
              <w:rPr>
                <w:b/>
              </w:rPr>
              <w:t>General anatomy and physiology knowledge</w:t>
            </w:r>
          </w:p>
        </w:tc>
      </w:tr>
      <w:tr w:rsidR="00595A88" w:rsidRPr="00595A88" w14:paraId="503BDEF3" w14:textId="77777777" w:rsidTr="00243DEB">
        <w:trPr>
          <w:trHeight w:val="397"/>
        </w:trPr>
        <w:tc>
          <w:tcPr>
            <w:tcW w:w="6521" w:type="dxa"/>
            <w:vAlign w:val="center"/>
          </w:tcPr>
          <w:p w14:paraId="36ECBF46" w14:textId="4FC18CE3" w:rsidR="00645DAC" w:rsidRPr="00595A88" w:rsidRDefault="00645DAC" w:rsidP="00645DAC">
            <w:pPr>
              <w:pStyle w:val="ListParagraph"/>
              <w:numPr>
                <w:ilvl w:val="0"/>
                <w:numId w:val="132"/>
              </w:numPr>
              <w:spacing w:after="0" w:line="240" w:lineRule="auto"/>
              <w:ind w:left="461" w:hanging="461"/>
              <w:rPr>
                <w:rFonts w:cstheme="minorHAnsi"/>
              </w:rPr>
            </w:pPr>
            <w:r w:rsidRPr="00595A88">
              <w:rPr>
                <w:rFonts w:cstheme="minorHAnsi"/>
              </w:rPr>
              <w:t>Relevant anatomical and physiological terminology in the provision of fitness advice and programming</w:t>
            </w:r>
          </w:p>
        </w:tc>
        <w:tc>
          <w:tcPr>
            <w:tcW w:w="3118" w:type="dxa"/>
          </w:tcPr>
          <w:p w14:paraId="3372A54A" w14:textId="77777777" w:rsidR="00645DAC" w:rsidRPr="00595A88" w:rsidRDefault="00645DAC" w:rsidP="00645DAC">
            <w:pPr>
              <w:rPr>
                <w:rFonts w:cstheme="minorHAnsi"/>
              </w:rPr>
            </w:pPr>
            <w:r w:rsidRPr="00595A88">
              <w:rPr>
                <w:rFonts w:cstheme="minorHAnsi"/>
              </w:rPr>
              <w:t>Slide 9 PowerPoint B</w:t>
            </w:r>
          </w:p>
        </w:tc>
      </w:tr>
      <w:tr w:rsidR="00595A88" w:rsidRPr="00595A88" w14:paraId="6D2494B5" w14:textId="77777777" w:rsidTr="00243DEB">
        <w:trPr>
          <w:trHeight w:val="397"/>
        </w:trPr>
        <w:tc>
          <w:tcPr>
            <w:tcW w:w="6521" w:type="dxa"/>
            <w:vAlign w:val="center"/>
          </w:tcPr>
          <w:p w14:paraId="23E4ECAA" w14:textId="6AAA8E5F" w:rsidR="00645DAC" w:rsidRPr="00595A88" w:rsidRDefault="00645DAC" w:rsidP="00645DAC">
            <w:pPr>
              <w:pStyle w:val="ListParagraph"/>
              <w:numPr>
                <w:ilvl w:val="0"/>
                <w:numId w:val="132"/>
              </w:numPr>
              <w:spacing w:after="0" w:line="240" w:lineRule="auto"/>
              <w:ind w:left="461" w:hanging="461"/>
              <w:rPr>
                <w:rFonts w:cstheme="minorHAnsi"/>
              </w:rPr>
            </w:pPr>
            <w:r w:rsidRPr="00595A88">
              <w:t>The classification of anatomical planes of movement: frontal, (coronal), sagittal and transverse</w:t>
            </w:r>
          </w:p>
        </w:tc>
        <w:tc>
          <w:tcPr>
            <w:tcW w:w="3118" w:type="dxa"/>
          </w:tcPr>
          <w:p w14:paraId="20580E2D" w14:textId="77777777" w:rsidR="00645DAC" w:rsidRPr="00595A88" w:rsidRDefault="00645DAC" w:rsidP="00645DAC">
            <w:pPr>
              <w:rPr>
                <w:rFonts w:cstheme="minorHAnsi"/>
              </w:rPr>
            </w:pPr>
            <w:r w:rsidRPr="00595A88">
              <w:rPr>
                <w:rFonts w:cstheme="minorHAnsi"/>
              </w:rPr>
              <w:t>Chapter 2, learner manual</w:t>
            </w:r>
          </w:p>
        </w:tc>
      </w:tr>
      <w:tr w:rsidR="00595A88" w:rsidRPr="00595A88" w14:paraId="76918527" w14:textId="77777777" w:rsidTr="00243DEB">
        <w:trPr>
          <w:trHeight w:val="397"/>
        </w:trPr>
        <w:tc>
          <w:tcPr>
            <w:tcW w:w="6521" w:type="dxa"/>
            <w:vAlign w:val="center"/>
          </w:tcPr>
          <w:p w14:paraId="6A4A9E35" w14:textId="503865A5" w:rsidR="00645DAC" w:rsidRPr="00595A88" w:rsidRDefault="00645DAC" w:rsidP="00645DAC">
            <w:pPr>
              <w:ind w:left="454" w:hanging="454"/>
              <w:rPr>
                <w:rFonts w:cstheme="minorHAnsi"/>
                <w:lang w:val="en-US"/>
              </w:rPr>
            </w:pPr>
            <w:r w:rsidRPr="00595A88">
              <w:t xml:space="preserve">K3.   The classification of anatomical terms of location: superior and inferior, </w:t>
            </w:r>
            <w:proofErr w:type="gramStart"/>
            <w:r w:rsidRPr="00595A88">
              <w:t>anterior</w:t>
            </w:r>
            <w:proofErr w:type="gramEnd"/>
            <w:r w:rsidRPr="00595A88">
              <w:t xml:space="preserve"> and posterior, medial and lateral, proximal and distal, superficial and deep</w:t>
            </w:r>
          </w:p>
        </w:tc>
        <w:tc>
          <w:tcPr>
            <w:tcW w:w="3118" w:type="dxa"/>
          </w:tcPr>
          <w:p w14:paraId="4BA43BA8" w14:textId="77777777" w:rsidR="00645DAC" w:rsidRPr="00595A88" w:rsidRDefault="00645DAC" w:rsidP="00645DAC">
            <w:pPr>
              <w:rPr>
                <w:rFonts w:cstheme="minorHAnsi"/>
              </w:rPr>
            </w:pPr>
            <w:r w:rsidRPr="00595A88">
              <w:rPr>
                <w:rFonts w:cstheme="minorHAnsi"/>
              </w:rPr>
              <w:t>Chapter 6, learner manual</w:t>
            </w:r>
          </w:p>
        </w:tc>
      </w:tr>
    </w:tbl>
    <w:p w14:paraId="02DC9919" w14:textId="77777777" w:rsidR="00645DAC" w:rsidRPr="00595A88" w:rsidRDefault="00645DAC" w:rsidP="00645DAC">
      <w:pPr>
        <w:jc w:val="both"/>
        <w:rPr>
          <w:rFonts w:eastAsia="Calibri" w:cstheme="minorHAnsi"/>
          <w:szCs w:val="22"/>
        </w:rPr>
      </w:pPr>
    </w:p>
    <w:tbl>
      <w:tblPr>
        <w:tblStyle w:val="TableGrid"/>
        <w:tblW w:w="9639" w:type="dxa"/>
        <w:tblInd w:w="-5" w:type="dxa"/>
        <w:tblLook w:val="04A0" w:firstRow="1" w:lastRow="0" w:firstColumn="1" w:lastColumn="0" w:noHBand="0" w:noVBand="1"/>
      </w:tblPr>
      <w:tblGrid>
        <w:gridCol w:w="6521"/>
        <w:gridCol w:w="3118"/>
      </w:tblGrid>
      <w:tr w:rsidR="00595A88" w:rsidRPr="00595A88" w14:paraId="5FCFE3FB" w14:textId="77777777" w:rsidTr="00243DEB">
        <w:trPr>
          <w:trHeight w:val="340"/>
        </w:trPr>
        <w:tc>
          <w:tcPr>
            <w:tcW w:w="6521" w:type="dxa"/>
            <w:shd w:val="clear" w:color="auto" w:fill="5B9BD5" w:themeFill="accent5"/>
            <w:vAlign w:val="center"/>
          </w:tcPr>
          <w:p w14:paraId="76C8867A" w14:textId="77777777" w:rsidR="00645DAC" w:rsidRPr="00595A88" w:rsidRDefault="00645DAC" w:rsidP="00C63D0A">
            <w:pPr>
              <w:rPr>
                <w:rFonts w:cstheme="minorHAnsi"/>
                <w:b/>
                <w:bCs/>
              </w:rPr>
            </w:pPr>
            <w:r w:rsidRPr="00595A88">
              <w:rPr>
                <w:rFonts w:cstheme="minorHAnsi"/>
                <w:b/>
                <w:bCs/>
              </w:rPr>
              <w:t>Performance Criteria (you must be able to)</w:t>
            </w:r>
          </w:p>
        </w:tc>
        <w:tc>
          <w:tcPr>
            <w:tcW w:w="3118" w:type="dxa"/>
            <w:shd w:val="clear" w:color="auto" w:fill="5B9BD5" w:themeFill="accent5"/>
            <w:vAlign w:val="center"/>
          </w:tcPr>
          <w:p w14:paraId="05DBE43E" w14:textId="77777777" w:rsidR="00645DAC" w:rsidRPr="00595A88" w:rsidRDefault="00645DAC" w:rsidP="00C63D0A">
            <w:pPr>
              <w:rPr>
                <w:rFonts w:cstheme="minorHAnsi"/>
                <w:b/>
              </w:rPr>
            </w:pPr>
            <w:r w:rsidRPr="00595A88">
              <w:rPr>
                <w:rFonts w:cstheme="minorHAnsi"/>
                <w:b/>
                <w:bCs/>
              </w:rPr>
              <w:t>Mapping to assessments</w:t>
            </w:r>
          </w:p>
        </w:tc>
      </w:tr>
      <w:tr w:rsidR="00595A88" w:rsidRPr="00595A88" w14:paraId="0E0DB4A3" w14:textId="77777777" w:rsidTr="00243DEB">
        <w:trPr>
          <w:trHeight w:val="340"/>
        </w:trPr>
        <w:tc>
          <w:tcPr>
            <w:tcW w:w="9639" w:type="dxa"/>
            <w:gridSpan w:val="2"/>
            <w:shd w:val="clear" w:color="auto" w:fill="BFBFBF" w:themeFill="background1" w:themeFillShade="BF"/>
            <w:vAlign w:val="center"/>
          </w:tcPr>
          <w:p w14:paraId="4569FCA2" w14:textId="77777777" w:rsidR="00645DAC" w:rsidRPr="00595A88" w:rsidRDefault="00645DAC" w:rsidP="00C63D0A">
            <w:pPr>
              <w:rPr>
                <w:rFonts w:cstheme="minorHAnsi"/>
                <w:b/>
              </w:rPr>
            </w:pPr>
            <w:r w:rsidRPr="00595A88">
              <w:rPr>
                <w:b/>
              </w:rPr>
              <w:t>General anatomy and physiology knowledge</w:t>
            </w:r>
          </w:p>
        </w:tc>
      </w:tr>
      <w:tr w:rsidR="00595A88" w:rsidRPr="00595A88" w14:paraId="4AD8188D" w14:textId="77777777" w:rsidTr="00243DEB">
        <w:trPr>
          <w:trHeight w:val="397"/>
        </w:trPr>
        <w:tc>
          <w:tcPr>
            <w:tcW w:w="6521" w:type="dxa"/>
            <w:vAlign w:val="center"/>
          </w:tcPr>
          <w:p w14:paraId="3ED78644" w14:textId="77777777" w:rsidR="00645DAC" w:rsidRPr="00595A88" w:rsidRDefault="00645DAC" w:rsidP="00C63D0A">
            <w:pPr>
              <w:pStyle w:val="ListParagraph"/>
              <w:numPr>
                <w:ilvl w:val="0"/>
                <w:numId w:val="80"/>
              </w:numPr>
              <w:spacing w:after="0" w:line="240" w:lineRule="auto"/>
              <w:ind w:left="454" w:hanging="454"/>
              <w:rPr>
                <w:rFonts w:cstheme="minorHAnsi"/>
                <w:bCs/>
              </w:rPr>
            </w:pPr>
            <w:r w:rsidRPr="00595A88">
              <w:rPr>
                <w:bCs/>
              </w:rPr>
              <w:t>General anatomy and physiology knowledge</w:t>
            </w:r>
          </w:p>
        </w:tc>
        <w:tc>
          <w:tcPr>
            <w:tcW w:w="3118" w:type="dxa"/>
          </w:tcPr>
          <w:p w14:paraId="6D46A941" w14:textId="77777777" w:rsidR="00645DAC" w:rsidRPr="00595A88" w:rsidRDefault="00645DAC" w:rsidP="00C63D0A">
            <w:pPr>
              <w:rPr>
                <w:rFonts w:cstheme="minorHAnsi"/>
                <w:bCs/>
              </w:rPr>
            </w:pPr>
            <w:r w:rsidRPr="00595A88">
              <w:rPr>
                <w:bCs/>
              </w:rPr>
              <w:t>Worksheet 1</w:t>
            </w:r>
          </w:p>
        </w:tc>
      </w:tr>
      <w:tr w:rsidR="00595A88" w:rsidRPr="00595A88" w14:paraId="3E9219AF" w14:textId="77777777" w:rsidTr="00243DEB">
        <w:trPr>
          <w:trHeight w:val="397"/>
        </w:trPr>
        <w:tc>
          <w:tcPr>
            <w:tcW w:w="6521" w:type="dxa"/>
            <w:vAlign w:val="center"/>
          </w:tcPr>
          <w:p w14:paraId="5F32AF77" w14:textId="77777777" w:rsidR="00645DAC" w:rsidRPr="00595A88" w:rsidRDefault="00645DAC" w:rsidP="00C63D0A">
            <w:pPr>
              <w:pStyle w:val="ListParagraph"/>
              <w:numPr>
                <w:ilvl w:val="0"/>
                <w:numId w:val="80"/>
              </w:numPr>
              <w:spacing w:after="0" w:line="240" w:lineRule="auto"/>
              <w:ind w:left="458" w:hanging="458"/>
              <w:rPr>
                <w:rFonts w:cstheme="minorHAnsi"/>
                <w:bCs/>
              </w:rPr>
            </w:pPr>
            <w:r w:rsidRPr="00595A88">
              <w:rPr>
                <w:rFonts w:cstheme="minorHAnsi"/>
                <w:bCs/>
              </w:rPr>
              <w:t>Relevant anatomical and physiological terminology in the provision of fitness advice and programming</w:t>
            </w:r>
          </w:p>
        </w:tc>
        <w:tc>
          <w:tcPr>
            <w:tcW w:w="3118" w:type="dxa"/>
          </w:tcPr>
          <w:p w14:paraId="368244B1" w14:textId="77777777" w:rsidR="00645DAC" w:rsidRPr="00595A88" w:rsidRDefault="00645DAC" w:rsidP="00C63D0A">
            <w:pPr>
              <w:rPr>
                <w:rFonts w:cstheme="minorHAnsi"/>
                <w:bCs/>
              </w:rPr>
            </w:pPr>
            <w:r w:rsidRPr="00595A88">
              <w:rPr>
                <w:bCs/>
              </w:rPr>
              <w:t>MCQs</w:t>
            </w:r>
          </w:p>
        </w:tc>
      </w:tr>
      <w:tr w:rsidR="00595A88" w:rsidRPr="00595A88" w14:paraId="6C7EEF4E" w14:textId="77777777" w:rsidTr="00243DEB">
        <w:trPr>
          <w:trHeight w:val="397"/>
        </w:trPr>
        <w:tc>
          <w:tcPr>
            <w:tcW w:w="6521" w:type="dxa"/>
            <w:vAlign w:val="center"/>
          </w:tcPr>
          <w:p w14:paraId="05F0312F" w14:textId="77777777" w:rsidR="00645DAC" w:rsidRPr="00595A88" w:rsidRDefault="00645DAC" w:rsidP="00C63D0A">
            <w:pPr>
              <w:pStyle w:val="ListParagraph"/>
              <w:numPr>
                <w:ilvl w:val="0"/>
                <w:numId w:val="80"/>
              </w:numPr>
              <w:spacing w:after="0" w:line="240" w:lineRule="auto"/>
              <w:ind w:left="458" w:hanging="458"/>
              <w:rPr>
                <w:rFonts w:cstheme="minorHAnsi"/>
                <w:bCs/>
                <w:lang w:val="en-US"/>
              </w:rPr>
            </w:pPr>
            <w:r w:rsidRPr="00595A88">
              <w:rPr>
                <w:bCs/>
              </w:rPr>
              <w:t>The classification of anatomical planes of movement: frontal, (coronal), sagittal and transverse</w:t>
            </w:r>
          </w:p>
        </w:tc>
        <w:tc>
          <w:tcPr>
            <w:tcW w:w="3118" w:type="dxa"/>
          </w:tcPr>
          <w:p w14:paraId="6A9B8D0C" w14:textId="77777777" w:rsidR="00645DAC" w:rsidRPr="00595A88" w:rsidRDefault="00645DAC" w:rsidP="00C63D0A">
            <w:pPr>
              <w:rPr>
                <w:rFonts w:cstheme="minorHAnsi"/>
                <w:bCs/>
              </w:rPr>
            </w:pPr>
            <w:r w:rsidRPr="00595A88">
              <w:rPr>
                <w:bCs/>
              </w:rPr>
              <w:t>Viva</w:t>
            </w:r>
          </w:p>
        </w:tc>
      </w:tr>
    </w:tbl>
    <w:p w14:paraId="47AE234D" w14:textId="598DB027" w:rsidR="00645DAC" w:rsidRPr="00595A88" w:rsidRDefault="00645DAC" w:rsidP="00645DAC">
      <w:pPr>
        <w:jc w:val="both"/>
        <w:rPr>
          <w:rFonts w:cstheme="minorHAnsi"/>
          <w:szCs w:val="22"/>
        </w:rPr>
      </w:pPr>
    </w:p>
    <w:p w14:paraId="56793DA6" w14:textId="77777777" w:rsidR="00645DAC" w:rsidRPr="00595A88" w:rsidRDefault="00645DAC">
      <w:pPr>
        <w:spacing w:after="120" w:line="259" w:lineRule="auto"/>
        <w:rPr>
          <w:rFonts w:cstheme="minorHAnsi"/>
          <w:b/>
          <w:sz w:val="28"/>
          <w:szCs w:val="20"/>
          <w:lang w:val="en-AU"/>
        </w:rPr>
      </w:pPr>
      <w:r w:rsidRPr="00595A88">
        <w:br w:type="page"/>
      </w:r>
    </w:p>
    <w:p w14:paraId="12443AC3" w14:textId="4D9B3626" w:rsidR="009D7496" w:rsidRPr="00C63D0A" w:rsidRDefault="009D7496" w:rsidP="00C63D0A">
      <w:pPr>
        <w:pStyle w:val="Heading1"/>
      </w:pPr>
      <w:r w:rsidRPr="00C63D0A">
        <w:lastRenderedPageBreak/>
        <w:t xml:space="preserve">1. Anatomy and physiology </w:t>
      </w:r>
      <w:bookmarkStart w:id="17" w:name="_Hlk51061764"/>
      <w:r w:rsidRPr="00C63D0A">
        <w:t xml:space="preserve">for exercise, </w:t>
      </w:r>
      <w:proofErr w:type="gramStart"/>
      <w:r w:rsidRPr="00C63D0A">
        <w:t>fitness</w:t>
      </w:r>
      <w:proofErr w:type="gramEnd"/>
      <w:r w:rsidRPr="00C63D0A">
        <w:t xml:space="preserve"> and health</w:t>
      </w:r>
      <w:bookmarkEnd w:id="15"/>
      <w:bookmarkEnd w:id="16"/>
      <w:bookmarkEnd w:id="17"/>
    </w:p>
    <w:p w14:paraId="5E8EF9BE" w14:textId="77777777" w:rsidR="009D7496" w:rsidRPr="00595A88" w:rsidRDefault="009D7496" w:rsidP="009D7496">
      <w:pPr>
        <w:pStyle w:val="ListParagraph"/>
        <w:numPr>
          <w:ilvl w:val="0"/>
          <w:numId w:val="36"/>
        </w:numPr>
        <w:spacing w:after="0" w:line="240" w:lineRule="auto"/>
      </w:pPr>
      <w:r w:rsidRPr="00595A88">
        <w:t>General anatomy and physiology knowledge</w:t>
      </w:r>
    </w:p>
    <w:p w14:paraId="2E0FE2FD" w14:textId="77777777" w:rsidR="009D7496" w:rsidRPr="00595A88" w:rsidRDefault="009D7496" w:rsidP="009D7496">
      <w:pPr>
        <w:pStyle w:val="ListParagraph"/>
        <w:numPr>
          <w:ilvl w:val="0"/>
          <w:numId w:val="36"/>
        </w:numPr>
        <w:spacing w:after="0" w:line="240" w:lineRule="auto"/>
      </w:pPr>
      <w:r w:rsidRPr="00595A88">
        <w:t>The anatomy and physiology of the heart,</w:t>
      </w:r>
    </w:p>
    <w:p w14:paraId="3283CC24" w14:textId="77777777" w:rsidR="009D7496" w:rsidRPr="00595A88" w:rsidRDefault="009D7496" w:rsidP="009D7496">
      <w:pPr>
        <w:pStyle w:val="ListParagraph"/>
        <w:numPr>
          <w:ilvl w:val="0"/>
          <w:numId w:val="36"/>
        </w:numPr>
        <w:spacing w:after="0" w:line="240" w:lineRule="auto"/>
      </w:pPr>
      <w:r w:rsidRPr="00595A88">
        <w:t xml:space="preserve">The anatomy and physiology of the lungs </w:t>
      </w:r>
    </w:p>
    <w:p w14:paraId="053B5ED1" w14:textId="77777777" w:rsidR="009D7496" w:rsidRPr="00595A88" w:rsidRDefault="009D7496" w:rsidP="009D7496">
      <w:pPr>
        <w:pStyle w:val="ListParagraph"/>
        <w:numPr>
          <w:ilvl w:val="0"/>
          <w:numId w:val="36"/>
        </w:numPr>
        <w:spacing w:after="0" w:line="240" w:lineRule="auto"/>
      </w:pPr>
      <w:r w:rsidRPr="00595A88">
        <w:t xml:space="preserve">Circulatory systems in relation to exercise </w:t>
      </w:r>
    </w:p>
    <w:p w14:paraId="51B13451" w14:textId="77777777" w:rsidR="009D7496" w:rsidRPr="00595A88" w:rsidRDefault="009D7496" w:rsidP="009D7496">
      <w:pPr>
        <w:pStyle w:val="ListParagraph"/>
        <w:numPr>
          <w:ilvl w:val="0"/>
          <w:numId w:val="36"/>
        </w:numPr>
        <w:spacing w:after="0" w:line="240" w:lineRule="auto"/>
      </w:pPr>
      <w:r w:rsidRPr="00595A88">
        <w:t xml:space="preserve">The skeletal system in relation to exercise </w:t>
      </w:r>
    </w:p>
    <w:p w14:paraId="1630F0B4" w14:textId="77777777" w:rsidR="009D7496" w:rsidRPr="00595A88" w:rsidRDefault="009D7496" w:rsidP="009D7496">
      <w:pPr>
        <w:pStyle w:val="ListParagraph"/>
        <w:numPr>
          <w:ilvl w:val="0"/>
          <w:numId w:val="36"/>
        </w:numPr>
        <w:spacing w:after="0" w:line="240" w:lineRule="auto"/>
      </w:pPr>
      <w:r w:rsidRPr="00595A88">
        <w:t xml:space="preserve">The muscular system in relation to exercise </w:t>
      </w:r>
    </w:p>
    <w:p w14:paraId="6E8EE4BB" w14:textId="77777777" w:rsidR="009D7496" w:rsidRPr="00595A88" w:rsidRDefault="009D7496" w:rsidP="009D7496">
      <w:pPr>
        <w:pStyle w:val="ListParagraph"/>
        <w:numPr>
          <w:ilvl w:val="0"/>
          <w:numId w:val="36"/>
        </w:numPr>
        <w:spacing w:after="0" w:line="240" w:lineRule="auto"/>
      </w:pPr>
      <w:r w:rsidRPr="00595A88">
        <w:t xml:space="preserve">Energy systems in relation to exercise </w:t>
      </w:r>
    </w:p>
    <w:p w14:paraId="7AE9D4BD" w14:textId="77777777" w:rsidR="009D7496" w:rsidRPr="00595A88" w:rsidRDefault="009D7496" w:rsidP="009D7496">
      <w:pPr>
        <w:pStyle w:val="ListParagraph"/>
        <w:numPr>
          <w:ilvl w:val="0"/>
          <w:numId w:val="36"/>
        </w:numPr>
        <w:spacing w:after="0" w:line="240" w:lineRule="auto"/>
      </w:pPr>
      <w:r w:rsidRPr="00595A88">
        <w:t xml:space="preserve">The nervous system in relation to exercise </w:t>
      </w:r>
    </w:p>
    <w:p w14:paraId="77934BC5" w14:textId="77777777" w:rsidR="009D7496" w:rsidRPr="00595A88" w:rsidRDefault="009D7496" w:rsidP="009D7496">
      <w:pPr>
        <w:pStyle w:val="ListParagraph"/>
        <w:numPr>
          <w:ilvl w:val="0"/>
          <w:numId w:val="36"/>
        </w:numPr>
        <w:spacing w:after="0" w:line="240" w:lineRule="auto"/>
      </w:pPr>
      <w:r w:rsidRPr="00595A88">
        <w:t>The digestive system</w:t>
      </w:r>
    </w:p>
    <w:p w14:paraId="68CEC12C" w14:textId="77777777" w:rsidR="009D7496" w:rsidRPr="00595A88" w:rsidRDefault="009D7496" w:rsidP="009D7496">
      <w:pPr>
        <w:pStyle w:val="ListParagraph"/>
        <w:numPr>
          <w:ilvl w:val="0"/>
          <w:numId w:val="36"/>
        </w:numPr>
        <w:spacing w:after="0" w:line="240" w:lineRule="auto"/>
      </w:pPr>
      <w:r w:rsidRPr="00595A88">
        <w:t>The Endocrine system</w:t>
      </w:r>
    </w:p>
    <w:p w14:paraId="5ED59185" w14:textId="77777777" w:rsidR="009D7496" w:rsidRPr="00595A88" w:rsidRDefault="009D7496" w:rsidP="00E820B5">
      <w:pPr>
        <w:pStyle w:val="ListParagraph"/>
        <w:numPr>
          <w:ilvl w:val="0"/>
          <w:numId w:val="36"/>
        </w:numPr>
        <w:spacing w:after="240" w:line="240" w:lineRule="auto"/>
        <w:ind w:left="714" w:hanging="357"/>
      </w:pPr>
      <w:r w:rsidRPr="00595A88">
        <w:t xml:space="preserve">Stabilisation of the body during exercise </w:t>
      </w:r>
    </w:p>
    <w:tbl>
      <w:tblPr>
        <w:tblW w:w="9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3260"/>
        <w:gridCol w:w="10"/>
      </w:tblGrid>
      <w:tr w:rsidR="009D7496" w:rsidRPr="00595A88" w14:paraId="1A922506" w14:textId="77777777" w:rsidTr="009D7496">
        <w:trPr>
          <w:gridAfter w:val="1"/>
          <w:wAfter w:w="10" w:type="dxa"/>
          <w:trHeight w:val="340"/>
        </w:trPr>
        <w:tc>
          <w:tcPr>
            <w:tcW w:w="6380" w:type="dxa"/>
            <w:shd w:val="clear" w:color="auto" w:fill="FFC000"/>
            <w:vAlign w:val="center"/>
          </w:tcPr>
          <w:p w14:paraId="423C81AB" w14:textId="77777777" w:rsidR="009D7496" w:rsidRPr="00595A88" w:rsidRDefault="009D7496" w:rsidP="009D7496">
            <w:pPr>
              <w:ind w:right="0"/>
              <w:rPr>
                <w:rFonts w:cstheme="minorHAnsi"/>
              </w:rPr>
            </w:pPr>
            <w:r w:rsidRPr="00595A88">
              <w:rPr>
                <w:rFonts w:cstheme="minorHAnsi"/>
                <w:b/>
                <w:bCs/>
              </w:rPr>
              <w:t>Knowledge and understanding (you need to know and understand)</w:t>
            </w:r>
          </w:p>
        </w:tc>
        <w:tc>
          <w:tcPr>
            <w:tcW w:w="3260" w:type="dxa"/>
            <w:shd w:val="clear" w:color="auto" w:fill="FFC000"/>
            <w:vAlign w:val="center"/>
          </w:tcPr>
          <w:p w14:paraId="26475B9C" w14:textId="77777777" w:rsidR="009D7496" w:rsidRPr="00595A88" w:rsidRDefault="009D7496" w:rsidP="009D7496">
            <w:pPr>
              <w:ind w:right="0"/>
              <w:jc w:val="center"/>
              <w:rPr>
                <w:rFonts w:cstheme="minorHAnsi"/>
                <w:b/>
              </w:rPr>
            </w:pPr>
            <w:r w:rsidRPr="00595A88">
              <w:rPr>
                <w:rFonts w:cstheme="minorHAnsi"/>
                <w:b/>
                <w:bCs/>
              </w:rPr>
              <w:t>Mapping to learning resources</w:t>
            </w:r>
          </w:p>
        </w:tc>
      </w:tr>
      <w:tr w:rsidR="009D7496" w:rsidRPr="00595A88" w14:paraId="52BF8AFA" w14:textId="77777777" w:rsidTr="009D7496">
        <w:trPr>
          <w:trHeight w:val="340"/>
        </w:trPr>
        <w:tc>
          <w:tcPr>
            <w:tcW w:w="9650" w:type="dxa"/>
            <w:gridSpan w:val="3"/>
            <w:shd w:val="clear" w:color="auto" w:fill="A6A6A6" w:themeFill="background1" w:themeFillShade="A6"/>
            <w:vAlign w:val="center"/>
          </w:tcPr>
          <w:p w14:paraId="73A3173E" w14:textId="77777777" w:rsidR="009D7496" w:rsidRPr="00595A88" w:rsidRDefault="009D7496" w:rsidP="009D7496">
            <w:pPr>
              <w:ind w:right="0"/>
              <w:rPr>
                <w:b/>
              </w:rPr>
            </w:pPr>
            <w:r w:rsidRPr="00595A88">
              <w:rPr>
                <w:b/>
              </w:rPr>
              <w:t>General anatomy and physiology knowledge</w:t>
            </w:r>
          </w:p>
        </w:tc>
      </w:tr>
      <w:tr w:rsidR="009D7496" w:rsidRPr="00595A88" w14:paraId="40D3C3A0" w14:textId="77777777" w:rsidTr="009D7496">
        <w:trPr>
          <w:gridAfter w:val="1"/>
          <w:wAfter w:w="10" w:type="dxa"/>
          <w:trHeight w:val="397"/>
        </w:trPr>
        <w:tc>
          <w:tcPr>
            <w:tcW w:w="6380" w:type="dxa"/>
            <w:vAlign w:val="center"/>
          </w:tcPr>
          <w:p w14:paraId="19437090" w14:textId="77777777" w:rsidR="009D7496" w:rsidRPr="00595A88" w:rsidRDefault="009D7496" w:rsidP="009D7496">
            <w:pPr>
              <w:pStyle w:val="NormalWeb"/>
              <w:numPr>
                <w:ilvl w:val="0"/>
                <w:numId w:val="6"/>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Relevant anatomical and physiological terminology in the provision of fitness advice and programming</w:t>
            </w:r>
          </w:p>
        </w:tc>
        <w:tc>
          <w:tcPr>
            <w:tcW w:w="3260" w:type="dxa"/>
          </w:tcPr>
          <w:p w14:paraId="4B4212B0" w14:textId="77777777" w:rsidR="009D7496" w:rsidRPr="00595A88" w:rsidRDefault="009D7496" w:rsidP="009D7496">
            <w:pPr>
              <w:ind w:left="39" w:right="0"/>
              <w:rPr>
                <w:rFonts w:cstheme="minorHAnsi"/>
              </w:rPr>
            </w:pPr>
          </w:p>
        </w:tc>
      </w:tr>
      <w:tr w:rsidR="009D7496" w:rsidRPr="00595A88" w14:paraId="35AFE615" w14:textId="77777777" w:rsidTr="009D7496">
        <w:trPr>
          <w:gridAfter w:val="1"/>
          <w:wAfter w:w="10" w:type="dxa"/>
          <w:trHeight w:val="397"/>
        </w:trPr>
        <w:tc>
          <w:tcPr>
            <w:tcW w:w="6380" w:type="dxa"/>
            <w:vAlign w:val="center"/>
          </w:tcPr>
          <w:p w14:paraId="1704BB3A" w14:textId="77777777" w:rsidR="009D7496" w:rsidRPr="00595A88" w:rsidRDefault="009D7496" w:rsidP="009D7496">
            <w:pPr>
              <w:pStyle w:val="NormalWeb"/>
              <w:numPr>
                <w:ilvl w:val="0"/>
                <w:numId w:val="6"/>
              </w:numPr>
              <w:spacing w:before="0" w:beforeAutospacing="0" w:after="0" w:afterAutospacing="0"/>
              <w:ind w:left="460" w:hanging="460"/>
              <w:rPr>
                <w:rFonts w:asciiTheme="minorHAnsi" w:hAnsiTheme="minorHAnsi" w:cstheme="minorHAnsi"/>
                <w:sz w:val="22"/>
              </w:rPr>
            </w:pPr>
            <w:r w:rsidRPr="00595A88">
              <w:rPr>
                <w:rFonts w:asciiTheme="minorHAnsi" w:hAnsiTheme="minorHAnsi"/>
                <w:sz w:val="22"/>
              </w:rPr>
              <w:t>The classification of anatomical planes of movement: frontal, (coronal), sagittal and transverse</w:t>
            </w:r>
          </w:p>
        </w:tc>
        <w:tc>
          <w:tcPr>
            <w:tcW w:w="3260" w:type="dxa"/>
          </w:tcPr>
          <w:p w14:paraId="2B8F5B57" w14:textId="77777777" w:rsidR="009D7496" w:rsidRPr="00595A88" w:rsidRDefault="009D7496" w:rsidP="009D7496">
            <w:pPr>
              <w:ind w:left="39" w:right="0"/>
              <w:rPr>
                <w:rFonts w:cstheme="minorHAnsi"/>
              </w:rPr>
            </w:pPr>
          </w:p>
        </w:tc>
      </w:tr>
      <w:tr w:rsidR="009D7496" w:rsidRPr="00595A88" w14:paraId="63CC565E" w14:textId="77777777" w:rsidTr="009D7496">
        <w:trPr>
          <w:gridAfter w:val="1"/>
          <w:wAfter w:w="10" w:type="dxa"/>
          <w:trHeight w:val="397"/>
        </w:trPr>
        <w:tc>
          <w:tcPr>
            <w:tcW w:w="6380" w:type="dxa"/>
            <w:vAlign w:val="center"/>
          </w:tcPr>
          <w:p w14:paraId="381A866D" w14:textId="77777777" w:rsidR="009D7496" w:rsidRPr="00595A88" w:rsidRDefault="009D7496" w:rsidP="009D7496">
            <w:pPr>
              <w:pStyle w:val="NormalWeb"/>
              <w:numPr>
                <w:ilvl w:val="0"/>
                <w:numId w:val="6"/>
              </w:numPr>
              <w:spacing w:before="0" w:beforeAutospacing="0" w:after="0" w:afterAutospacing="0"/>
              <w:ind w:left="460" w:hanging="460"/>
              <w:rPr>
                <w:rFonts w:asciiTheme="minorHAnsi" w:hAnsiTheme="minorHAnsi" w:cstheme="minorHAnsi"/>
                <w:sz w:val="22"/>
              </w:rPr>
            </w:pPr>
            <w:r w:rsidRPr="00595A88">
              <w:rPr>
                <w:rFonts w:asciiTheme="minorHAnsi" w:hAnsiTheme="minorHAnsi"/>
                <w:sz w:val="22"/>
              </w:rPr>
              <w:t>The classification of anatomical terms of location: superior and inferior, anterior and posterior, medial and lateral, proximal and distal, superficial and deep</w:t>
            </w:r>
          </w:p>
        </w:tc>
        <w:tc>
          <w:tcPr>
            <w:tcW w:w="3260" w:type="dxa"/>
          </w:tcPr>
          <w:p w14:paraId="6CA3D26B" w14:textId="77777777" w:rsidR="009D7496" w:rsidRPr="00595A88" w:rsidRDefault="009D7496" w:rsidP="009D7496">
            <w:pPr>
              <w:keepNext/>
              <w:keepLines/>
              <w:ind w:left="39" w:right="0"/>
              <w:rPr>
                <w:rFonts w:cstheme="minorHAnsi"/>
              </w:rPr>
            </w:pPr>
          </w:p>
        </w:tc>
      </w:tr>
      <w:tr w:rsidR="009D7496" w:rsidRPr="00595A88" w14:paraId="461EE5C9" w14:textId="77777777" w:rsidTr="009D7496">
        <w:trPr>
          <w:gridAfter w:val="1"/>
          <w:wAfter w:w="10" w:type="dxa"/>
          <w:trHeight w:val="397"/>
        </w:trPr>
        <w:tc>
          <w:tcPr>
            <w:tcW w:w="6380" w:type="dxa"/>
            <w:vAlign w:val="center"/>
          </w:tcPr>
          <w:p w14:paraId="311A4BF6" w14:textId="77777777" w:rsidR="009D7496" w:rsidRPr="00595A88" w:rsidRDefault="009D7496" w:rsidP="009D7496">
            <w:pPr>
              <w:pStyle w:val="NormalWeb"/>
              <w:numPr>
                <w:ilvl w:val="0"/>
                <w:numId w:val="6"/>
              </w:numPr>
              <w:spacing w:before="0" w:beforeAutospacing="0" w:after="0" w:afterAutospacing="0"/>
              <w:ind w:left="460" w:hanging="460"/>
              <w:rPr>
                <w:rFonts w:asciiTheme="minorHAnsi" w:hAnsiTheme="minorHAnsi"/>
                <w:sz w:val="22"/>
              </w:rPr>
            </w:pPr>
            <w:r w:rsidRPr="00595A88">
              <w:rPr>
                <w:rFonts w:asciiTheme="minorHAnsi" w:hAnsiTheme="minorHAnsi"/>
                <w:sz w:val="22"/>
              </w:rPr>
              <w:t>The definition of kinesiology and biomechanics</w:t>
            </w:r>
          </w:p>
        </w:tc>
        <w:tc>
          <w:tcPr>
            <w:tcW w:w="3260" w:type="dxa"/>
          </w:tcPr>
          <w:p w14:paraId="58E0E0DA" w14:textId="77777777" w:rsidR="009D7496" w:rsidRPr="00595A88" w:rsidRDefault="009D7496" w:rsidP="009D7496">
            <w:pPr>
              <w:keepNext/>
              <w:keepLines/>
              <w:ind w:left="39" w:right="0"/>
              <w:rPr>
                <w:rFonts w:cstheme="minorHAnsi"/>
              </w:rPr>
            </w:pPr>
          </w:p>
        </w:tc>
      </w:tr>
      <w:tr w:rsidR="009D7496" w:rsidRPr="00595A88" w14:paraId="2B1CDECE" w14:textId="77777777" w:rsidTr="009D7496">
        <w:trPr>
          <w:gridAfter w:val="1"/>
          <w:wAfter w:w="10" w:type="dxa"/>
          <w:trHeight w:val="397"/>
        </w:trPr>
        <w:tc>
          <w:tcPr>
            <w:tcW w:w="6380" w:type="dxa"/>
            <w:vAlign w:val="center"/>
          </w:tcPr>
          <w:p w14:paraId="2A621AA6" w14:textId="77777777" w:rsidR="009D7496" w:rsidRPr="00595A88" w:rsidRDefault="009D7496" w:rsidP="009D7496">
            <w:pPr>
              <w:pStyle w:val="NormalWeb"/>
              <w:numPr>
                <w:ilvl w:val="0"/>
                <w:numId w:val="6"/>
              </w:numPr>
              <w:spacing w:before="0" w:beforeAutospacing="0" w:after="0" w:afterAutospacing="0"/>
              <w:ind w:left="460" w:hanging="460"/>
              <w:rPr>
                <w:rFonts w:asciiTheme="minorHAnsi" w:hAnsiTheme="minorHAnsi" w:cstheme="minorHAnsi"/>
                <w:sz w:val="22"/>
              </w:rPr>
            </w:pPr>
            <w:r w:rsidRPr="00595A88">
              <w:rPr>
                <w:rFonts w:asciiTheme="minorHAnsi" w:hAnsiTheme="minorHAnsi"/>
                <w:sz w:val="22"/>
              </w:rPr>
              <w:t>The effect of exercise variables on biomechanics and kinesiology</w:t>
            </w:r>
          </w:p>
        </w:tc>
        <w:tc>
          <w:tcPr>
            <w:tcW w:w="3260" w:type="dxa"/>
          </w:tcPr>
          <w:p w14:paraId="10A528DA" w14:textId="77777777" w:rsidR="009D7496" w:rsidRPr="00595A88" w:rsidRDefault="009D7496" w:rsidP="009D7496">
            <w:pPr>
              <w:keepNext/>
              <w:keepLines/>
              <w:ind w:left="39" w:right="0"/>
              <w:rPr>
                <w:rFonts w:cstheme="minorHAnsi"/>
              </w:rPr>
            </w:pPr>
          </w:p>
        </w:tc>
      </w:tr>
      <w:tr w:rsidR="009D7496" w:rsidRPr="00595A88" w14:paraId="176B37AC" w14:textId="77777777" w:rsidTr="009D7496">
        <w:trPr>
          <w:gridAfter w:val="1"/>
          <w:wAfter w:w="10" w:type="dxa"/>
          <w:trHeight w:val="397"/>
        </w:trPr>
        <w:tc>
          <w:tcPr>
            <w:tcW w:w="6380" w:type="dxa"/>
            <w:vAlign w:val="center"/>
          </w:tcPr>
          <w:p w14:paraId="0D9C53BD" w14:textId="77777777" w:rsidR="009D7496" w:rsidRPr="00595A88" w:rsidRDefault="009D7496" w:rsidP="009D7496">
            <w:pPr>
              <w:pStyle w:val="NormalWeb"/>
              <w:numPr>
                <w:ilvl w:val="0"/>
                <w:numId w:val="6"/>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The effects and responses of commencing, sustaining and ceasing exercise on each of the body systems described in terms of physiological responses (acute/short term)</w:t>
            </w:r>
          </w:p>
        </w:tc>
        <w:tc>
          <w:tcPr>
            <w:tcW w:w="3260" w:type="dxa"/>
          </w:tcPr>
          <w:p w14:paraId="41453767" w14:textId="77777777" w:rsidR="009D7496" w:rsidRPr="00595A88" w:rsidRDefault="009D7496" w:rsidP="009D7496">
            <w:pPr>
              <w:keepNext/>
              <w:keepLines/>
              <w:ind w:left="39" w:right="0"/>
              <w:rPr>
                <w:rFonts w:cstheme="minorHAnsi"/>
              </w:rPr>
            </w:pPr>
          </w:p>
        </w:tc>
      </w:tr>
      <w:tr w:rsidR="009D7496" w:rsidRPr="00595A88" w14:paraId="48EA7ED3" w14:textId="77777777" w:rsidTr="009D7496">
        <w:trPr>
          <w:gridAfter w:val="1"/>
          <w:wAfter w:w="10" w:type="dxa"/>
          <w:trHeight w:val="397"/>
        </w:trPr>
        <w:tc>
          <w:tcPr>
            <w:tcW w:w="6380" w:type="dxa"/>
            <w:vAlign w:val="center"/>
          </w:tcPr>
          <w:p w14:paraId="07437F61" w14:textId="77777777" w:rsidR="009D7496" w:rsidRPr="00595A88" w:rsidRDefault="009D7496" w:rsidP="009D7496">
            <w:pPr>
              <w:pStyle w:val="NormalWeb"/>
              <w:numPr>
                <w:ilvl w:val="0"/>
                <w:numId w:val="6"/>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The long-term effects and responses of exercises on each of the body systems in terms of physiological responses</w:t>
            </w:r>
          </w:p>
        </w:tc>
        <w:tc>
          <w:tcPr>
            <w:tcW w:w="3260" w:type="dxa"/>
          </w:tcPr>
          <w:p w14:paraId="437A6110" w14:textId="77777777" w:rsidR="009D7496" w:rsidRPr="00595A88" w:rsidRDefault="009D7496" w:rsidP="009D7496">
            <w:pPr>
              <w:keepNext/>
              <w:keepLines/>
              <w:ind w:left="39" w:right="0"/>
              <w:rPr>
                <w:rFonts w:cstheme="minorHAnsi"/>
              </w:rPr>
            </w:pPr>
          </w:p>
        </w:tc>
      </w:tr>
      <w:tr w:rsidR="009D7496" w:rsidRPr="00595A88" w14:paraId="656E38BD" w14:textId="77777777" w:rsidTr="009D7496">
        <w:trPr>
          <w:gridAfter w:val="1"/>
          <w:wAfter w:w="10" w:type="dxa"/>
          <w:trHeight w:val="397"/>
        </w:trPr>
        <w:tc>
          <w:tcPr>
            <w:tcW w:w="6380" w:type="dxa"/>
            <w:vAlign w:val="center"/>
          </w:tcPr>
          <w:p w14:paraId="67104096" w14:textId="77777777" w:rsidR="009D7496" w:rsidRPr="00595A88" w:rsidRDefault="009D7496" w:rsidP="009D7496">
            <w:pPr>
              <w:pStyle w:val="NormalWeb"/>
              <w:numPr>
                <w:ilvl w:val="0"/>
                <w:numId w:val="6"/>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How to use anatomy and physiology principles in the design of exercise </w:t>
            </w:r>
            <w:r w:rsidRPr="00595A88">
              <w:rPr>
                <w:rFonts w:asciiTheme="minorHAnsi" w:hAnsiTheme="minorHAnsi" w:cstheme="minorHAnsi"/>
                <w:b/>
                <w:sz w:val="22"/>
              </w:rPr>
              <w:t>programmes</w:t>
            </w:r>
            <w:r w:rsidRPr="00595A88">
              <w:rPr>
                <w:rFonts w:asciiTheme="minorHAnsi" w:hAnsiTheme="minorHAnsi" w:cstheme="minorHAnsi"/>
                <w:sz w:val="22"/>
              </w:rPr>
              <w:t xml:space="preserve"> and in providing exercise advice and instruction </w:t>
            </w:r>
          </w:p>
        </w:tc>
        <w:tc>
          <w:tcPr>
            <w:tcW w:w="3260" w:type="dxa"/>
          </w:tcPr>
          <w:p w14:paraId="758AB5D2" w14:textId="77777777" w:rsidR="009D7496" w:rsidRPr="00595A88" w:rsidRDefault="009D7496" w:rsidP="009D7496">
            <w:pPr>
              <w:keepNext/>
              <w:keepLines/>
              <w:ind w:left="39" w:right="0"/>
              <w:rPr>
                <w:rFonts w:cstheme="minorHAnsi"/>
              </w:rPr>
            </w:pPr>
          </w:p>
        </w:tc>
      </w:tr>
      <w:tr w:rsidR="009D7496" w:rsidRPr="00595A88" w14:paraId="661673C4" w14:textId="77777777" w:rsidTr="009D7496">
        <w:trPr>
          <w:trHeight w:val="340"/>
        </w:trPr>
        <w:tc>
          <w:tcPr>
            <w:tcW w:w="9650" w:type="dxa"/>
            <w:gridSpan w:val="3"/>
            <w:shd w:val="clear" w:color="auto" w:fill="A6A6A6" w:themeFill="background1" w:themeFillShade="A6"/>
            <w:vAlign w:val="center"/>
          </w:tcPr>
          <w:p w14:paraId="5083A9D0" w14:textId="77777777" w:rsidR="009D7496" w:rsidRPr="00595A88" w:rsidRDefault="009D7496" w:rsidP="009D7496">
            <w:pPr>
              <w:ind w:right="0"/>
              <w:rPr>
                <w:rFonts w:cstheme="minorHAnsi"/>
                <w:b/>
              </w:rPr>
            </w:pPr>
            <w:r w:rsidRPr="00595A88">
              <w:rPr>
                <w:b/>
              </w:rPr>
              <w:t>The anatomy and physiology of the heart</w:t>
            </w:r>
          </w:p>
        </w:tc>
      </w:tr>
      <w:tr w:rsidR="009D7496" w:rsidRPr="00595A88" w14:paraId="7AE5F0F4" w14:textId="77777777" w:rsidTr="009D7496">
        <w:trPr>
          <w:gridAfter w:val="1"/>
          <w:wAfter w:w="10" w:type="dxa"/>
          <w:trHeight w:val="397"/>
        </w:trPr>
        <w:tc>
          <w:tcPr>
            <w:tcW w:w="6380" w:type="dxa"/>
            <w:vAlign w:val="center"/>
          </w:tcPr>
          <w:p w14:paraId="066412EE" w14:textId="77777777" w:rsidR="009D7496" w:rsidRPr="00595A88" w:rsidRDefault="009D7496" w:rsidP="009D7496">
            <w:pPr>
              <w:pStyle w:val="NormalWeb"/>
              <w:numPr>
                <w:ilvl w:val="0"/>
                <w:numId w:val="6"/>
              </w:numPr>
              <w:spacing w:before="0" w:beforeAutospacing="0" w:after="0" w:afterAutospacing="0"/>
              <w:ind w:left="464" w:hanging="428"/>
              <w:rPr>
                <w:rFonts w:asciiTheme="minorHAnsi" w:hAnsiTheme="minorHAnsi" w:cstheme="minorHAnsi"/>
                <w:sz w:val="22"/>
              </w:rPr>
            </w:pPr>
            <w:r w:rsidRPr="00595A88">
              <w:rPr>
                <w:rFonts w:asciiTheme="minorHAnsi" w:hAnsiTheme="minorHAnsi" w:cstheme="minorHAnsi"/>
                <w:sz w:val="22"/>
              </w:rPr>
              <w:t>The location and function of the heart</w:t>
            </w:r>
          </w:p>
        </w:tc>
        <w:tc>
          <w:tcPr>
            <w:tcW w:w="3260" w:type="dxa"/>
          </w:tcPr>
          <w:p w14:paraId="4836D714" w14:textId="77777777" w:rsidR="009D7496" w:rsidRPr="00595A88" w:rsidRDefault="009D7496" w:rsidP="009D7496">
            <w:pPr>
              <w:keepNext/>
              <w:keepLines/>
              <w:ind w:right="0"/>
              <w:rPr>
                <w:rFonts w:cstheme="minorHAnsi"/>
              </w:rPr>
            </w:pPr>
          </w:p>
        </w:tc>
      </w:tr>
      <w:tr w:rsidR="009D7496" w:rsidRPr="00595A88" w14:paraId="4F1BEF9C" w14:textId="77777777" w:rsidTr="009D7496">
        <w:trPr>
          <w:gridAfter w:val="1"/>
          <w:wAfter w:w="10" w:type="dxa"/>
          <w:trHeight w:val="397"/>
        </w:trPr>
        <w:tc>
          <w:tcPr>
            <w:tcW w:w="6380" w:type="dxa"/>
            <w:vAlign w:val="center"/>
          </w:tcPr>
          <w:p w14:paraId="6259C6E9" w14:textId="77777777" w:rsidR="009D7496" w:rsidRPr="00595A88" w:rsidRDefault="009D7496" w:rsidP="009D7496">
            <w:pPr>
              <w:pStyle w:val="ListParagraph"/>
              <w:numPr>
                <w:ilvl w:val="0"/>
                <w:numId w:val="6"/>
              </w:numPr>
              <w:spacing w:after="0" w:line="240" w:lineRule="auto"/>
              <w:ind w:left="464" w:hanging="428"/>
              <w:rPr>
                <w:rFonts w:cstheme="minorHAnsi"/>
              </w:rPr>
            </w:pPr>
            <w:r w:rsidRPr="00595A88">
              <w:rPr>
                <w:rFonts w:cstheme="minorHAnsi"/>
              </w:rPr>
              <w:t>Structure of the heart and how blood is moved through the four chambers of the heart (pumped and collected)</w:t>
            </w:r>
          </w:p>
        </w:tc>
        <w:tc>
          <w:tcPr>
            <w:tcW w:w="3260" w:type="dxa"/>
          </w:tcPr>
          <w:p w14:paraId="2930C5AB" w14:textId="77777777" w:rsidR="009D7496" w:rsidRPr="00595A88" w:rsidRDefault="009D7496" w:rsidP="009D7496">
            <w:pPr>
              <w:keepNext/>
              <w:keepLines/>
              <w:ind w:right="0"/>
              <w:rPr>
                <w:rFonts w:cstheme="minorHAnsi"/>
              </w:rPr>
            </w:pPr>
          </w:p>
        </w:tc>
      </w:tr>
      <w:tr w:rsidR="009D7496" w:rsidRPr="00595A88" w14:paraId="273D4866" w14:textId="77777777" w:rsidTr="009D7496">
        <w:trPr>
          <w:gridAfter w:val="1"/>
          <w:wAfter w:w="10" w:type="dxa"/>
          <w:trHeight w:val="397"/>
        </w:trPr>
        <w:tc>
          <w:tcPr>
            <w:tcW w:w="6380" w:type="dxa"/>
            <w:vAlign w:val="center"/>
          </w:tcPr>
          <w:p w14:paraId="7DC4203D" w14:textId="77777777" w:rsidR="009D7496" w:rsidRPr="00595A88" w:rsidRDefault="009D7496" w:rsidP="009D7496">
            <w:pPr>
              <w:pStyle w:val="NormalWeb"/>
              <w:numPr>
                <w:ilvl w:val="0"/>
                <w:numId w:val="6"/>
              </w:numPr>
              <w:spacing w:before="0" w:beforeAutospacing="0" w:after="0" w:afterAutospacing="0"/>
              <w:ind w:left="464" w:hanging="428"/>
              <w:rPr>
                <w:rFonts w:asciiTheme="minorHAnsi" w:hAnsiTheme="minorHAnsi" w:cstheme="minorHAnsi"/>
                <w:sz w:val="22"/>
              </w:rPr>
            </w:pPr>
            <w:r w:rsidRPr="00595A88">
              <w:rPr>
                <w:rFonts w:asciiTheme="minorHAnsi" w:hAnsiTheme="minorHAnsi" w:cstheme="minorHAnsi"/>
                <w:sz w:val="22"/>
              </w:rPr>
              <w:t>The purpose of the valves in the heart</w:t>
            </w:r>
          </w:p>
        </w:tc>
        <w:tc>
          <w:tcPr>
            <w:tcW w:w="3260" w:type="dxa"/>
          </w:tcPr>
          <w:p w14:paraId="6815CBEE" w14:textId="77777777" w:rsidR="009D7496" w:rsidRPr="00595A88" w:rsidRDefault="009D7496" w:rsidP="009D7496">
            <w:pPr>
              <w:keepNext/>
              <w:keepLines/>
              <w:ind w:right="0"/>
              <w:rPr>
                <w:rFonts w:cstheme="minorHAnsi"/>
              </w:rPr>
            </w:pPr>
          </w:p>
        </w:tc>
      </w:tr>
      <w:tr w:rsidR="009D7496" w:rsidRPr="00595A88" w14:paraId="6BB001F7" w14:textId="77777777" w:rsidTr="009D7496">
        <w:trPr>
          <w:gridAfter w:val="1"/>
          <w:wAfter w:w="10" w:type="dxa"/>
          <w:trHeight w:val="397"/>
        </w:trPr>
        <w:tc>
          <w:tcPr>
            <w:tcW w:w="6380" w:type="dxa"/>
            <w:vAlign w:val="center"/>
          </w:tcPr>
          <w:p w14:paraId="750F29D9" w14:textId="77777777" w:rsidR="009D7496" w:rsidRPr="00595A88" w:rsidRDefault="009D7496" w:rsidP="009D7496">
            <w:pPr>
              <w:pStyle w:val="NormalWeb"/>
              <w:numPr>
                <w:ilvl w:val="0"/>
                <w:numId w:val="6"/>
              </w:numPr>
              <w:spacing w:before="0" w:beforeAutospacing="0" w:after="0" w:afterAutospacing="0"/>
              <w:ind w:left="464" w:hanging="428"/>
              <w:rPr>
                <w:rFonts w:asciiTheme="minorHAnsi" w:hAnsiTheme="minorHAnsi" w:cstheme="minorHAnsi"/>
                <w:sz w:val="22"/>
              </w:rPr>
            </w:pPr>
            <w:r w:rsidRPr="00595A88">
              <w:rPr>
                <w:rFonts w:asciiTheme="minorHAnsi" w:hAnsiTheme="minorHAnsi" w:cstheme="minorHAnsi"/>
                <w:sz w:val="22"/>
              </w:rPr>
              <w:t xml:space="preserve">The link between the heart, the lungs and the muscles </w:t>
            </w:r>
          </w:p>
        </w:tc>
        <w:tc>
          <w:tcPr>
            <w:tcW w:w="3260" w:type="dxa"/>
          </w:tcPr>
          <w:p w14:paraId="61C55DE5" w14:textId="77777777" w:rsidR="009D7496" w:rsidRPr="00595A88" w:rsidRDefault="009D7496" w:rsidP="009D7496">
            <w:pPr>
              <w:keepNext/>
              <w:keepLines/>
              <w:ind w:right="0"/>
              <w:rPr>
                <w:rFonts w:cstheme="minorHAnsi"/>
              </w:rPr>
            </w:pPr>
          </w:p>
        </w:tc>
      </w:tr>
      <w:tr w:rsidR="009D7496" w:rsidRPr="00595A88" w14:paraId="2345FED2" w14:textId="77777777" w:rsidTr="009D7496">
        <w:trPr>
          <w:trHeight w:val="340"/>
        </w:trPr>
        <w:tc>
          <w:tcPr>
            <w:tcW w:w="9650" w:type="dxa"/>
            <w:gridSpan w:val="3"/>
            <w:shd w:val="clear" w:color="auto" w:fill="A6A6A6" w:themeFill="background1" w:themeFillShade="A6"/>
            <w:vAlign w:val="center"/>
          </w:tcPr>
          <w:p w14:paraId="5A485086" w14:textId="77777777" w:rsidR="009D7496" w:rsidRPr="00595A88" w:rsidRDefault="009D7496" w:rsidP="009D7496">
            <w:pPr>
              <w:ind w:left="459" w:right="0" w:hanging="425"/>
              <w:rPr>
                <w:b/>
              </w:rPr>
            </w:pPr>
            <w:r w:rsidRPr="00595A88">
              <w:rPr>
                <w:b/>
              </w:rPr>
              <w:t xml:space="preserve">The anatomy and physiology of the lungs </w:t>
            </w:r>
          </w:p>
        </w:tc>
      </w:tr>
      <w:tr w:rsidR="009D7496" w:rsidRPr="00595A88" w14:paraId="46335D02" w14:textId="77777777" w:rsidTr="009D7496">
        <w:trPr>
          <w:gridAfter w:val="1"/>
          <w:wAfter w:w="10" w:type="dxa"/>
          <w:trHeight w:val="397"/>
        </w:trPr>
        <w:tc>
          <w:tcPr>
            <w:tcW w:w="6380" w:type="dxa"/>
            <w:vAlign w:val="center"/>
          </w:tcPr>
          <w:p w14:paraId="4F4D8578" w14:textId="77777777" w:rsidR="009D7496" w:rsidRPr="00595A88" w:rsidRDefault="009D7496" w:rsidP="009D7496">
            <w:pPr>
              <w:pStyle w:val="ListParagraph"/>
              <w:numPr>
                <w:ilvl w:val="0"/>
                <w:numId w:val="6"/>
              </w:numPr>
              <w:spacing w:after="0" w:line="240" w:lineRule="auto"/>
              <w:ind w:left="460" w:hanging="460"/>
            </w:pPr>
            <w:r w:rsidRPr="00595A88">
              <w:t>The location and function of the lungs</w:t>
            </w:r>
          </w:p>
        </w:tc>
        <w:tc>
          <w:tcPr>
            <w:tcW w:w="3260" w:type="dxa"/>
          </w:tcPr>
          <w:p w14:paraId="6C063BDC" w14:textId="77777777" w:rsidR="009D7496" w:rsidRPr="00595A88" w:rsidRDefault="009D7496" w:rsidP="009D7496">
            <w:pPr>
              <w:keepNext/>
              <w:keepLines/>
              <w:ind w:right="0"/>
              <w:rPr>
                <w:rFonts w:cstheme="minorHAnsi"/>
              </w:rPr>
            </w:pPr>
          </w:p>
        </w:tc>
      </w:tr>
      <w:tr w:rsidR="009D7496" w:rsidRPr="00595A88" w14:paraId="1FE0F3DB" w14:textId="77777777" w:rsidTr="009D7496">
        <w:trPr>
          <w:gridAfter w:val="1"/>
          <w:wAfter w:w="10" w:type="dxa"/>
          <w:trHeight w:val="397"/>
        </w:trPr>
        <w:tc>
          <w:tcPr>
            <w:tcW w:w="6380" w:type="dxa"/>
            <w:vAlign w:val="center"/>
          </w:tcPr>
          <w:p w14:paraId="3B83F9C2" w14:textId="77777777" w:rsidR="009D7496" w:rsidRPr="00595A88" w:rsidRDefault="009D7496" w:rsidP="009D7496">
            <w:pPr>
              <w:pStyle w:val="ListParagraph"/>
              <w:numPr>
                <w:ilvl w:val="0"/>
                <w:numId w:val="6"/>
              </w:numPr>
              <w:spacing w:after="0" w:line="240" w:lineRule="auto"/>
              <w:ind w:left="460" w:hanging="460"/>
            </w:pPr>
            <w:r w:rsidRPr="00595A88">
              <w:t xml:space="preserve">Structure of the lungs, the mechanism of breathing (inspiration and expiration) and contraction and relaxation of the muscles involved </w:t>
            </w:r>
          </w:p>
        </w:tc>
        <w:tc>
          <w:tcPr>
            <w:tcW w:w="3260" w:type="dxa"/>
          </w:tcPr>
          <w:p w14:paraId="51114DC2" w14:textId="77777777" w:rsidR="009D7496" w:rsidRPr="00595A88" w:rsidRDefault="009D7496" w:rsidP="009D7496">
            <w:pPr>
              <w:keepNext/>
              <w:keepLines/>
              <w:ind w:right="0"/>
              <w:rPr>
                <w:rFonts w:cstheme="minorHAnsi"/>
              </w:rPr>
            </w:pPr>
          </w:p>
        </w:tc>
      </w:tr>
      <w:tr w:rsidR="00595A88" w:rsidRPr="00595A88" w14:paraId="7650C584" w14:textId="77777777" w:rsidTr="00595A88">
        <w:trPr>
          <w:gridAfter w:val="1"/>
          <w:wAfter w:w="10" w:type="dxa"/>
          <w:trHeight w:val="558"/>
        </w:trPr>
        <w:tc>
          <w:tcPr>
            <w:tcW w:w="6380" w:type="dxa"/>
          </w:tcPr>
          <w:p w14:paraId="13F7CD03" w14:textId="77777777" w:rsidR="009D7496" w:rsidRPr="00595A88" w:rsidRDefault="009D7496" w:rsidP="009D7496">
            <w:pPr>
              <w:pStyle w:val="NormalWeb"/>
              <w:numPr>
                <w:ilvl w:val="0"/>
                <w:numId w:val="6"/>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The action of the diaphragm and the basic mechanics of breathing including the main muscles involved in breathing</w:t>
            </w:r>
          </w:p>
        </w:tc>
        <w:tc>
          <w:tcPr>
            <w:tcW w:w="3260" w:type="dxa"/>
          </w:tcPr>
          <w:p w14:paraId="2480A543" w14:textId="77777777" w:rsidR="009D7496" w:rsidRPr="00595A88" w:rsidRDefault="009D7496" w:rsidP="009D7496">
            <w:pPr>
              <w:ind w:right="0"/>
              <w:rPr>
                <w:rFonts w:cstheme="minorHAnsi"/>
              </w:rPr>
            </w:pPr>
          </w:p>
        </w:tc>
      </w:tr>
      <w:tr w:rsidR="009D7496" w:rsidRPr="00595A88" w14:paraId="77ECBAFD" w14:textId="77777777" w:rsidTr="009D7496">
        <w:trPr>
          <w:gridAfter w:val="1"/>
          <w:wAfter w:w="10" w:type="dxa"/>
          <w:trHeight w:val="397"/>
        </w:trPr>
        <w:tc>
          <w:tcPr>
            <w:tcW w:w="6380" w:type="dxa"/>
          </w:tcPr>
          <w:p w14:paraId="13B6526A" w14:textId="77777777" w:rsidR="009D7496" w:rsidRPr="00595A88" w:rsidRDefault="009D7496" w:rsidP="009D7496">
            <w:pPr>
              <w:pStyle w:val="ListParagraph"/>
              <w:numPr>
                <w:ilvl w:val="0"/>
                <w:numId w:val="6"/>
              </w:numPr>
              <w:spacing w:after="0" w:line="240" w:lineRule="auto"/>
              <w:ind w:left="460" w:hanging="460"/>
            </w:pPr>
            <w:r w:rsidRPr="00595A88">
              <w:lastRenderedPageBreak/>
              <w:t xml:space="preserve">Passage of air through nasal passages, pharynx, larynx, trachea, bronchi, bronchioles, </w:t>
            </w:r>
            <w:proofErr w:type="gramStart"/>
            <w:r w:rsidRPr="00595A88">
              <w:t>alveoli</w:t>
            </w:r>
            <w:proofErr w:type="gramEnd"/>
            <w:r w:rsidRPr="00595A88">
              <w:t xml:space="preserve"> and capillaries </w:t>
            </w:r>
          </w:p>
        </w:tc>
        <w:tc>
          <w:tcPr>
            <w:tcW w:w="3260" w:type="dxa"/>
          </w:tcPr>
          <w:p w14:paraId="548470EB" w14:textId="77777777" w:rsidR="009D7496" w:rsidRPr="00595A88" w:rsidRDefault="009D7496" w:rsidP="009D7496">
            <w:pPr>
              <w:keepNext/>
              <w:keepLines/>
              <w:ind w:right="0"/>
              <w:rPr>
                <w:rFonts w:cstheme="minorHAnsi"/>
              </w:rPr>
            </w:pPr>
          </w:p>
        </w:tc>
      </w:tr>
      <w:tr w:rsidR="009D7496" w:rsidRPr="00595A88" w14:paraId="5A8610B2" w14:textId="77777777" w:rsidTr="009D7496">
        <w:trPr>
          <w:gridAfter w:val="1"/>
          <w:wAfter w:w="10" w:type="dxa"/>
          <w:trHeight w:val="397"/>
        </w:trPr>
        <w:tc>
          <w:tcPr>
            <w:tcW w:w="6380" w:type="dxa"/>
          </w:tcPr>
          <w:p w14:paraId="4FCE7106" w14:textId="77777777" w:rsidR="009D7496" w:rsidRPr="00595A88" w:rsidRDefault="009D7496" w:rsidP="009D7496">
            <w:pPr>
              <w:pStyle w:val="ListParagraph"/>
              <w:numPr>
                <w:ilvl w:val="0"/>
                <w:numId w:val="6"/>
              </w:numPr>
              <w:spacing w:after="0" w:line="240" w:lineRule="auto"/>
              <w:ind w:left="460" w:hanging="460"/>
            </w:pPr>
            <w:r w:rsidRPr="00595A88">
              <w:t>Gaseous exchange of oxygen and carbon dioxide in the body (to cover internal and external respiration)</w:t>
            </w:r>
          </w:p>
        </w:tc>
        <w:tc>
          <w:tcPr>
            <w:tcW w:w="3260" w:type="dxa"/>
          </w:tcPr>
          <w:p w14:paraId="3DD2C96C" w14:textId="77777777" w:rsidR="009D7496" w:rsidRPr="00595A88" w:rsidRDefault="009D7496" w:rsidP="009D7496">
            <w:pPr>
              <w:keepNext/>
              <w:keepLines/>
              <w:ind w:right="0"/>
              <w:rPr>
                <w:rFonts w:cstheme="minorHAnsi"/>
              </w:rPr>
            </w:pPr>
          </w:p>
        </w:tc>
      </w:tr>
      <w:tr w:rsidR="009D7496" w:rsidRPr="00595A88" w14:paraId="46E25111" w14:textId="77777777" w:rsidTr="009D7496">
        <w:trPr>
          <w:gridAfter w:val="1"/>
          <w:wAfter w:w="10" w:type="dxa"/>
          <w:trHeight w:val="397"/>
        </w:trPr>
        <w:tc>
          <w:tcPr>
            <w:tcW w:w="6380" w:type="dxa"/>
            <w:vAlign w:val="center"/>
          </w:tcPr>
          <w:p w14:paraId="643B5C0C" w14:textId="77777777" w:rsidR="009D7496" w:rsidRPr="00595A88" w:rsidRDefault="009D7496" w:rsidP="009D7496">
            <w:pPr>
              <w:pStyle w:val="NormalWeb"/>
              <w:numPr>
                <w:ilvl w:val="0"/>
                <w:numId w:val="6"/>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 xml:space="preserve">How oxygen travels to the muscles via the blood </w:t>
            </w:r>
          </w:p>
        </w:tc>
        <w:tc>
          <w:tcPr>
            <w:tcW w:w="3260" w:type="dxa"/>
          </w:tcPr>
          <w:p w14:paraId="54471AF7" w14:textId="77777777" w:rsidR="009D7496" w:rsidRPr="00595A88" w:rsidRDefault="009D7496" w:rsidP="009D7496">
            <w:pPr>
              <w:keepNext/>
              <w:keepLines/>
              <w:ind w:right="0"/>
              <w:rPr>
                <w:rFonts w:cstheme="minorHAnsi"/>
              </w:rPr>
            </w:pPr>
          </w:p>
        </w:tc>
      </w:tr>
      <w:tr w:rsidR="009D7496" w:rsidRPr="00595A88" w14:paraId="360F1D95" w14:textId="77777777" w:rsidTr="009D7496">
        <w:trPr>
          <w:gridAfter w:val="1"/>
          <w:wAfter w:w="10" w:type="dxa"/>
          <w:trHeight w:val="397"/>
        </w:trPr>
        <w:tc>
          <w:tcPr>
            <w:tcW w:w="6380" w:type="dxa"/>
          </w:tcPr>
          <w:p w14:paraId="734CE31F" w14:textId="77777777" w:rsidR="009D7496" w:rsidRPr="00595A88" w:rsidRDefault="009D7496" w:rsidP="009D7496">
            <w:pPr>
              <w:pStyle w:val="ListParagraph"/>
              <w:numPr>
                <w:ilvl w:val="0"/>
                <w:numId w:val="6"/>
              </w:numPr>
              <w:spacing w:after="0" w:line="240" w:lineRule="auto"/>
              <w:ind w:left="460" w:hanging="460"/>
            </w:pPr>
            <w:r w:rsidRPr="00595A88">
              <w:t xml:space="preserve">Relative composition of oxygen and carbon dioxide gases in inhaled and exhaled air and the relationship to aerobic respiration </w:t>
            </w:r>
          </w:p>
        </w:tc>
        <w:tc>
          <w:tcPr>
            <w:tcW w:w="3260" w:type="dxa"/>
          </w:tcPr>
          <w:p w14:paraId="67B21651" w14:textId="77777777" w:rsidR="009D7496" w:rsidRPr="00595A88" w:rsidRDefault="009D7496" w:rsidP="009D7496">
            <w:pPr>
              <w:keepNext/>
              <w:keepLines/>
              <w:ind w:right="0"/>
              <w:rPr>
                <w:rFonts w:cstheme="minorHAnsi"/>
              </w:rPr>
            </w:pPr>
          </w:p>
        </w:tc>
      </w:tr>
      <w:tr w:rsidR="009D7496" w:rsidRPr="00595A88" w14:paraId="4858C0DF" w14:textId="77777777" w:rsidTr="009D7496">
        <w:trPr>
          <w:gridAfter w:val="1"/>
          <w:wAfter w:w="10" w:type="dxa"/>
          <w:trHeight w:val="340"/>
        </w:trPr>
        <w:tc>
          <w:tcPr>
            <w:tcW w:w="6380" w:type="dxa"/>
            <w:shd w:val="clear" w:color="auto" w:fill="A6A6A6" w:themeFill="background1" w:themeFillShade="A6"/>
            <w:vAlign w:val="center"/>
          </w:tcPr>
          <w:p w14:paraId="7CEEB624" w14:textId="77777777" w:rsidR="009D7496" w:rsidRPr="00595A88" w:rsidRDefault="009D7496" w:rsidP="009D7496">
            <w:pPr>
              <w:ind w:right="0"/>
              <w:rPr>
                <w:b/>
              </w:rPr>
            </w:pPr>
            <w:r w:rsidRPr="00595A88">
              <w:rPr>
                <w:b/>
              </w:rPr>
              <w:t>Circulatory systems in relation to exercise</w:t>
            </w:r>
          </w:p>
        </w:tc>
        <w:tc>
          <w:tcPr>
            <w:tcW w:w="3260" w:type="dxa"/>
            <w:shd w:val="clear" w:color="auto" w:fill="A6A6A6" w:themeFill="background1" w:themeFillShade="A6"/>
          </w:tcPr>
          <w:p w14:paraId="6CCE7B30" w14:textId="77777777" w:rsidR="009D7496" w:rsidRPr="00595A88" w:rsidRDefault="009D7496" w:rsidP="009D7496">
            <w:pPr>
              <w:ind w:right="0"/>
              <w:rPr>
                <w:rFonts w:cstheme="minorHAnsi"/>
                <w:b/>
              </w:rPr>
            </w:pPr>
          </w:p>
        </w:tc>
      </w:tr>
      <w:tr w:rsidR="009D7496" w:rsidRPr="00595A88" w14:paraId="7E7752B8" w14:textId="77777777" w:rsidTr="009D7496">
        <w:trPr>
          <w:gridAfter w:val="1"/>
          <w:wAfter w:w="10" w:type="dxa"/>
          <w:trHeight w:val="397"/>
        </w:trPr>
        <w:tc>
          <w:tcPr>
            <w:tcW w:w="6380" w:type="dxa"/>
          </w:tcPr>
          <w:p w14:paraId="0FEBFC2A" w14:textId="77777777" w:rsidR="009D7496" w:rsidRPr="00595A88" w:rsidRDefault="009D7496" w:rsidP="009D7496">
            <w:pPr>
              <w:pStyle w:val="ListParagraph"/>
              <w:numPr>
                <w:ilvl w:val="0"/>
                <w:numId w:val="6"/>
              </w:numPr>
              <w:spacing w:after="0" w:line="240" w:lineRule="auto"/>
              <w:ind w:left="460" w:hanging="460"/>
            </w:pPr>
            <w:r w:rsidRPr="00595A88">
              <w:rPr>
                <w:rFonts w:cstheme="minorHAnsi"/>
              </w:rPr>
              <w:t>Relate the structure and function of the circulatory system and respiratory system to exercise</w:t>
            </w:r>
          </w:p>
        </w:tc>
        <w:tc>
          <w:tcPr>
            <w:tcW w:w="3260" w:type="dxa"/>
          </w:tcPr>
          <w:p w14:paraId="6B357FDE" w14:textId="77777777" w:rsidR="009D7496" w:rsidRPr="00595A88" w:rsidRDefault="009D7496" w:rsidP="009D7496">
            <w:pPr>
              <w:keepNext/>
              <w:keepLines/>
              <w:ind w:right="0"/>
              <w:rPr>
                <w:rFonts w:cstheme="minorHAnsi"/>
              </w:rPr>
            </w:pPr>
          </w:p>
        </w:tc>
      </w:tr>
      <w:tr w:rsidR="009D7496" w:rsidRPr="00595A88" w14:paraId="348B8371" w14:textId="77777777" w:rsidTr="009D7496">
        <w:trPr>
          <w:gridAfter w:val="1"/>
          <w:wAfter w:w="10" w:type="dxa"/>
          <w:trHeight w:val="397"/>
        </w:trPr>
        <w:tc>
          <w:tcPr>
            <w:tcW w:w="6380" w:type="dxa"/>
          </w:tcPr>
          <w:p w14:paraId="42AD4C6A" w14:textId="77777777" w:rsidR="009D7496" w:rsidRPr="00595A88" w:rsidRDefault="009D7496" w:rsidP="009D7496">
            <w:pPr>
              <w:pStyle w:val="ListParagraph"/>
              <w:numPr>
                <w:ilvl w:val="0"/>
                <w:numId w:val="6"/>
              </w:numPr>
              <w:spacing w:after="0" w:line="240" w:lineRule="auto"/>
              <w:ind w:left="460" w:hanging="460"/>
            </w:pPr>
            <w:r w:rsidRPr="00595A88">
              <w:t xml:space="preserve">The systemic and pulmonary circulation to include structure and functions of the arteries, veins and capillaries and how they link to the heart, lungs and muscles </w:t>
            </w:r>
          </w:p>
        </w:tc>
        <w:tc>
          <w:tcPr>
            <w:tcW w:w="3260" w:type="dxa"/>
          </w:tcPr>
          <w:p w14:paraId="0D5943D2" w14:textId="77777777" w:rsidR="009D7496" w:rsidRPr="00595A88" w:rsidRDefault="009D7496" w:rsidP="009D7496">
            <w:pPr>
              <w:keepNext/>
              <w:keepLines/>
              <w:ind w:right="0"/>
              <w:rPr>
                <w:rFonts w:cstheme="minorHAnsi"/>
              </w:rPr>
            </w:pPr>
          </w:p>
        </w:tc>
      </w:tr>
      <w:tr w:rsidR="009D7496" w:rsidRPr="00595A88" w14:paraId="704ABB40" w14:textId="77777777" w:rsidTr="009D7496">
        <w:trPr>
          <w:gridAfter w:val="1"/>
          <w:wAfter w:w="10" w:type="dxa"/>
          <w:trHeight w:val="397"/>
        </w:trPr>
        <w:tc>
          <w:tcPr>
            <w:tcW w:w="6380" w:type="dxa"/>
            <w:vAlign w:val="center"/>
          </w:tcPr>
          <w:p w14:paraId="673E49B5" w14:textId="77777777" w:rsidR="009D7496" w:rsidRPr="00595A88" w:rsidRDefault="009D7496" w:rsidP="009D7496">
            <w:pPr>
              <w:pStyle w:val="NormalWeb"/>
              <w:numPr>
                <w:ilvl w:val="0"/>
                <w:numId w:val="6"/>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The cardiac cycle</w:t>
            </w:r>
          </w:p>
        </w:tc>
        <w:tc>
          <w:tcPr>
            <w:tcW w:w="3260" w:type="dxa"/>
          </w:tcPr>
          <w:p w14:paraId="5B9EA5C7" w14:textId="77777777" w:rsidR="009D7496" w:rsidRPr="00595A88" w:rsidRDefault="009D7496" w:rsidP="009D7496">
            <w:pPr>
              <w:keepNext/>
              <w:keepLines/>
              <w:ind w:right="0"/>
              <w:rPr>
                <w:rFonts w:cstheme="minorHAnsi"/>
              </w:rPr>
            </w:pPr>
          </w:p>
        </w:tc>
      </w:tr>
      <w:tr w:rsidR="009D7496" w:rsidRPr="00595A88" w14:paraId="1B40CEDB" w14:textId="77777777" w:rsidTr="009D7496">
        <w:trPr>
          <w:gridAfter w:val="1"/>
          <w:wAfter w:w="10" w:type="dxa"/>
          <w:trHeight w:val="397"/>
        </w:trPr>
        <w:tc>
          <w:tcPr>
            <w:tcW w:w="6380" w:type="dxa"/>
          </w:tcPr>
          <w:p w14:paraId="7DFE7F08" w14:textId="77777777" w:rsidR="009D7496" w:rsidRPr="00595A88" w:rsidRDefault="009D7496" w:rsidP="009D7496">
            <w:pPr>
              <w:pStyle w:val="NormalWeb"/>
              <w:numPr>
                <w:ilvl w:val="0"/>
                <w:numId w:val="6"/>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The structure and function of arteries, veins, capillaries and mitochondria </w:t>
            </w:r>
          </w:p>
        </w:tc>
        <w:tc>
          <w:tcPr>
            <w:tcW w:w="3260" w:type="dxa"/>
          </w:tcPr>
          <w:p w14:paraId="275C4E9E" w14:textId="77777777" w:rsidR="009D7496" w:rsidRPr="00595A88" w:rsidRDefault="009D7496" w:rsidP="009D7496">
            <w:pPr>
              <w:keepNext/>
              <w:keepLines/>
              <w:ind w:right="0"/>
              <w:rPr>
                <w:rFonts w:cstheme="minorHAnsi"/>
              </w:rPr>
            </w:pPr>
          </w:p>
        </w:tc>
      </w:tr>
      <w:tr w:rsidR="009D7496" w:rsidRPr="00595A88" w14:paraId="47540EDC" w14:textId="77777777" w:rsidTr="009D7496">
        <w:trPr>
          <w:gridAfter w:val="1"/>
          <w:wAfter w:w="10" w:type="dxa"/>
          <w:trHeight w:val="397"/>
        </w:trPr>
        <w:tc>
          <w:tcPr>
            <w:tcW w:w="6380" w:type="dxa"/>
          </w:tcPr>
          <w:p w14:paraId="204C57AA" w14:textId="77777777" w:rsidR="009D7496" w:rsidRPr="00595A88" w:rsidRDefault="009D7496" w:rsidP="009D7496">
            <w:pPr>
              <w:pStyle w:val="ListParagraph"/>
              <w:numPr>
                <w:ilvl w:val="0"/>
                <w:numId w:val="6"/>
              </w:numPr>
              <w:spacing w:after="0" w:line="240" w:lineRule="auto"/>
              <w:ind w:left="460" w:hanging="460"/>
            </w:pPr>
            <w:r w:rsidRPr="00595A88">
              <w:t>blood pressure and blood pressure classifications</w:t>
            </w:r>
          </w:p>
        </w:tc>
        <w:tc>
          <w:tcPr>
            <w:tcW w:w="3260" w:type="dxa"/>
          </w:tcPr>
          <w:p w14:paraId="2BCBDFC3" w14:textId="77777777" w:rsidR="009D7496" w:rsidRPr="00595A88" w:rsidRDefault="009D7496" w:rsidP="009D7496">
            <w:pPr>
              <w:keepNext/>
              <w:keepLines/>
              <w:ind w:right="0"/>
              <w:rPr>
                <w:rFonts w:cstheme="minorHAnsi"/>
              </w:rPr>
            </w:pPr>
          </w:p>
        </w:tc>
      </w:tr>
      <w:tr w:rsidR="009D7496" w:rsidRPr="00595A88" w14:paraId="460B15B2" w14:textId="77777777" w:rsidTr="009D7496">
        <w:trPr>
          <w:gridAfter w:val="1"/>
          <w:wAfter w:w="10" w:type="dxa"/>
          <w:trHeight w:val="397"/>
        </w:trPr>
        <w:tc>
          <w:tcPr>
            <w:tcW w:w="6380" w:type="dxa"/>
          </w:tcPr>
          <w:p w14:paraId="7ECAF1A6" w14:textId="77777777" w:rsidR="009D7496" w:rsidRPr="00595A88" w:rsidRDefault="009D7496" w:rsidP="009D7496">
            <w:pPr>
              <w:pStyle w:val="ListParagraph"/>
              <w:numPr>
                <w:ilvl w:val="0"/>
                <w:numId w:val="6"/>
              </w:numPr>
              <w:spacing w:after="0" w:line="240" w:lineRule="auto"/>
              <w:ind w:left="460" w:hanging="460"/>
            </w:pPr>
            <w:r w:rsidRPr="00595A88">
              <w:t xml:space="preserve">Venous return and the implications of ‘blood pooling’ on the exercise </w:t>
            </w:r>
            <w:r w:rsidRPr="00595A88">
              <w:rPr>
                <w:b/>
              </w:rPr>
              <w:t>session</w:t>
            </w:r>
            <w:r w:rsidRPr="00595A88">
              <w:t xml:space="preserve"> </w:t>
            </w:r>
          </w:p>
        </w:tc>
        <w:tc>
          <w:tcPr>
            <w:tcW w:w="3260" w:type="dxa"/>
          </w:tcPr>
          <w:p w14:paraId="4AA56471" w14:textId="77777777" w:rsidR="009D7496" w:rsidRPr="00595A88" w:rsidRDefault="009D7496" w:rsidP="009D7496">
            <w:pPr>
              <w:keepNext/>
              <w:keepLines/>
              <w:ind w:right="0"/>
              <w:rPr>
                <w:rFonts w:cstheme="minorHAnsi"/>
              </w:rPr>
            </w:pPr>
          </w:p>
        </w:tc>
      </w:tr>
      <w:tr w:rsidR="009D7496" w:rsidRPr="00595A88" w14:paraId="2644D897" w14:textId="77777777" w:rsidTr="009D7496">
        <w:trPr>
          <w:gridAfter w:val="1"/>
          <w:wAfter w:w="10" w:type="dxa"/>
          <w:trHeight w:val="397"/>
        </w:trPr>
        <w:tc>
          <w:tcPr>
            <w:tcW w:w="6380" w:type="dxa"/>
            <w:vAlign w:val="center"/>
          </w:tcPr>
          <w:p w14:paraId="324C34EB" w14:textId="77777777" w:rsidR="009D7496" w:rsidRPr="00595A88" w:rsidRDefault="009D7496" w:rsidP="009D7496">
            <w:pPr>
              <w:pStyle w:val="ListParagraph"/>
              <w:numPr>
                <w:ilvl w:val="0"/>
                <w:numId w:val="6"/>
              </w:numPr>
              <w:spacing w:after="0" w:line="240" w:lineRule="auto"/>
              <w:ind w:left="460" w:hanging="460"/>
            </w:pPr>
            <w:r w:rsidRPr="00595A88">
              <w:t>Oxygen demands of different activities</w:t>
            </w:r>
          </w:p>
        </w:tc>
        <w:tc>
          <w:tcPr>
            <w:tcW w:w="3260" w:type="dxa"/>
          </w:tcPr>
          <w:p w14:paraId="3096DA63" w14:textId="77777777" w:rsidR="009D7496" w:rsidRPr="00595A88" w:rsidRDefault="009D7496" w:rsidP="009D7496">
            <w:pPr>
              <w:keepNext/>
              <w:keepLines/>
              <w:ind w:right="0"/>
            </w:pPr>
          </w:p>
        </w:tc>
      </w:tr>
      <w:tr w:rsidR="009D7496" w:rsidRPr="00595A88" w14:paraId="3F7C0D11" w14:textId="77777777" w:rsidTr="009D7496">
        <w:trPr>
          <w:trHeight w:val="340"/>
        </w:trPr>
        <w:tc>
          <w:tcPr>
            <w:tcW w:w="9650" w:type="dxa"/>
            <w:gridSpan w:val="3"/>
            <w:shd w:val="clear" w:color="auto" w:fill="A6A6A6" w:themeFill="background1" w:themeFillShade="A6"/>
            <w:vAlign w:val="center"/>
          </w:tcPr>
          <w:p w14:paraId="3A35DD6A" w14:textId="77777777" w:rsidR="009D7496" w:rsidRPr="00595A88" w:rsidRDefault="009D7496" w:rsidP="009D7496">
            <w:pPr>
              <w:ind w:right="0"/>
              <w:rPr>
                <w:rFonts w:cstheme="minorHAnsi"/>
                <w:b/>
              </w:rPr>
            </w:pPr>
            <w:r w:rsidRPr="00595A88">
              <w:rPr>
                <w:b/>
              </w:rPr>
              <w:t>The skeletal system in relation to exercise</w:t>
            </w:r>
          </w:p>
        </w:tc>
      </w:tr>
      <w:tr w:rsidR="009D7496" w:rsidRPr="00595A88" w14:paraId="311B86CA" w14:textId="77777777" w:rsidTr="009D7496">
        <w:trPr>
          <w:gridAfter w:val="1"/>
          <w:wAfter w:w="10" w:type="dxa"/>
          <w:trHeight w:val="397"/>
        </w:trPr>
        <w:tc>
          <w:tcPr>
            <w:tcW w:w="6380" w:type="dxa"/>
          </w:tcPr>
          <w:p w14:paraId="150E0BB0" w14:textId="77777777" w:rsidR="009D7496" w:rsidRPr="00595A88" w:rsidRDefault="009D7496" w:rsidP="009D7496">
            <w:pPr>
              <w:pStyle w:val="ListParagraph"/>
              <w:numPr>
                <w:ilvl w:val="0"/>
                <w:numId w:val="6"/>
              </w:numPr>
              <w:spacing w:after="0" w:line="240" w:lineRule="auto"/>
              <w:ind w:left="460" w:hanging="460"/>
            </w:pPr>
            <w:r w:rsidRPr="00595A88">
              <w:t xml:space="preserve">The function of the skeleton to include: </w:t>
            </w:r>
          </w:p>
          <w:p w14:paraId="56E30F7D" w14:textId="77777777" w:rsidR="009D7496" w:rsidRPr="00595A88" w:rsidRDefault="009D7496" w:rsidP="009D7496">
            <w:pPr>
              <w:pStyle w:val="ListParagraph"/>
              <w:numPr>
                <w:ilvl w:val="0"/>
                <w:numId w:val="71"/>
              </w:numPr>
              <w:spacing w:after="0" w:line="240" w:lineRule="auto"/>
              <w:ind w:left="744" w:hanging="282"/>
            </w:pPr>
            <w:r w:rsidRPr="00595A88">
              <w:t>movement</w:t>
            </w:r>
          </w:p>
          <w:p w14:paraId="5FD62339" w14:textId="77777777" w:rsidR="009D7496" w:rsidRPr="00595A88" w:rsidRDefault="009D7496" w:rsidP="009D7496">
            <w:pPr>
              <w:pStyle w:val="ListParagraph"/>
              <w:numPr>
                <w:ilvl w:val="0"/>
                <w:numId w:val="71"/>
              </w:numPr>
              <w:spacing w:after="0" w:line="240" w:lineRule="auto"/>
              <w:ind w:left="744" w:hanging="282"/>
            </w:pPr>
            <w:r w:rsidRPr="00595A88">
              <w:t xml:space="preserve">muscle attachments </w:t>
            </w:r>
          </w:p>
          <w:p w14:paraId="3512225E" w14:textId="77777777" w:rsidR="009D7496" w:rsidRPr="00595A88" w:rsidRDefault="009D7496" w:rsidP="009D7496">
            <w:pPr>
              <w:pStyle w:val="ListParagraph"/>
              <w:numPr>
                <w:ilvl w:val="0"/>
                <w:numId w:val="71"/>
              </w:numPr>
              <w:spacing w:after="0" w:line="240" w:lineRule="auto"/>
              <w:ind w:left="744" w:hanging="282"/>
            </w:pPr>
            <w:r w:rsidRPr="00595A88">
              <w:t>levers</w:t>
            </w:r>
          </w:p>
          <w:p w14:paraId="13BD2FC4" w14:textId="77777777" w:rsidR="009D7496" w:rsidRPr="00595A88" w:rsidRDefault="009D7496" w:rsidP="009D7496">
            <w:pPr>
              <w:pStyle w:val="ListParagraph"/>
              <w:numPr>
                <w:ilvl w:val="0"/>
                <w:numId w:val="71"/>
              </w:numPr>
              <w:spacing w:after="0" w:line="240" w:lineRule="auto"/>
              <w:ind w:left="744" w:hanging="282"/>
            </w:pPr>
            <w:r w:rsidRPr="00595A88">
              <w:t>protection of internal organs</w:t>
            </w:r>
          </w:p>
          <w:p w14:paraId="5BDE2DD8" w14:textId="77777777" w:rsidR="009D7496" w:rsidRPr="00595A88" w:rsidRDefault="009D7496" w:rsidP="009D7496">
            <w:pPr>
              <w:pStyle w:val="ListParagraph"/>
              <w:numPr>
                <w:ilvl w:val="0"/>
                <w:numId w:val="71"/>
              </w:numPr>
              <w:spacing w:after="0" w:line="240" w:lineRule="auto"/>
              <w:ind w:left="744" w:hanging="282"/>
            </w:pPr>
            <w:r w:rsidRPr="00595A88">
              <w:t>provides shape</w:t>
            </w:r>
          </w:p>
          <w:p w14:paraId="7591A7C9" w14:textId="77777777" w:rsidR="009D7496" w:rsidRPr="00595A88" w:rsidRDefault="009D7496" w:rsidP="009D7496">
            <w:pPr>
              <w:pStyle w:val="ListParagraph"/>
              <w:numPr>
                <w:ilvl w:val="0"/>
                <w:numId w:val="71"/>
              </w:numPr>
              <w:spacing w:after="0" w:line="240" w:lineRule="auto"/>
              <w:ind w:left="744" w:hanging="282"/>
            </w:pPr>
            <w:r w:rsidRPr="00595A88">
              <w:t>red and white blood cell production</w:t>
            </w:r>
          </w:p>
          <w:p w14:paraId="6FDEAE92" w14:textId="77777777" w:rsidR="009D7496" w:rsidRPr="00595A88" w:rsidRDefault="009D7496" w:rsidP="009D7496">
            <w:pPr>
              <w:pStyle w:val="ListParagraph"/>
              <w:numPr>
                <w:ilvl w:val="0"/>
                <w:numId w:val="71"/>
              </w:numPr>
              <w:spacing w:after="0" w:line="240" w:lineRule="auto"/>
              <w:ind w:left="744" w:hanging="282"/>
            </w:pPr>
            <w:r w:rsidRPr="00595A88">
              <w:t>mineral storage</w:t>
            </w:r>
          </w:p>
        </w:tc>
        <w:tc>
          <w:tcPr>
            <w:tcW w:w="3260" w:type="dxa"/>
          </w:tcPr>
          <w:p w14:paraId="4CDC0E40" w14:textId="77777777" w:rsidR="009D7496" w:rsidRPr="00595A88" w:rsidRDefault="009D7496" w:rsidP="009D7496">
            <w:pPr>
              <w:keepNext/>
              <w:keepLines/>
              <w:ind w:right="0"/>
              <w:rPr>
                <w:rFonts w:cstheme="minorHAnsi"/>
              </w:rPr>
            </w:pPr>
          </w:p>
        </w:tc>
      </w:tr>
      <w:tr w:rsidR="009D7496" w:rsidRPr="00595A88" w14:paraId="4A1C77CF" w14:textId="77777777" w:rsidTr="009D7496">
        <w:trPr>
          <w:gridAfter w:val="1"/>
          <w:wAfter w:w="10" w:type="dxa"/>
          <w:trHeight w:val="397"/>
        </w:trPr>
        <w:tc>
          <w:tcPr>
            <w:tcW w:w="6380" w:type="dxa"/>
          </w:tcPr>
          <w:p w14:paraId="080ECF8C" w14:textId="77777777" w:rsidR="009D7496" w:rsidRPr="00595A88" w:rsidRDefault="009D7496" w:rsidP="009D7496">
            <w:pPr>
              <w:pStyle w:val="ListParagraph"/>
              <w:numPr>
                <w:ilvl w:val="0"/>
                <w:numId w:val="6"/>
              </w:numPr>
              <w:spacing w:after="0" w:line="240" w:lineRule="auto"/>
              <w:ind w:left="464" w:hanging="464"/>
            </w:pPr>
            <w:r w:rsidRPr="00595A88">
              <w:t>Structure of the skeleton to include:</w:t>
            </w:r>
          </w:p>
          <w:p w14:paraId="3B3CF15F" w14:textId="77777777" w:rsidR="009D7496" w:rsidRPr="00595A88" w:rsidRDefault="009D7496" w:rsidP="009D7496">
            <w:pPr>
              <w:pStyle w:val="ListParagraph"/>
              <w:spacing w:after="0"/>
              <w:ind w:left="460"/>
              <w:rPr>
                <w:b/>
              </w:rPr>
            </w:pPr>
            <w:r w:rsidRPr="00595A88">
              <w:rPr>
                <w:b/>
              </w:rPr>
              <w:t>Axial skeleton:</w:t>
            </w:r>
          </w:p>
          <w:p w14:paraId="2C04963D" w14:textId="77777777" w:rsidR="009D7496" w:rsidRPr="00595A88" w:rsidRDefault="009D7496" w:rsidP="009D7496">
            <w:pPr>
              <w:pStyle w:val="ListParagraph"/>
              <w:numPr>
                <w:ilvl w:val="0"/>
                <w:numId w:val="7"/>
              </w:numPr>
              <w:spacing w:after="0" w:line="240" w:lineRule="auto"/>
              <w:ind w:left="744" w:hanging="284"/>
            </w:pPr>
            <w:r w:rsidRPr="00595A88">
              <w:t xml:space="preserve">cranium </w:t>
            </w:r>
          </w:p>
          <w:p w14:paraId="47047C00" w14:textId="77777777" w:rsidR="009D7496" w:rsidRPr="00595A88" w:rsidRDefault="009D7496" w:rsidP="009D7496">
            <w:pPr>
              <w:pStyle w:val="ListParagraph"/>
              <w:numPr>
                <w:ilvl w:val="0"/>
                <w:numId w:val="7"/>
              </w:numPr>
              <w:spacing w:after="0" w:line="240" w:lineRule="auto"/>
              <w:ind w:left="744" w:hanging="284"/>
            </w:pPr>
            <w:r w:rsidRPr="00595A88">
              <w:t xml:space="preserve">cervical vertebrae </w:t>
            </w:r>
          </w:p>
          <w:p w14:paraId="1215DDAD" w14:textId="77777777" w:rsidR="009D7496" w:rsidRPr="00595A88" w:rsidRDefault="009D7496" w:rsidP="009D7496">
            <w:pPr>
              <w:pStyle w:val="ListParagraph"/>
              <w:numPr>
                <w:ilvl w:val="0"/>
                <w:numId w:val="7"/>
              </w:numPr>
              <w:spacing w:after="0" w:line="240" w:lineRule="auto"/>
              <w:ind w:left="744" w:hanging="284"/>
            </w:pPr>
            <w:r w:rsidRPr="00595A88">
              <w:t xml:space="preserve">thoracic vertebrae </w:t>
            </w:r>
          </w:p>
          <w:p w14:paraId="6BE5E8DF" w14:textId="77777777" w:rsidR="009D7496" w:rsidRPr="00595A88" w:rsidRDefault="009D7496" w:rsidP="009D7496">
            <w:pPr>
              <w:pStyle w:val="ListParagraph"/>
              <w:numPr>
                <w:ilvl w:val="0"/>
                <w:numId w:val="7"/>
              </w:numPr>
              <w:spacing w:after="0" w:line="240" w:lineRule="auto"/>
              <w:ind w:left="744" w:hanging="284"/>
            </w:pPr>
            <w:r w:rsidRPr="00595A88">
              <w:t xml:space="preserve">lumbar vertebrae </w:t>
            </w:r>
          </w:p>
          <w:p w14:paraId="6E23A799" w14:textId="77777777" w:rsidR="009D7496" w:rsidRPr="00595A88" w:rsidRDefault="009D7496" w:rsidP="009D7496">
            <w:pPr>
              <w:pStyle w:val="ListParagraph"/>
              <w:numPr>
                <w:ilvl w:val="0"/>
                <w:numId w:val="7"/>
              </w:numPr>
              <w:spacing w:after="0" w:line="240" w:lineRule="auto"/>
              <w:ind w:left="744" w:hanging="284"/>
            </w:pPr>
            <w:r w:rsidRPr="00595A88">
              <w:t xml:space="preserve">sacral vertebrae </w:t>
            </w:r>
          </w:p>
          <w:p w14:paraId="68E18AB2" w14:textId="77777777" w:rsidR="009D7496" w:rsidRPr="00595A88" w:rsidRDefault="009D7496" w:rsidP="009D7496">
            <w:pPr>
              <w:pStyle w:val="ListParagraph"/>
              <w:numPr>
                <w:ilvl w:val="0"/>
                <w:numId w:val="7"/>
              </w:numPr>
              <w:spacing w:after="0" w:line="240" w:lineRule="auto"/>
              <w:ind w:left="744" w:hanging="284"/>
            </w:pPr>
            <w:r w:rsidRPr="00595A88">
              <w:t xml:space="preserve">sternum </w:t>
            </w:r>
          </w:p>
          <w:p w14:paraId="2F92C115" w14:textId="77777777" w:rsidR="009D7496" w:rsidRPr="00595A88" w:rsidRDefault="009D7496" w:rsidP="009D7496">
            <w:pPr>
              <w:pStyle w:val="ListParagraph"/>
              <w:numPr>
                <w:ilvl w:val="0"/>
                <w:numId w:val="7"/>
              </w:numPr>
              <w:spacing w:after="0" w:line="240" w:lineRule="auto"/>
              <w:ind w:left="744" w:hanging="284"/>
            </w:pPr>
            <w:r w:rsidRPr="00595A88">
              <w:t xml:space="preserve">ribs </w:t>
            </w:r>
          </w:p>
          <w:p w14:paraId="2C06041E" w14:textId="77777777" w:rsidR="009D7496" w:rsidRPr="00595A88" w:rsidRDefault="009D7496" w:rsidP="009D7496">
            <w:pPr>
              <w:pStyle w:val="ListParagraph"/>
              <w:numPr>
                <w:ilvl w:val="0"/>
                <w:numId w:val="7"/>
              </w:numPr>
              <w:spacing w:after="0" w:line="240" w:lineRule="auto"/>
              <w:ind w:left="744" w:hanging="284"/>
            </w:pPr>
            <w:r w:rsidRPr="00595A88">
              <w:t xml:space="preserve">coccyx </w:t>
            </w:r>
          </w:p>
          <w:p w14:paraId="7DD8C34B" w14:textId="77777777" w:rsidR="009D7496" w:rsidRPr="00595A88" w:rsidRDefault="009D7496" w:rsidP="009D7496">
            <w:pPr>
              <w:pStyle w:val="ListParagraph"/>
              <w:numPr>
                <w:ilvl w:val="0"/>
                <w:numId w:val="7"/>
              </w:numPr>
              <w:spacing w:after="0" w:line="240" w:lineRule="auto"/>
              <w:ind w:left="744" w:hanging="284"/>
            </w:pPr>
            <w:r w:rsidRPr="00595A88">
              <w:t xml:space="preserve">pubis </w:t>
            </w:r>
          </w:p>
          <w:p w14:paraId="7FC910A0" w14:textId="77777777" w:rsidR="009D7496" w:rsidRPr="00595A88" w:rsidRDefault="009D7496" w:rsidP="009D7496">
            <w:pPr>
              <w:pStyle w:val="ListParagraph"/>
              <w:spacing w:after="0"/>
              <w:ind w:left="460"/>
              <w:rPr>
                <w:b/>
              </w:rPr>
            </w:pPr>
            <w:r w:rsidRPr="00595A88">
              <w:rPr>
                <w:b/>
              </w:rPr>
              <w:t xml:space="preserve">Appendicular skeleton: </w:t>
            </w:r>
          </w:p>
          <w:p w14:paraId="5F8FB80B" w14:textId="77777777" w:rsidR="009D7496" w:rsidRPr="00595A88" w:rsidRDefault="009D7496" w:rsidP="009D7496">
            <w:pPr>
              <w:pStyle w:val="ListParagraph"/>
              <w:numPr>
                <w:ilvl w:val="0"/>
                <w:numId w:val="7"/>
              </w:numPr>
              <w:spacing w:after="0" w:line="240" w:lineRule="auto"/>
              <w:ind w:left="744" w:hanging="284"/>
            </w:pPr>
            <w:r w:rsidRPr="00595A88">
              <w:t xml:space="preserve">scapula </w:t>
            </w:r>
          </w:p>
          <w:p w14:paraId="279469D2" w14:textId="77777777" w:rsidR="009D7496" w:rsidRPr="00595A88" w:rsidRDefault="009D7496" w:rsidP="009D7496">
            <w:pPr>
              <w:pStyle w:val="ListParagraph"/>
              <w:numPr>
                <w:ilvl w:val="0"/>
                <w:numId w:val="7"/>
              </w:numPr>
              <w:spacing w:after="0" w:line="240" w:lineRule="auto"/>
              <w:ind w:left="744" w:hanging="284"/>
            </w:pPr>
            <w:r w:rsidRPr="00595A88">
              <w:t xml:space="preserve">clavicle </w:t>
            </w:r>
          </w:p>
          <w:p w14:paraId="03AC5F61" w14:textId="77777777" w:rsidR="009D7496" w:rsidRPr="00595A88" w:rsidRDefault="009D7496" w:rsidP="009D7496">
            <w:pPr>
              <w:pStyle w:val="ListParagraph"/>
              <w:numPr>
                <w:ilvl w:val="0"/>
                <w:numId w:val="7"/>
              </w:numPr>
              <w:spacing w:after="0" w:line="240" w:lineRule="auto"/>
              <w:ind w:left="744" w:hanging="284"/>
            </w:pPr>
            <w:r w:rsidRPr="00595A88">
              <w:t xml:space="preserve">humerus </w:t>
            </w:r>
          </w:p>
          <w:p w14:paraId="06D3C7A9" w14:textId="77777777" w:rsidR="009D7496" w:rsidRPr="00595A88" w:rsidRDefault="009D7496" w:rsidP="009D7496">
            <w:pPr>
              <w:pStyle w:val="ListParagraph"/>
              <w:numPr>
                <w:ilvl w:val="0"/>
                <w:numId w:val="7"/>
              </w:numPr>
              <w:spacing w:after="0" w:line="240" w:lineRule="auto"/>
              <w:ind w:left="744" w:hanging="284"/>
            </w:pPr>
            <w:r w:rsidRPr="00595A88">
              <w:t xml:space="preserve">ulna </w:t>
            </w:r>
          </w:p>
          <w:p w14:paraId="059F5373" w14:textId="77777777" w:rsidR="009D7496" w:rsidRPr="00595A88" w:rsidRDefault="009D7496" w:rsidP="009D7496">
            <w:pPr>
              <w:pStyle w:val="ListParagraph"/>
              <w:numPr>
                <w:ilvl w:val="0"/>
                <w:numId w:val="7"/>
              </w:numPr>
              <w:spacing w:after="0" w:line="240" w:lineRule="auto"/>
              <w:ind w:left="744" w:hanging="284"/>
            </w:pPr>
            <w:r w:rsidRPr="00595A88">
              <w:t xml:space="preserve">radius </w:t>
            </w:r>
          </w:p>
          <w:p w14:paraId="4C5106F8" w14:textId="77777777" w:rsidR="009D7496" w:rsidRPr="00595A88" w:rsidRDefault="009D7496" w:rsidP="009D7496">
            <w:pPr>
              <w:pStyle w:val="ListParagraph"/>
              <w:numPr>
                <w:ilvl w:val="0"/>
                <w:numId w:val="7"/>
              </w:numPr>
              <w:spacing w:after="0" w:line="240" w:lineRule="auto"/>
              <w:ind w:left="744" w:hanging="284"/>
            </w:pPr>
            <w:r w:rsidRPr="00595A88">
              <w:lastRenderedPageBreak/>
              <w:t xml:space="preserve">carpals </w:t>
            </w:r>
          </w:p>
          <w:p w14:paraId="5B8527AB" w14:textId="77777777" w:rsidR="009D7496" w:rsidRPr="00595A88" w:rsidRDefault="009D7496" w:rsidP="009D7496">
            <w:pPr>
              <w:pStyle w:val="ListParagraph"/>
              <w:numPr>
                <w:ilvl w:val="0"/>
                <w:numId w:val="7"/>
              </w:numPr>
              <w:spacing w:after="0" w:line="240" w:lineRule="auto"/>
              <w:ind w:left="744" w:hanging="284"/>
            </w:pPr>
            <w:r w:rsidRPr="00595A88">
              <w:t xml:space="preserve">metacarpals </w:t>
            </w:r>
          </w:p>
          <w:p w14:paraId="1E4FA137" w14:textId="77777777" w:rsidR="009D7496" w:rsidRPr="00595A88" w:rsidRDefault="009D7496" w:rsidP="009D7496">
            <w:pPr>
              <w:pStyle w:val="ListParagraph"/>
              <w:numPr>
                <w:ilvl w:val="0"/>
                <w:numId w:val="7"/>
              </w:numPr>
              <w:spacing w:after="0" w:line="240" w:lineRule="auto"/>
              <w:ind w:left="744" w:hanging="284"/>
            </w:pPr>
            <w:r w:rsidRPr="00595A88">
              <w:t xml:space="preserve">phalanges </w:t>
            </w:r>
          </w:p>
          <w:p w14:paraId="6FE88981" w14:textId="77777777" w:rsidR="009D7496" w:rsidRPr="00595A88" w:rsidRDefault="009D7496" w:rsidP="009D7496">
            <w:pPr>
              <w:pStyle w:val="ListParagraph"/>
              <w:numPr>
                <w:ilvl w:val="0"/>
                <w:numId w:val="7"/>
              </w:numPr>
              <w:spacing w:after="0" w:line="240" w:lineRule="auto"/>
              <w:ind w:left="744" w:hanging="284"/>
            </w:pPr>
            <w:r w:rsidRPr="00595A88">
              <w:t xml:space="preserve">ilium </w:t>
            </w:r>
          </w:p>
          <w:p w14:paraId="46F0017D" w14:textId="77777777" w:rsidR="009D7496" w:rsidRPr="00595A88" w:rsidRDefault="009D7496" w:rsidP="009D7496">
            <w:pPr>
              <w:pStyle w:val="ListParagraph"/>
              <w:numPr>
                <w:ilvl w:val="0"/>
                <w:numId w:val="7"/>
              </w:numPr>
              <w:spacing w:after="0" w:line="240" w:lineRule="auto"/>
              <w:ind w:left="744" w:hanging="284"/>
            </w:pPr>
            <w:r w:rsidRPr="00595A88">
              <w:t xml:space="preserve">ischium </w:t>
            </w:r>
          </w:p>
          <w:p w14:paraId="0075FA58" w14:textId="77777777" w:rsidR="009D7496" w:rsidRPr="00595A88" w:rsidRDefault="009D7496" w:rsidP="009D7496">
            <w:pPr>
              <w:pStyle w:val="ListParagraph"/>
              <w:numPr>
                <w:ilvl w:val="0"/>
                <w:numId w:val="7"/>
              </w:numPr>
              <w:spacing w:after="0" w:line="240" w:lineRule="auto"/>
              <w:ind w:left="744" w:hanging="284"/>
            </w:pPr>
            <w:r w:rsidRPr="00595A88">
              <w:t xml:space="preserve">femur </w:t>
            </w:r>
          </w:p>
          <w:p w14:paraId="4911C4F4" w14:textId="77777777" w:rsidR="009D7496" w:rsidRPr="00595A88" w:rsidRDefault="009D7496" w:rsidP="009D7496">
            <w:pPr>
              <w:pStyle w:val="ListParagraph"/>
              <w:numPr>
                <w:ilvl w:val="0"/>
                <w:numId w:val="7"/>
              </w:numPr>
              <w:spacing w:after="0" w:line="240" w:lineRule="auto"/>
              <w:ind w:left="744" w:hanging="284"/>
            </w:pPr>
            <w:r w:rsidRPr="00595A88">
              <w:t xml:space="preserve">patella </w:t>
            </w:r>
          </w:p>
          <w:p w14:paraId="49BDAD51" w14:textId="77777777" w:rsidR="009D7496" w:rsidRPr="00595A88" w:rsidRDefault="009D7496" w:rsidP="009D7496">
            <w:pPr>
              <w:pStyle w:val="ListParagraph"/>
              <w:numPr>
                <w:ilvl w:val="0"/>
                <w:numId w:val="7"/>
              </w:numPr>
              <w:spacing w:after="0" w:line="240" w:lineRule="auto"/>
              <w:ind w:left="744" w:hanging="284"/>
            </w:pPr>
            <w:r w:rsidRPr="00595A88">
              <w:t xml:space="preserve">tibia </w:t>
            </w:r>
          </w:p>
          <w:p w14:paraId="0CAED837" w14:textId="77777777" w:rsidR="009D7496" w:rsidRPr="00595A88" w:rsidRDefault="009D7496" w:rsidP="009D7496">
            <w:pPr>
              <w:pStyle w:val="ListParagraph"/>
              <w:numPr>
                <w:ilvl w:val="0"/>
                <w:numId w:val="7"/>
              </w:numPr>
              <w:spacing w:after="0" w:line="240" w:lineRule="auto"/>
              <w:ind w:left="744" w:hanging="284"/>
            </w:pPr>
            <w:r w:rsidRPr="00595A88">
              <w:t xml:space="preserve">fibula </w:t>
            </w:r>
          </w:p>
          <w:p w14:paraId="2AA97D04" w14:textId="77777777" w:rsidR="009D7496" w:rsidRPr="00595A88" w:rsidRDefault="009D7496" w:rsidP="009D7496">
            <w:pPr>
              <w:pStyle w:val="ListParagraph"/>
              <w:numPr>
                <w:ilvl w:val="0"/>
                <w:numId w:val="7"/>
              </w:numPr>
              <w:spacing w:after="0" w:line="240" w:lineRule="auto"/>
              <w:ind w:left="744" w:hanging="284"/>
            </w:pPr>
            <w:r w:rsidRPr="00595A88">
              <w:t xml:space="preserve">tarsals </w:t>
            </w:r>
          </w:p>
          <w:p w14:paraId="432DBD6C" w14:textId="77777777" w:rsidR="009D7496" w:rsidRPr="00595A88" w:rsidRDefault="009D7496" w:rsidP="009D7496">
            <w:pPr>
              <w:pStyle w:val="ListParagraph"/>
              <w:numPr>
                <w:ilvl w:val="0"/>
                <w:numId w:val="7"/>
              </w:numPr>
              <w:spacing w:after="0" w:line="240" w:lineRule="auto"/>
              <w:ind w:left="744" w:hanging="284"/>
            </w:pPr>
            <w:r w:rsidRPr="00595A88">
              <w:t>metatarsals</w:t>
            </w:r>
          </w:p>
        </w:tc>
        <w:tc>
          <w:tcPr>
            <w:tcW w:w="3260" w:type="dxa"/>
          </w:tcPr>
          <w:p w14:paraId="4CC8B033" w14:textId="77777777" w:rsidR="009D7496" w:rsidRPr="00595A88" w:rsidRDefault="009D7496" w:rsidP="009D7496">
            <w:pPr>
              <w:keepNext/>
              <w:keepLines/>
              <w:ind w:right="0"/>
              <w:rPr>
                <w:rFonts w:cstheme="minorHAnsi"/>
              </w:rPr>
            </w:pPr>
          </w:p>
        </w:tc>
      </w:tr>
      <w:tr w:rsidR="009D7496" w:rsidRPr="00595A88" w14:paraId="56009702" w14:textId="77777777" w:rsidTr="009D7496">
        <w:trPr>
          <w:gridAfter w:val="1"/>
          <w:wAfter w:w="10" w:type="dxa"/>
          <w:trHeight w:val="397"/>
        </w:trPr>
        <w:tc>
          <w:tcPr>
            <w:tcW w:w="6380" w:type="dxa"/>
            <w:vAlign w:val="center"/>
          </w:tcPr>
          <w:p w14:paraId="412D0D87" w14:textId="77777777" w:rsidR="009D7496" w:rsidRPr="00595A88" w:rsidRDefault="009D7496" w:rsidP="009D7496">
            <w:pPr>
              <w:pStyle w:val="ListParagraph"/>
              <w:numPr>
                <w:ilvl w:val="0"/>
                <w:numId w:val="6"/>
              </w:numPr>
              <w:spacing w:after="0" w:line="240" w:lineRule="auto"/>
              <w:ind w:left="435" w:hanging="435"/>
            </w:pPr>
            <w:r w:rsidRPr="00595A88">
              <w:t xml:space="preserve">Classification of bones to include: </w:t>
            </w:r>
          </w:p>
          <w:p w14:paraId="786CB8E6" w14:textId="4316A2B7" w:rsidR="009D7496" w:rsidRPr="00595A88" w:rsidRDefault="009D7496" w:rsidP="009D7496">
            <w:pPr>
              <w:pStyle w:val="ListParagraph"/>
              <w:numPr>
                <w:ilvl w:val="0"/>
                <w:numId w:val="7"/>
              </w:numPr>
              <w:spacing w:after="0" w:line="240" w:lineRule="auto"/>
              <w:ind w:left="744" w:hanging="284"/>
            </w:pPr>
            <w:r w:rsidRPr="00595A88">
              <w:t>long</w:t>
            </w:r>
          </w:p>
          <w:p w14:paraId="7DFE4CFB" w14:textId="77777777" w:rsidR="009D7496" w:rsidRPr="00595A88" w:rsidRDefault="009D7496" w:rsidP="009D7496">
            <w:pPr>
              <w:pStyle w:val="ListParagraph"/>
              <w:numPr>
                <w:ilvl w:val="0"/>
                <w:numId w:val="7"/>
              </w:numPr>
              <w:spacing w:after="0" w:line="240" w:lineRule="auto"/>
              <w:ind w:left="744" w:hanging="284"/>
            </w:pPr>
            <w:r w:rsidRPr="00595A88">
              <w:t>short</w:t>
            </w:r>
          </w:p>
          <w:p w14:paraId="1FDC3C16" w14:textId="77777777" w:rsidR="009D7496" w:rsidRPr="00595A88" w:rsidRDefault="009D7496" w:rsidP="009D7496">
            <w:pPr>
              <w:pStyle w:val="ListParagraph"/>
              <w:numPr>
                <w:ilvl w:val="0"/>
                <w:numId w:val="7"/>
              </w:numPr>
              <w:spacing w:after="0" w:line="240" w:lineRule="auto"/>
              <w:ind w:left="744" w:hanging="284"/>
            </w:pPr>
            <w:r w:rsidRPr="00595A88">
              <w:t>flat</w:t>
            </w:r>
          </w:p>
          <w:p w14:paraId="5EF9D80E" w14:textId="77777777" w:rsidR="009D7496" w:rsidRPr="00595A88" w:rsidRDefault="009D7496" w:rsidP="009D7496">
            <w:pPr>
              <w:pStyle w:val="ListParagraph"/>
              <w:numPr>
                <w:ilvl w:val="0"/>
                <w:numId w:val="7"/>
              </w:numPr>
              <w:spacing w:after="0" w:line="240" w:lineRule="auto"/>
              <w:ind w:left="744" w:hanging="284"/>
            </w:pPr>
            <w:r w:rsidRPr="00595A88">
              <w:t>sesamoid</w:t>
            </w:r>
          </w:p>
          <w:p w14:paraId="31E2768A" w14:textId="77777777" w:rsidR="009D7496" w:rsidRPr="00595A88" w:rsidRDefault="009D7496" w:rsidP="009D7496">
            <w:pPr>
              <w:pStyle w:val="ListParagraph"/>
              <w:numPr>
                <w:ilvl w:val="0"/>
                <w:numId w:val="7"/>
              </w:numPr>
              <w:spacing w:after="0" w:line="240" w:lineRule="auto"/>
              <w:ind w:left="744" w:hanging="284"/>
            </w:pPr>
            <w:r w:rsidRPr="00595A88">
              <w:t>irregular</w:t>
            </w:r>
          </w:p>
        </w:tc>
        <w:tc>
          <w:tcPr>
            <w:tcW w:w="3260" w:type="dxa"/>
          </w:tcPr>
          <w:p w14:paraId="57EA63B9" w14:textId="77777777" w:rsidR="009D7496" w:rsidRPr="00595A88" w:rsidRDefault="009D7496" w:rsidP="009D7496">
            <w:pPr>
              <w:keepNext/>
              <w:keepLines/>
              <w:ind w:right="0"/>
              <w:rPr>
                <w:rFonts w:cstheme="minorHAnsi"/>
              </w:rPr>
            </w:pPr>
          </w:p>
        </w:tc>
      </w:tr>
      <w:tr w:rsidR="009D7496" w:rsidRPr="00595A88" w14:paraId="40B0514D" w14:textId="77777777" w:rsidTr="009D7496">
        <w:trPr>
          <w:gridAfter w:val="1"/>
          <w:wAfter w:w="10" w:type="dxa"/>
          <w:trHeight w:val="397"/>
        </w:trPr>
        <w:tc>
          <w:tcPr>
            <w:tcW w:w="6380" w:type="dxa"/>
          </w:tcPr>
          <w:p w14:paraId="6FAE09A8" w14:textId="77777777" w:rsidR="009D7496" w:rsidRPr="00595A88" w:rsidRDefault="009D7496" w:rsidP="009D7496">
            <w:pPr>
              <w:pStyle w:val="ListParagraph"/>
              <w:numPr>
                <w:ilvl w:val="0"/>
                <w:numId w:val="6"/>
              </w:numPr>
              <w:spacing w:after="0" w:line="240" w:lineRule="auto"/>
              <w:ind w:left="435" w:hanging="435"/>
            </w:pPr>
            <w:r w:rsidRPr="00595A88">
              <w:t xml:space="preserve">Structure of long bone to include: </w:t>
            </w:r>
          </w:p>
          <w:p w14:paraId="02B55B62" w14:textId="77777777" w:rsidR="009D7496" w:rsidRPr="00595A88" w:rsidRDefault="009D7496" w:rsidP="009D7496">
            <w:pPr>
              <w:pStyle w:val="ListParagraph"/>
              <w:numPr>
                <w:ilvl w:val="0"/>
                <w:numId w:val="7"/>
              </w:numPr>
              <w:spacing w:after="0" w:line="240" w:lineRule="auto"/>
              <w:ind w:left="744" w:hanging="284"/>
            </w:pPr>
            <w:r w:rsidRPr="00595A88">
              <w:t xml:space="preserve">compact and spongy/cancellous tissue, </w:t>
            </w:r>
          </w:p>
          <w:p w14:paraId="027F8111" w14:textId="77777777" w:rsidR="009D7496" w:rsidRPr="00595A88" w:rsidRDefault="009D7496" w:rsidP="009D7496">
            <w:pPr>
              <w:pStyle w:val="ListParagraph"/>
              <w:numPr>
                <w:ilvl w:val="0"/>
                <w:numId w:val="7"/>
              </w:numPr>
              <w:spacing w:after="0" w:line="240" w:lineRule="auto"/>
              <w:ind w:left="744" w:hanging="284"/>
            </w:pPr>
            <w:r w:rsidRPr="00595A88">
              <w:t>articular cartilage</w:t>
            </w:r>
          </w:p>
          <w:p w14:paraId="70872112" w14:textId="77777777" w:rsidR="009D7496" w:rsidRPr="00595A88" w:rsidRDefault="009D7496" w:rsidP="009D7496">
            <w:pPr>
              <w:pStyle w:val="ListParagraph"/>
              <w:numPr>
                <w:ilvl w:val="0"/>
                <w:numId w:val="7"/>
              </w:numPr>
              <w:spacing w:after="0" w:line="240" w:lineRule="auto"/>
              <w:ind w:left="744" w:hanging="284"/>
            </w:pPr>
            <w:r w:rsidRPr="00595A88">
              <w:t>epiphysis</w:t>
            </w:r>
          </w:p>
          <w:p w14:paraId="0B0CB3B6" w14:textId="77777777" w:rsidR="009D7496" w:rsidRPr="00595A88" w:rsidRDefault="009D7496" w:rsidP="009D7496">
            <w:pPr>
              <w:pStyle w:val="ListParagraph"/>
              <w:numPr>
                <w:ilvl w:val="0"/>
                <w:numId w:val="7"/>
              </w:numPr>
              <w:spacing w:after="0" w:line="240" w:lineRule="auto"/>
              <w:ind w:left="744" w:hanging="284"/>
            </w:pPr>
            <w:r w:rsidRPr="00595A88">
              <w:t>diaphysis</w:t>
            </w:r>
          </w:p>
          <w:p w14:paraId="015708FD" w14:textId="77777777" w:rsidR="009D7496" w:rsidRPr="00595A88" w:rsidRDefault="009D7496" w:rsidP="009D7496">
            <w:pPr>
              <w:pStyle w:val="ListParagraph"/>
              <w:numPr>
                <w:ilvl w:val="0"/>
                <w:numId w:val="7"/>
              </w:numPr>
              <w:spacing w:after="0" w:line="240" w:lineRule="auto"/>
              <w:ind w:left="744" w:hanging="284"/>
            </w:pPr>
            <w:r w:rsidRPr="00595A88">
              <w:t>periosteum</w:t>
            </w:r>
          </w:p>
          <w:p w14:paraId="03008A69" w14:textId="77777777" w:rsidR="009D7496" w:rsidRPr="00595A88" w:rsidRDefault="009D7496" w:rsidP="009D7496">
            <w:pPr>
              <w:pStyle w:val="ListParagraph"/>
              <w:numPr>
                <w:ilvl w:val="0"/>
                <w:numId w:val="7"/>
              </w:numPr>
              <w:spacing w:after="0" w:line="240" w:lineRule="auto"/>
              <w:ind w:left="744" w:hanging="284"/>
            </w:pPr>
            <w:r w:rsidRPr="00595A88">
              <w:t>epiphyseal (growth) plates</w:t>
            </w:r>
          </w:p>
          <w:p w14:paraId="46CA8FF9" w14:textId="77777777" w:rsidR="009D7496" w:rsidRPr="00595A88" w:rsidRDefault="009D7496" w:rsidP="009D7496">
            <w:pPr>
              <w:pStyle w:val="ListParagraph"/>
              <w:numPr>
                <w:ilvl w:val="0"/>
                <w:numId w:val="7"/>
              </w:numPr>
              <w:spacing w:after="0" w:line="240" w:lineRule="auto"/>
              <w:ind w:left="744" w:hanging="284"/>
            </w:pPr>
            <w:r w:rsidRPr="00595A88">
              <w:t>bone marrow</w:t>
            </w:r>
          </w:p>
        </w:tc>
        <w:tc>
          <w:tcPr>
            <w:tcW w:w="3260" w:type="dxa"/>
          </w:tcPr>
          <w:p w14:paraId="640220C7" w14:textId="77777777" w:rsidR="009D7496" w:rsidRPr="00595A88" w:rsidRDefault="009D7496" w:rsidP="009D7496">
            <w:pPr>
              <w:keepNext/>
              <w:keepLines/>
              <w:ind w:right="0"/>
              <w:rPr>
                <w:rFonts w:cstheme="minorHAnsi"/>
              </w:rPr>
            </w:pPr>
          </w:p>
        </w:tc>
      </w:tr>
      <w:tr w:rsidR="009D7496" w:rsidRPr="00595A88" w14:paraId="516AD617" w14:textId="77777777" w:rsidTr="009D7496">
        <w:trPr>
          <w:gridAfter w:val="1"/>
          <w:wAfter w:w="10" w:type="dxa"/>
          <w:trHeight w:val="397"/>
        </w:trPr>
        <w:tc>
          <w:tcPr>
            <w:tcW w:w="6380" w:type="dxa"/>
          </w:tcPr>
          <w:p w14:paraId="472BDD1A" w14:textId="77777777" w:rsidR="009D7496" w:rsidRPr="00595A88" w:rsidRDefault="009D7496" w:rsidP="009D7496">
            <w:pPr>
              <w:pStyle w:val="ListParagraph"/>
              <w:numPr>
                <w:ilvl w:val="0"/>
                <w:numId w:val="6"/>
              </w:numPr>
              <w:spacing w:after="0" w:line="240" w:lineRule="auto"/>
              <w:ind w:left="460" w:hanging="460"/>
            </w:pPr>
            <w:r w:rsidRPr="00595A88">
              <w:t xml:space="preserve">Stages of bone growth and the effects of exercise on bones and joints including: </w:t>
            </w:r>
          </w:p>
          <w:p w14:paraId="78CDF806" w14:textId="77777777" w:rsidR="009D7496" w:rsidRPr="00595A88" w:rsidRDefault="009D7496" w:rsidP="009D7496">
            <w:pPr>
              <w:pStyle w:val="ListParagraph"/>
              <w:numPr>
                <w:ilvl w:val="0"/>
                <w:numId w:val="7"/>
              </w:numPr>
              <w:spacing w:after="0" w:line="240" w:lineRule="auto"/>
              <w:ind w:left="744" w:hanging="284"/>
            </w:pPr>
            <w:r w:rsidRPr="00595A88">
              <w:t xml:space="preserve">the remodelling process and the role of osteoblasts and osteoclasts </w:t>
            </w:r>
          </w:p>
          <w:p w14:paraId="10B0E642" w14:textId="77777777" w:rsidR="009D7496" w:rsidRPr="00595A88" w:rsidRDefault="009D7496" w:rsidP="009D7496">
            <w:pPr>
              <w:pStyle w:val="ListParagraph"/>
              <w:numPr>
                <w:ilvl w:val="0"/>
                <w:numId w:val="7"/>
              </w:numPr>
              <w:spacing w:after="0" w:line="240" w:lineRule="auto"/>
              <w:ind w:left="744" w:hanging="284"/>
            </w:pPr>
            <w:r w:rsidRPr="00595A88">
              <w:t xml:space="preserve">the significance of weight bearing exercise, hormones, body weight, calcium, vitamin D and the ageing process </w:t>
            </w:r>
          </w:p>
          <w:p w14:paraId="6D7E30FD" w14:textId="77777777" w:rsidR="009D7496" w:rsidRPr="00595A88" w:rsidRDefault="009D7496" w:rsidP="009D7496">
            <w:pPr>
              <w:pStyle w:val="ListParagraph"/>
              <w:numPr>
                <w:ilvl w:val="0"/>
                <w:numId w:val="7"/>
              </w:numPr>
              <w:spacing w:after="0" w:line="240" w:lineRule="auto"/>
              <w:ind w:left="744" w:hanging="284"/>
            </w:pPr>
            <w:r w:rsidRPr="00595A88">
              <w:t xml:space="preserve">considerations during childhood/adolescence (growing pains, development of peak bone mineral density, common overtraining/overuse injuries) </w:t>
            </w:r>
          </w:p>
          <w:p w14:paraId="1D2A50E6" w14:textId="77777777" w:rsidR="009D7496" w:rsidRPr="00595A88" w:rsidRDefault="009D7496" w:rsidP="009D7496">
            <w:pPr>
              <w:pStyle w:val="ListParagraph"/>
              <w:numPr>
                <w:ilvl w:val="0"/>
                <w:numId w:val="7"/>
              </w:numPr>
              <w:spacing w:after="0" w:line="240" w:lineRule="auto"/>
              <w:ind w:left="744" w:hanging="284"/>
            </w:pPr>
            <w:r w:rsidRPr="00595A88">
              <w:t xml:space="preserve">the effect of pregnancy on joint alignment </w:t>
            </w:r>
          </w:p>
        </w:tc>
        <w:tc>
          <w:tcPr>
            <w:tcW w:w="3260" w:type="dxa"/>
          </w:tcPr>
          <w:p w14:paraId="7B6E4C1C" w14:textId="77777777" w:rsidR="009D7496" w:rsidRPr="00595A88" w:rsidRDefault="009D7496" w:rsidP="009D7496">
            <w:pPr>
              <w:keepNext/>
              <w:keepLines/>
              <w:ind w:right="0"/>
              <w:rPr>
                <w:rFonts w:cstheme="minorHAnsi"/>
              </w:rPr>
            </w:pPr>
          </w:p>
        </w:tc>
      </w:tr>
      <w:tr w:rsidR="009D7496" w:rsidRPr="00595A88" w14:paraId="27DF5C25" w14:textId="77777777" w:rsidTr="009D7496">
        <w:trPr>
          <w:gridAfter w:val="1"/>
          <w:wAfter w:w="10" w:type="dxa"/>
          <w:trHeight w:val="397"/>
        </w:trPr>
        <w:tc>
          <w:tcPr>
            <w:tcW w:w="6380" w:type="dxa"/>
            <w:vAlign w:val="center"/>
          </w:tcPr>
          <w:p w14:paraId="0AA41D61" w14:textId="77777777" w:rsidR="009D7496" w:rsidRPr="00595A88" w:rsidRDefault="009D7496" w:rsidP="009D7496">
            <w:pPr>
              <w:pStyle w:val="ListParagraph"/>
              <w:numPr>
                <w:ilvl w:val="0"/>
                <w:numId w:val="6"/>
              </w:numPr>
              <w:spacing w:after="0" w:line="240" w:lineRule="auto"/>
              <w:ind w:left="460" w:hanging="460"/>
            </w:pPr>
            <w:r w:rsidRPr="00595A88">
              <w:t xml:space="preserve">The role of tendons, ligaments and cartilage </w:t>
            </w:r>
          </w:p>
        </w:tc>
        <w:tc>
          <w:tcPr>
            <w:tcW w:w="3260" w:type="dxa"/>
          </w:tcPr>
          <w:p w14:paraId="5507D0BA" w14:textId="77777777" w:rsidR="009D7496" w:rsidRPr="00595A88" w:rsidRDefault="009D7496" w:rsidP="009D7496">
            <w:pPr>
              <w:keepNext/>
              <w:keepLines/>
              <w:ind w:right="0"/>
            </w:pPr>
          </w:p>
        </w:tc>
      </w:tr>
      <w:tr w:rsidR="009D7496" w:rsidRPr="00595A88" w14:paraId="00721DFC" w14:textId="77777777" w:rsidTr="009D7496">
        <w:trPr>
          <w:trHeight w:val="340"/>
        </w:trPr>
        <w:tc>
          <w:tcPr>
            <w:tcW w:w="9650" w:type="dxa"/>
            <w:gridSpan w:val="3"/>
            <w:shd w:val="clear" w:color="auto" w:fill="A6A6A6" w:themeFill="background1" w:themeFillShade="A6"/>
            <w:vAlign w:val="center"/>
          </w:tcPr>
          <w:p w14:paraId="3EDEB27C" w14:textId="77777777" w:rsidR="009D7496" w:rsidRPr="00595A88" w:rsidRDefault="009D7496" w:rsidP="009D7496">
            <w:pPr>
              <w:ind w:right="0"/>
              <w:rPr>
                <w:b/>
              </w:rPr>
            </w:pPr>
            <w:r w:rsidRPr="00595A88">
              <w:rPr>
                <w:b/>
              </w:rPr>
              <w:t>Joint and joint action</w:t>
            </w:r>
          </w:p>
        </w:tc>
      </w:tr>
      <w:tr w:rsidR="009D7496" w:rsidRPr="00595A88" w14:paraId="71C0EA19" w14:textId="77777777" w:rsidTr="009D7496">
        <w:trPr>
          <w:gridAfter w:val="1"/>
          <w:wAfter w:w="10" w:type="dxa"/>
          <w:trHeight w:val="397"/>
        </w:trPr>
        <w:tc>
          <w:tcPr>
            <w:tcW w:w="6380" w:type="dxa"/>
          </w:tcPr>
          <w:p w14:paraId="34F50558" w14:textId="77777777" w:rsidR="009D7496" w:rsidRPr="00595A88" w:rsidRDefault="009D7496" w:rsidP="009D7496">
            <w:pPr>
              <w:pStyle w:val="ListParagraph"/>
              <w:numPr>
                <w:ilvl w:val="0"/>
                <w:numId w:val="6"/>
              </w:numPr>
              <w:spacing w:after="0" w:line="240" w:lineRule="auto"/>
              <w:ind w:left="462" w:hanging="498"/>
            </w:pPr>
            <w:r w:rsidRPr="00595A88">
              <w:t>Classification of joints to include:</w:t>
            </w:r>
          </w:p>
          <w:p w14:paraId="36DACEAC" w14:textId="77777777" w:rsidR="009D7496" w:rsidRPr="00595A88" w:rsidRDefault="009D7496" w:rsidP="009D7496">
            <w:pPr>
              <w:pStyle w:val="ListParagraph"/>
              <w:numPr>
                <w:ilvl w:val="0"/>
                <w:numId w:val="74"/>
              </w:numPr>
              <w:spacing w:after="0" w:line="240" w:lineRule="auto"/>
              <w:ind w:left="746" w:hanging="284"/>
            </w:pPr>
            <w:r w:rsidRPr="00595A88">
              <w:t>immovable (fibrous)</w:t>
            </w:r>
          </w:p>
          <w:p w14:paraId="03376954" w14:textId="77777777" w:rsidR="009D7496" w:rsidRPr="00595A88" w:rsidRDefault="009D7496" w:rsidP="009D7496">
            <w:pPr>
              <w:pStyle w:val="ListParagraph"/>
              <w:numPr>
                <w:ilvl w:val="0"/>
                <w:numId w:val="74"/>
              </w:numPr>
              <w:spacing w:after="0" w:line="240" w:lineRule="auto"/>
              <w:ind w:left="746" w:hanging="284"/>
            </w:pPr>
            <w:r w:rsidRPr="00595A88">
              <w:t>semi-movable (cartilaginous)</w:t>
            </w:r>
          </w:p>
          <w:p w14:paraId="7FD06639" w14:textId="77777777" w:rsidR="009D7496" w:rsidRPr="00595A88" w:rsidRDefault="009D7496" w:rsidP="009D7496">
            <w:pPr>
              <w:pStyle w:val="ListParagraph"/>
              <w:numPr>
                <w:ilvl w:val="0"/>
                <w:numId w:val="74"/>
              </w:numPr>
              <w:spacing w:after="0" w:line="240" w:lineRule="auto"/>
              <w:ind w:left="746" w:hanging="284"/>
            </w:pPr>
            <w:r w:rsidRPr="00595A88">
              <w:t>moveable (synovial)</w:t>
            </w:r>
          </w:p>
        </w:tc>
        <w:tc>
          <w:tcPr>
            <w:tcW w:w="3260" w:type="dxa"/>
          </w:tcPr>
          <w:p w14:paraId="78EE8713" w14:textId="77777777" w:rsidR="009D7496" w:rsidRPr="00595A88" w:rsidRDefault="009D7496" w:rsidP="009D7496">
            <w:pPr>
              <w:keepNext/>
              <w:keepLines/>
              <w:ind w:right="0"/>
              <w:rPr>
                <w:rFonts w:cstheme="minorHAnsi"/>
              </w:rPr>
            </w:pPr>
          </w:p>
        </w:tc>
      </w:tr>
      <w:tr w:rsidR="009D7496" w:rsidRPr="00595A88" w14:paraId="31AC8E83" w14:textId="77777777" w:rsidTr="009D7496">
        <w:trPr>
          <w:gridAfter w:val="1"/>
          <w:wAfter w:w="10" w:type="dxa"/>
          <w:trHeight w:val="397"/>
        </w:trPr>
        <w:tc>
          <w:tcPr>
            <w:tcW w:w="6380" w:type="dxa"/>
          </w:tcPr>
          <w:p w14:paraId="10E1A736" w14:textId="77777777" w:rsidR="009D7496" w:rsidRPr="00595A88" w:rsidRDefault="009D7496" w:rsidP="009D7496">
            <w:pPr>
              <w:pStyle w:val="ListParagraph"/>
              <w:numPr>
                <w:ilvl w:val="0"/>
                <w:numId w:val="6"/>
              </w:numPr>
              <w:spacing w:after="0" w:line="240" w:lineRule="auto"/>
              <w:ind w:left="460" w:hanging="460"/>
            </w:pPr>
            <w:r w:rsidRPr="00595A88">
              <w:t xml:space="preserve">Structure of synovial joints to include: </w:t>
            </w:r>
          </w:p>
          <w:p w14:paraId="3BD88C46" w14:textId="77777777" w:rsidR="009D7496" w:rsidRPr="00595A88" w:rsidRDefault="009D7496" w:rsidP="009D7496">
            <w:pPr>
              <w:pStyle w:val="ListParagraph"/>
              <w:numPr>
                <w:ilvl w:val="0"/>
                <w:numId w:val="75"/>
              </w:numPr>
              <w:spacing w:after="0" w:line="240" w:lineRule="auto"/>
              <w:ind w:left="746" w:hanging="284"/>
            </w:pPr>
            <w:r w:rsidRPr="00595A88">
              <w:t>articular cartilage</w:t>
            </w:r>
          </w:p>
          <w:p w14:paraId="7D8A221B" w14:textId="77777777" w:rsidR="009D7496" w:rsidRPr="00595A88" w:rsidRDefault="009D7496" w:rsidP="009D7496">
            <w:pPr>
              <w:pStyle w:val="ListParagraph"/>
              <w:numPr>
                <w:ilvl w:val="0"/>
                <w:numId w:val="75"/>
              </w:numPr>
              <w:spacing w:after="0" w:line="240" w:lineRule="auto"/>
              <w:ind w:left="746" w:hanging="284"/>
            </w:pPr>
            <w:r w:rsidRPr="00595A88">
              <w:t>fibrous capsule</w:t>
            </w:r>
          </w:p>
          <w:p w14:paraId="374B6D5B" w14:textId="77777777" w:rsidR="009D7496" w:rsidRPr="00595A88" w:rsidRDefault="009D7496" w:rsidP="009D7496">
            <w:pPr>
              <w:pStyle w:val="ListParagraph"/>
              <w:numPr>
                <w:ilvl w:val="0"/>
                <w:numId w:val="75"/>
              </w:numPr>
              <w:spacing w:after="0" w:line="240" w:lineRule="auto"/>
              <w:ind w:left="746" w:hanging="284"/>
            </w:pPr>
            <w:r w:rsidRPr="00595A88">
              <w:t>joint/synovial cavity</w:t>
            </w:r>
          </w:p>
          <w:p w14:paraId="63AF0629" w14:textId="77777777" w:rsidR="009D7496" w:rsidRPr="00595A88" w:rsidRDefault="009D7496" w:rsidP="009D7496">
            <w:pPr>
              <w:pStyle w:val="ListParagraph"/>
              <w:numPr>
                <w:ilvl w:val="0"/>
                <w:numId w:val="75"/>
              </w:numPr>
              <w:spacing w:after="0" w:line="240" w:lineRule="auto"/>
              <w:ind w:left="746" w:hanging="284"/>
            </w:pPr>
            <w:r w:rsidRPr="00595A88">
              <w:t>synovial membrane</w:t>
            </w:r>
          </w:p>
          <w:p w14:paraId="4C8C4562" w14:textId="77777777" w:rsidR="009D7496" w:rsidRPr="00595A88" w:rsidRDefault="009D7496" w:rsidP="009D7496">
            <w:pPr>
              <w:pStyle w:val="ListParagraph"/>
              <w:numPr>
                <w:ilvl w:val="0"/>
                <w:numId w:val="75"/>
              </w:numPr>
              <w:spacing w:after="0" w:line="240" w:lineRule="auto"/>
              <w:ind w:left="746" w:hanging="284"/>
            </w:pPr>
            <w:r w:rsidRPr="00595A88">
              <w:t>synovial fluid</w:t>
            </w:r>
          </w:p>
        </w:tc>
        <w:tc>
          <w:tcPr>
            <w:tcW w:w="3260" w:type="dxa"/>
          </w:tcPr>
          <w:p w14:paraId="3C4EAF6C" w14:textId="77777777" w:rsidR="009D7496" w:rsidRPr="00595A88" w:rsidRDefault="009D7496" w:rsidP="009D7496">
            <w:pPr>
              <w:keepNext/>
              <w:keepLines/>
              <w:ind w:right="0"/>
              <w:rPr>
                <w:rFonts w:cstheme="minorHAnsi"/>
              </w:rPr>
            </w:pPr>
          </w:p>
        </w:tc>
      </w:tr>
      <w:tr w:rsidR="009D7496" w:rsidRPr="00595A88" w14:paraId="33AD94E2" w14:textId="77777777" w:rsidTr="009D7496">
        <w:trPr>
          <w:gridAfter w:val="1"/>
          <w:wAfter w:w="10" w:type="dxa"/>
          <w:trHeight w:val="397"/>
        </w:trPr>
        <w:tc>
          <w:tcPr>
            <w:tcW w:w="6380" w:type="dxa"/>
            <w:vAlign w:val="center"/>
          </w:tcPr>
          <w:p w14:paraId="43E40DFB" w14:textId="77777777" w:rsidR="009D7496" w:rsidRPr="00595A88" w:rsidRDefault="009D7496" w:rsidP="009D7496">
            <w:pPr>
              <w:pStyle w:val="ListParagraph"/>
              <w:numPr>
                <w:ilvl w:val="0"/>
                <w:numId w:val="6"/>
              </w:numPr>
              <w:spacing w:after="0" w:line="240" w:lineRule="auto"/>
              <w:ind w:left="462" w:hanging="498"/>
            </w:pPr>
            <w:r w:rsidRPr="00595A88">
              <w:t>Types of synovial joints and their range of motion to include:</w:t>
            </w:r>
          </w:p>
          <w:p w14:paraId="1EF94096" w14:textId="77777777" w:rsidR="009D7496" w:rsidRPr="00595A88" w:rsidRDefault="009D7496" w:rsidP="009D7496">
            <w:pPr>
              <w:pStyle w:val="ListParagraph"/>
              <w:numPr>
                <w:ilvl w:val="0"/>
                <w:numId w:val="76"/>
              </w:numPr>
              <w:spacing w:after="0" w:line="240" w:lineRule="auto"/>
              <w:ind w:hanging="324"/>
            </w:pPr>
            <w:r w:rsidRPr="00595A88">
              <w:t>gliding</w:t>
            </w:r>
          </w:p>
          <w:p w14:paraId="5B2F6B45" w14:textId="77777777" w:rsidR="009D7496" w:rsidRPr="00595A88" w:rsidRDefault="009D7496" w:rsidP="009D7496">
            <w:pPr>
              <w:pStyle w:val="ListParagraph"/>
              <w:numPr>
                <w:ilvl w:val="0"/>
                <w:numId w:val="76"/>
              </w:numPr>
              <w:spacing w:after="0" w:line="240" w:lineRule="auto"/>
              <w:ind w:hanging="324"/>
            </w:pPr>
            <w:r w:rsidRPr="00595A88">
              <w:lastRenderedPageBreak/>
              <w:t>Hinge</w:t>
            </w:r>
          </w:p>
          <w:p w14:paraId="4533196C" w14:textId="77777777" w:rsidR="009D7496" w:rsidRPr="00595A88" w:rsidRDefault="009D7496" w:rsidP="009D7496">
            <w:pPr>
              <w:pStyle w:val="ListParagraph"/>
              <w:numPr>
                <w:ilvl w:val="0"/>
                <w:numId w:val="76"/>
              </w:numPr>
              <w:spacing w:after="0" w:line="240" w:lineRule="auto"/>
              <w:ind w:hanging="324"/>
            </w:pPr>
            <w:r w:rsidRPr="00595A88">
              <w:t>ball and socket</w:t>
            </w:r>
          </w:p>
          <w:p w14:paraId="54631887" w14:textId="77777777" w:rsidR="009D7496" w:rsidRPr="00595A88" w:rsidRDefault="009D7496" w:rsidP="009D7496">
            <w:pPr>
              <w:pStyle w:val="ListParagraph"/>
              <w:numPr>
                <w:ilvl w:val="0"/>
                <w:numId w:val="76"/>
              </w:numPr>
              <w:spacing w:after="0" w:line="240" w:lineRule="auto"/>
              <w:ind w:hanging="324"/>
            </w:pPr>
            <w:r w:rsidRPr="00595A88">
              <w:t>pivot</w:t>
            </w:r>
          </w:p>
        </w:tc>
        <w:tc>
          <w:tcPr>
            <w:tcW w:w="3260" w:type="dxa"/>
          </w:tcPr>
          <w:p w14:paraId="78B0DA24" w14:textId="77777777" w:rsidR="009D7496" w:rsidRPr="00595A88" w:rsidRDefault="009D7496" w:rsidP="009D7496">
            <w:pPr>
              <w:keepNext/>
              <w:keepLines/>
              <w:ind w:right="0"/>
              <w:rPr>
                <w:rFonts w:cstheme="minorHAnsi"/>
              </w:rPr>
            </w:pPr>
          </w:p>
        </w:tc>
      </w:tr>
      <w:tr w:rsidR="009D7496" w:rsidRPr="00595A88" w14:paraId="24A34083" w14:textId="77777777" w:rsidTr="009D7496">
        <w:trPr>
          <w:gridAfter w:val="1"/>
          <w:wAfter w:w="10" w:type="dxa"/>
          <w:trHeight w:val="397"/>
        </w:trPr>
        <w:tc>
          <w:tcPr>
            <w:tcW w:w="6380" w:type="dxa"/>
          </w:tcPr>
          <w:p w14:paraId="25357B0B" w14:textId="77777777" w:rsidR="009D7496" w:rsidRPr="00595A88" w:rsidRDefault="009D7496" w:rsidP="009D7496">
            <w:pPr>
              <w:pStyle w:val="ListParagraph"/>
              <w:numPr>
                <w:ilvl w:val="0"/>
                <w:numId w:val="6"/>
              </w:numPr>
              <w:spacing w:after="0" w:line="240" w:lineRule="auto"/>
              <w:ind w:left="462" w:hanging="498"/>
            </w:pPr>
            <w:r w:rsidRPr="00595A88">
              <w:t>Joint movement potential and joint actions to include:</w:t>
            </w:r>
          </w:p>
          <w:p w14:paraId="0FBE1FC7" w14:textId="77777777" w:rsidR="009D7496" w:rsidRPr="00595A88" w:rsidRDefault="009D7496" w:rsidP="009D7496">
            <w:pPr>
              <w:pStyle w:val="ListParagraph"/>
              <w:numPr>
                <w:ilvl w:val="0"/>
                <w:numId w:val="78"/>
              </w:numPr>
              <w:spacing w:after="0" w:line="240" w:lineRule="auto"/>
              <w:ind w:left="746" w:hanging="284"/>
            </w:pPr>
            <w:r w:rsidRPr="00595A88">
              <w:t xml:space="preserve">flexion </w:t>
            </w:r>
          </w:p>
          <w:p w14:paraId="0BD5D369" w14:textId="77777777" w:rsidR="009D7496" w:rsidRPr="00595A88" w:rsidRDefault="009D7496" w:rsidP="009D7496">
            <w:pPr>
              <w:pStyle w:val="ListParagraph"/>
              <w:numPr>
                <w:ilvl w:val="0"/>
                <w:numId w:val="77"/>
              </w:numPr>
              <w:spacing w:after="0" w:line="240" w:lineRule="auto"/>
              <w:ind w:left="746" w:hanging="284"/>
            </w:pPr>
            <w:r w:rsidRPr="00595A88">
              <w:t>extension</w:t>
            </w:r>
          </w:p>
          <w:p w14:paraId="251C2CE0" w14:textId="77777777" w:rsidR="009D7496" w:rsidRPr="00595A88" w:rsidRDefault="009D7496" w:rsidP="009D7496">
            <w:pPr>
              <w:pStyle w:val="ListParagraph"/>
              <w:numPr>
                <w:ilvl w:val="0"/>
                <w:numId w:val="77"/>
              </w:numPr>
              <w:spacing w:after="0" w:line="240" w:lineRule="auto"/>
              <w:ind w:left="746" w:hanging="284"/>
            </w:pPr>
            <w:r w:rsidRPr="00595A88">
              <w:t>hyperextension</w:t>
            </w:r>
          </w:p>
          <w:p w14:paraId="44F25D06" w14:textId="77777777" w:rsidR="009D7496" w:rsidRPr="00595A88" w:rsidRDefault="009D7496" w:rsidP="009D7496">
            <w:pPr>
              <w:pStyle w:val="ListParagraph"/>
              <w:numPr>
                <w:ilvl w:val="0"/>
                <w:numId w:val="77"/>
              </w:numPr>
              <w:spacing w:after="0" w:line="240" w:lineRule="auto"/>
              <w:ind w:left="746" w:hanging="284"/>
            </w:pPr>
            <w:r w:rsidRPr="00595A88">
              <w:t>adduction</w:t>
            </w:r>
          </w:p>
          <w:p w14:paraId="20E78C3E" w14:textId="77777777" w:rsidR="009D7496" w:rsidRPr="00595A88" w:rsidRDefault="009D7496" w:rsidP="009D7496">
            <w:pPr>
              <w:pStyle w:val="ListParagraph"/>
              <w:numPr>
                <w:ilvl w:val="0"/>
                <w:numId w:val="77"/>
              </w:numPr>
              <w:spacing w:after="0" w:line="240" w:lineRule="auto"/>
              <w:ind w:left="746" w:hanging="284"/>
            </w:pPr>
            <w:r w:rsidRPr="00595A88">
              <w:t>abduction</w:t>
            </w:r>
          </w:p>
          <w:p w14:paraId="6DFBF0ED" w14:textId="77777777" w:rsidR="009D7496" w:rsidRPr="00595A88" w:rsidRDefault="009D7496" w:rsidP="009D7496">
            <w:pPr>
              <w:pStyle w:val="ListParagraph"/>
              <w:numPr>
                <w:ilvl w:val="0"/>
                <w:numId w:val="77"/>
              </w:numPr>
              <w:spacing w:after="0" w:line="240" w:lineRule="auto"/>
              <w:ind w:left="746" w:hanging="284"/>
            </w:pPr>
            <w:r w:rsidRPr="00595A88">
              <w:t>circumduction</w:t>
            </w:r>
          </w:p>
          <w:p w14:paraId="75569C18" w14:textId="77777777" w:rsidR="009D7496" w:rsidRPr="00595A88" w:rsidRDefault="009D7496" w:rsidP="009D7496">
            <w:pPr>
              <w:pStyle w:val="ListParagraph"/>
              <w:numPr>
                <w:ilvl w:val="0"/>
                <w:numId w:val="77"/>
              </w:numPr>
              <w:spacing w:after="0" w:line="240" w:lineRule="auto"/>
              <w:ind w:left="746" w:hanging="284"/>
            </w:pPr>
            <w:r w:rsidRPr="00595A88">
              <w:t>supination</w:t>
            </w:r>
          </w:p>
          <w:p w14:paraId="16AF496B" w14:textId="77777777" w:rsidR="009D7496" w:rsidRPr="00595A88" w:rsidRDefault="009D7496" w:rsidP="009D7496">
            <w:pPr>
              <w:pStyle w:val="ListParagraph"/>
              <w:numPr>
                <w:ilvl w:val="0"/>
                <w:numId w:val="77"/>
              </w:numPr>
              <w:spacing w:after="0" w:line="240" w:lineRule="auto"/>
              <w:ind w:left="746" w:hanging="284"/>
            </w:pPr>
            <w:r w:rsidRPr="00595A88">
              <w:t>pronation</w:t>
            </w:r>
          </w:p>
          <w:p w14:paraId="5DA05BB8" w14:textId="77777777" w:rsidR="009D7496" w:rsidRPr="00595A88" w:rsidRDefault="009D7496" w:rsidP="009D7496">
            <w:pPr>
              <w:pStyle w:val="ListParagraph"/>
              <w:numPr>
                <w:ilvl w:val="0"/>
                <w:numId w:val="77"/>
              </w:numPr>
              <w:spacing w:after="0" w:line="240" w:lineRule="auto"/>
              <w:ind w:left="746" w:hanging="284"/>
            </w:pPr>
            <w:r w:rsidRPr="00595A88">
              <w:t>plantar flexion</w:t>
            </w:r>
          </w:p>
          <w:p w14:paraId="6BEB977B" w14:textId="77777777" w:rsidR="009D7496" w:rsidRPr="00595A88" w:rsidRDefault="009D7496" w:rsidP="009D7496">
            <w:pPr>
              <w:pStyle w:val="ListParagraph"/>
              <w:numPr>
                <w:ilvl w:val="0"/>
                <w:numId w:val="77"/>
              </w:numPr>
              <w:spacing w:after="0" w:line="240" w:lineRule="auto"/>
              <w:ind w:left="746" w:hanging="284"/>
            </w:pPr>
            <w:r w:rsidRPr="00595A88">
              <w:t>lateral flexion</w:t>
            </w:r>
          </w:p>
          <w:p w14:paraId="481F2A44" w14:textId="77777777" w:rsidR="009D7496" w:rsidRPr="00595A88" w:rsidRDefault="009D7496" w:rsidP="009D7496">
            <w:pPr>
              <w:pStyle w:val="ListParagraph"/>
              <w:numPr>
                <w:ilvl w:val="0"/>
                <w:numId w:val="77"/>
              </w:numPr>
              <w:spacing w:after="0" w:line="240" w:lineRule="auto"/>
              <w:ind w:left="746" w:hanging="284"/>
            </w:pPr>
            <w:r w:rsidRPr="00595A88">
              <w:t>horizontal flexion</w:t>
            </w:r>
          </w:p>
          <w:p w14:paraId="6EA551C9" w14:textId="77777777" w:rsidR="009D7496" w:rsidRPr="00595A88" w:rsidRDefault="009D7496" w:rsidP="009D7496">
            <w:pPr>
              <w:pStyle w:val="ListParagraph"/>
              <w:numPr>
                <w:ilvl w:val="0"/>
                <w:numId w:val="77"/>
              </w:numPr>
              <w:spacing w:after="0" w:line="240" w:lineRule="auto"/>
              <w:ind w:left="746" w:hanging="284"/>
            </w:pPr>
            <w:r w:rsidRPr="00595A88">
              <w:t>horizontal extension</w:t>
            </w:r>
          </w:p>
          <w:p w14:paraId="573F791D" w14:textId="77777777" w:rsidR="009D7496" w:rsidRPr="00595A88" w:rsidRDefault="009D7496" w:rsidP="009D7496">
            <w:pPr>
              <w:pStyle w:val="ListParagraph"/>
              <w:numPr>
                <w:ilvl w:val="0"/>
                <w:numId w:val="77"/>
              </w:numPr>
              <w:spacing w:after="0" w:line="240" w:lineRule="auto"/>
              <w:ind w:left="746" w:hanging="284"/>
            </w:pPr>
            <w:r w:rsidRPr="00595A88">
              <w:t>dorsiflexion</w:t>
            </w:r>
          </w:p>
        </w:tc>
        <w:tc>
          <w:tcPr>
            <w:tcW w:w="3260" w:type="dxa"/>
          </w:tcPr>
          <w:p w14:paraId="3916395C" w14:textId="77777777" w:rsidR="009D7496" w:rsidRPr="00595A88" w:rsidRDefault="009D7496" w:rsidP="009D7496">
            <w:pPr>
              <w:keepNext/>
              <w:keepLines/>
              <w:ind w:right="0"/>
              <w:rPr>
                <w:rFonts w:cstheme="minorHAnsi"/>
              </w:rPr>
            </w:pPr>
          </w:p>
        </w:tc>
      </w:tr>
      <w:tr w:rsidR="009D7496" w:rsidRPr="00595A88" w14:paraId="780BFCA1" w14:textId="77777777" w:rsidTr="009D7496">
        <w:trPr>
          <w:gridAfter w:val="1"/>
          <w:wAfter w:w="10" w:type="dxa"/>
          <w:trHeight w:val="397"/>
        </w:trPr>
        <w:tc>
          <w:tcPr>
            <w:tcW w:w="6380" w:type="dxa"/>
          </w:tcPr>
          <w:p w14:paraId="25EE9D03" w14:textId="77777777" w:rsidR="009D7496" w:rsidRPr="00595A88" w:rsidRDefault="009D7496" w:rsidP="009D7496">
            <w:pPr>
              <w:pStyle w:val="ListParagraph"/>
              <w:numPr>
                <w:ilvl w:val="0"/>
                <w:numId w:val="6"/>
              </w:numPr>
              <w:autoSpaceDE w:val="0"/>
              <w:autoSpaceDN w:val="0"/>
              <w:adjustRightInd w:val="0"/>
              <w:spacing w:after="0" w:line="240" w:lineRule="auto"/>
              <w:ind w:left="462" w:hanging="462"/>
              <w:rPr>
                <w:rFonts w:cs="Arial"/>
              </w:rPr>
            </w:pPr>
            <w:r w:rsidRPr="00595A88">
              <w:rPr>
                <w:rFonts w:cs="Arial"/>
              </w:rPr>
              <w:t>Understand the effects of exercise on bones to cover transmission of stress caused by impact, body weight, bone density.</w:t>
            </w:r>
          </w:p>
        </w:tc>
        <w:tc>
          <w:tcPr>
            <w:tcW w:w="3260" w:type="dxa"/>
          </w:tcPr>
          <w:p w14:paraId="4E0A3123" w14:textId="77777777" w:rsidR="009D7496" w:rsidRPr="00595A88" w:rsidRDefault="009D7496" w:rsidP="009D7496">
            <w:pPr>
              <w:keepNext/>
              <w:keepLines/>
              <w:ind w:right="0"/>
              <w:rPr>
                <w:rFonts w:cstheme="minorHAnsi"/>
              </w:rPr>
            </w:pPr>
          </w:p>
        </w:tc>
      </w:tr>
      <w:tr w:rsidR="009D7496" w:rsidRPr="00595A88" w14:paraId="174F05D8" w14:textId="77777777" w:rsidTr="009D7496">
        <w:trPr>
          <w:trHeight w:val="340"/>
        </w:trPr>
        <w:tc>
          <w:tcPr>
            <w:tcW w:w="9650" w:type="dxa"/>
            <w:gridSpan w:val="3"/>
            <w:shd w:val="clear" w:color="auto" w:fill="A6A6A6" w:themeFill="background1" w:themeFillShade="A6"/>
            <w:vAlign w:val="center"/>
          </w:tcPr>
          <w:p w14:paraId="7EE7A26C" w14:textId="77777777" w:rsidR="009D7496" w:rsidRPr="00595A88" w:rsidRDefault="009D7496" w:rsidP="009D7496">
            <w:pPr>
              <w:ind w:right="0"/>
              <w:rPr>
                <w:b/>
              </w:rPr>
            </w:pPr>
            <w:r w:rsidRPr="00595A88">
              <w:rPr>
                <w:b/>
              </w:rPr>
              <w:t>The muscular system in relation to exercise</w:t>
            </w:r>
          </w:p>
        </w:tc>
      </w:tr>
      <w:tr w:rsidR="009D7496" w:rsidRPr="00595A88" w14:paraId="615F4AF2" w14:textId="77777777" w:rsidTr="009D7496">
        <w:trPr>
          <w:gridAfter w:val="1"/>
          <w:wAfter w:w="10" w:type="dxa"/>
          <w:trHeight w:val="397"/>
        </w:trPr>
        <w:tc>
          <w:tcPr>
            <w:tcW w:w="6380" w:type="dxa"/>
          </w:tcPr>
          <w:p w14:paraId="4D9FE5A4" w14:textId="77777777" w:rsidR="009D7496" w:rsidRPr="00595A88" w:rsidRDefault="009D7496" w:rsidP="009D7496">
            <w:pPr>
              <w:pStyle w:val="ListParagraph"/>
              <w:numPr>
                <w:ilvl w:val="0"/>
                <w:numId w:val="6"/>
              </w:numPr>
              <w:spacing w:after="0" w:line="240" w:lineRule="auto"/>
              <w:ind w:left="460" w:hanging="460"/>
              <w:rPr>
                <w:rFonts w:cs="Calibri"/>
              </w:rPr>
            </w:pPr>
            <w:r w:rsidRPr="00595A88">
              <w:t>Types, function and basic characteristics of muscle including cardiac, smooth and skeletal</w:t>
            </w:r>
          </w:p>
        </w:tc>
        <w:tc>
          <w:tcPr>
            <w:tcW w:w="3260" w:type="dxa"/>
          </w:tcPr>
          <w:p w14:paraId="0A39AAEF" w14:textId="77777777" w:rsidR="009D7496" w:rsidRPr="00595A88" w:rsidRDefault="009D7496" w:rsidP="009D7496">
            <w:pPr>
              <w:keepNext/>
              <w:keepLines/>
              <w:ind w:right="0"/>
              <w:rPr>
                <w:rFonts w:cstheme="minorHAnsi"/>
              </w:rPr>
            </w:pPr>
          </w:p>
        </w:tc>
      </w:tr>
      <w:tr w:rsidR="009D7496" w:rsidRPr="00595A88" w14:paraId="05E82FAE" w14:textId="77777777" w:rsidTr="009D7496">
        <w:trPr>
          <w:gridAfter w:val="1"/>
          <w:wAfter w:w="10" w:type="dxa"/>
          <w:trHeight w:val="397"/>
        </w:trPr>
        <w:tc>
          <w:tcPr>
            <w:tcW w:w="6380" w:type="dxa"/>
          </w:tcPr>
          <w:p w14:paraId="1FCB01A1" w14:textId="77777777" w:rsidR="009D7496" w:rsidRPr="00595A88" w:rsidRDefault="009D7496" w:rsidP="009D7496">
            <w:pPr>
              <w:pStyle w:val="ListParagraph"/>
              <w:numPr>
                <w:ilvl w:val="0"/>
                <w:numId w:val="6"/>
              </w:numPr>
              <w:spacing w:after="0" w:line="240" w:lineRule="auto"/>
              <w:ind w:left="460" w:hanging="460"/>
              <w:rPr>
                <w:rFonts w:cs="Calibri"/>
              </w:rPr>
            </w:pPr>
            <w:r w:rsidRPr="00595A88">
              <w:t>Structure of skeletal muscle (epimysium, fascicle, perimysium, muscle fibres, endomysium)</w:t>
            </w:r>
          </w:p>
        </w:tc>
        <w:tc>
          <w:tcPr>
            <w:tcW w:w="3260" w:type="dxa"/>
          </w:tcPr>
          <w:p w14:paraId="4A0A3D8D" w14:textId="77777777" w:rsidR="009D7496" w:rsidRPr="00595A88" w:rsidRDefault="009D7496" w:rsidP="009D7496">
            <w:pPr>
              <w:keepNext/>
              <w:keepLines/>
              <w:ind w:right="0"/>
              <w:rPr>
                <w:rFonts w:cstheme="minorHAnsi"/>
              </w:rPr>
            </w:pPr>
          </w:p>
        </w:tc>
      </w:tr>
      <w:tr w:rsidR="009D7496" w:rsidRPr="00595A88" w14:paraId="39DA8A79" w14:textId="77777777" w:rsidTr="009D7496">
        <w:trPr>
          <w:gridAfter w:val="1"/>
          <w:wAfter w:w="10" w:type="dxa"/>
          <w:trHeight w:val="397"/>
        </w:trPr>
        <w:tc>
          <w:tcPr>
            <w:tcW w:w="6380" w:type="dxa"/>
          </w:tcPr>
          <w:p w14:paraId="3779D771" w14:textId="77777777" w:rsidR="009D7496" w:rsidRPr="00595A88" w:rsidRDefault="009D7496" w:rsidP="009D7496">
            <w:pPr>
              <w:pStyle w:val="ListParagraph"/>
              <w:numPr>
                <w:ilvl w:val="0"/>
                <w:numId w:val="6"/>
              </w:numPr>
              <w:spacing w:after="0" w:line="240" w:lineRule="auto"/>
              <w:ind w:left="460" w:hanging="460"/>
            </w:pPr>
            <w:r w:rsidRPr="00595A88">
              <w:t xml:space="preserve">Name and location of muscles: </w:t>
            </w:r>
          </w:p>
          <w:p w14:paraId="584ACA7D" w14:textId="77777777" w:rsidR="009D7496" w:rsidRPr="00595A88" w:rsidRDefault="009D7496" w:rsidP="009D7496">
            <w:pPr>
              <w:pStyle w:val="ListParagraph"/>
              <w:numPr>
                <w:ilvl w:val="0"/>
                <w:numId w:val="9"/>
              </w:numPr>
              <w:spacing w:after="0" w:line="240" w:lineRule="auto"/>
              <w:ind w:left="744" w:hanging="284"/>
            </w:pPr>
            <w:r w:rsidRPr="00595A88">
              <w:t xml:space="preserve">pectoralis major </w:t>
            </w:r>
          </w:p>
          <w:p w14:paraId="4846FF57" w14:textId="77777777" w:rsidR="009D7496" w:rsidRPr="00595A88" w:rsidRDefault="009D7496" w:rsidP="009D7496">
            <w:pPr>
              <w:pStyle w:val="ListParagraph"/>
              <w:numPr>
                <w:ilvl w:val="0"/>
                <w:numId w:val="9"/>
              </w:numPr>
              <w:spacing w:after="0" w:line="240" w:lineRule="auto"/>
              <w:ind w:left="744" w:hanging="284"/>
            </w:pPr>
            <w:r w:rsidRPr="00595A88">
              <w:t xml:space="preserve">deltoids </w:t>
            </w:r>
          </w:p>
          <w:p w14:paraId="66BE95F4" w14:textId="77777777" w:rsidR="009D7496" w:rsidRPr="00595A88" w:rsidRDefault="009D7496" w:rsidP="009D7496">
            <w:pPr>
              <w:pStyle w:val="ListParagraph"/>
              <w:numPr>
                <w:ilvl w:val="0"/>
                <w:numId w:val="9"/>
              </w:numPr>
              <w:spacing w:after="0" w:line="240" w:lineRule="auto"/>
              <w:ind w:left="744" w:hanging="284"/>
            </w:pPr>
            <w:r w:rsidRPr="00595A88">
              <w:t xml:space="preserve">biceps </w:t>
            </w:r>
          </w:p>
          <w:p w14:paraId="388B9A51" w14:textId="77777777" w:rsidR="009D7496" w:rsidRPr="00595A88" w:rsidRDefault="009D7496" w:rsidP="009D7496">
            <w:pPr>
              <w:pStyle w:val="ListParagraph"/>
              <w:numPr>
                <w:ilvl w:val="0"/>
                <w:numId w:val="9"/>
              </w:numPr>
              <w:spacing w:after="0" w:line="240" w:lineRule="auto"/>
              <w:ind w:left="744" w:hanging="284"/>
            </w:pPr>
            <w:r w:rsidRPr="00595A88">
              <w:t xml:space="preserve">rectus abdominis </w:t>
            </w:r>
          </w:p>
          <w:p w14:paraId="5EABE5BF" w14:textId="77777777" w:rsidR="009D7496" w:rsidRPr="00595A88" w:rsidRDefault="009D7496" w:rsidP="009D7496">
            <w:pPr>
              <w:pStyle w:val="ListParagraph"/>
              <w:numPr>
                <w:ilvl w:val="0"/>
                <w:numId w:val="9"/>
              </w:numPr>
              <w:spacing w:after="0" w:line="240" w:lineRule="auto"/>
              <w:ind w:left="744" w:hanging="284"/>
            </w:pPr>
            <w:r w:rsidRPr="00595A88">
              <w:t xml:space="preserve">obliques </w:t>
            </w:r>
          </w:p>
          <w:p w14:paraId="0399C5CE" w14:textId="77777777" w:rsidR="009D7496" w:rsidRPr="00595A88" w:rsidRDefault="009D7496" w:rsidP="009D7496">
            <w:pPr>
              <w:pStyle w:val="ListParagraph"/>
              <w:numPr>
                <w:ilvl w:val="0"/>
                <w:numId w:val="9"/>
              </w:numPr>
              <w:spacing w:after="0" w:line="240" w:lineRule="auto"/>
              <w:ind w:left="744" w:hanging="284"/>
            </w:pPr>
            <w:proofErr w:type="spellStart"/>
            <w:r w:rsidRPr="00595A88">
              <w:t>tranversus</w:t>
            </w:r>
            <w:proofErr w:type="spellEnd"/>
            <w:r w:rsidRPr="00595A88">
              <w:t xml:space="preserve"> abdominis </w:t>
            </w:r>
          </w:p>
          <w:p w14:paraId="3D461527" w14:textId="77777777" w:rsidR="009D7496" w:rsidRPr="00595A88" w:rsidRDefault="009D7496" w:rsidP="009D7496">
            <w:pPr>
              <w:pStyle w:val="ListParagraph"/>
              <w:numPr>
                <w:ilvl w:val="0"/>
                <w:numId w:val="9"/>
              </w:numPr>
              <w:spacing w:after="0" w:line="240" w:lineRule="auto"/>
              <w:ind w:left="744" w:hanging="284"/>
            </w:pPr>
            <w:r w:rsidRPr="00595A88">
              <w:t xml:space="preserve">trapezius </w:t>
            </w:r>
          </w:p>
          <w:p w14:paraId="44A63E2D" w14:textId="77777777" w:rsidR="009D7496" w:rsidRPr="00595A88" w:rsidRDefault="009D7496" w:rsidP="009D7496">
            <w:pPr>
              <w:pStyle w:val="ListParagraph"/>
              <w:numPr>
                <w:ilvl w:val="0"/>
                <w:numId w:val="9"/>
              </w:numPr>
              <w:spacing w:after="0" w:line="240" w:lineRule="auto"/>
              <w:ind w:left="744" w:hanging="284"/>
            </w:pPr>
            <w:r w:rsidRPr="00595A88">
              <w:t xml:space="preserve">rhomboids </w:t>
            </w:r>
          </w:p>
          <w:p w14:paraId="38AC295A" w14:textId="77777777" w:rsidR="009D7496" w:rsidRPr="00595A88" w:rsidRDefault="009D7496" w:rsidP="009D7496">
            <w:pPr>
              <w:pStyle w:val="ListParagraph"/>
              <w:numPr>
                <w:ilvl w:val="0"/>
                <w:numId w:val="9"/>
              </w:numPr>
              <w:spacing w:after="0" w:line="240" w:lineRule="auto"/>
              <w:ind w:left="744" w:hanging="284"/>
            </w:pPr>
            <w:r w:rsidRPr="00595A88">
              <w:t xml:space="preserve">triceps </w:t>
            </w:r>
          </w:p>
          <w:p w14:paraId="3FBB35D7" w14:textId="77777777" w:rsidR="009D7496" w:rsidRPr="00595A88" w:rsidRDefault="009D7496" w:rsidP="009D7496">
            <w:pPr>
              <w:pStyle w:val="ListParagraph"/>
              <w:numPr>
                <w:ilvl w:val="0"/>
                <w:numId w:val="9"/>
              </w:numPr>
              <w:spacing w:after="0" w:line="240" w:lineRule="auto"/>
              <w:ind w:left="744" w:hanging="284"/>
            </w:pPr>
            <w:r w:rsidRPr="00595A88">
              <w:t xml:space="preserve">latissimus dorsi </w:t>
            </w:r>
          </w:p>
          <w:p w14:paraId="0C0D5246" w14:textId="77777777" w:rsidR="009D7496" w:rsidRPr="00595A88" w:rsidRDefault="009D7496" w:rsidP="009D7496">
            <w:pPr>
              <w:pStyle w:val="ListParagraph"/>
              <w:numPr>
                <w:ilvl w:val="0"/>
                <w:numId w:val="9"/>
              </w:numPr>
              <w:spacing w:after="0" w:line="240" w:lineRule="auto"/>
              <w:ind w:left="744" w:hanging="284"/>
            </w:pPr>
            <w:r w:rsidRPr="00595A88">
              <w:t xml:space="preserve">erector spinae </w:t>
            </w:r>
          </w:p>
          <w:p w14:paraId="761A00BF" w14:textId="77777777" w:rsidR="009D7496" w:rsidRPr="00595A88" w:rsidRDefault="009D7496" w:rsidP="009D7496">
            <w:pPr>
              <w:pStyle w:val="ListParagraph"/>
              <w:numPr>
                <w:ilvl w:val="0"/>
                <w:numId w:val="9"/>
              </w:numPr>
              <w:spacing w:after="0" w:line="240" w:lineRule="auto"/>
              <w:ind w:left="744" w:hanging="284"/>
            </w:pPr>
            <w:r w:rsidRPr="00595A88">
              <w:t xml:space="preserve">hip flexors </w:t>
            </w:r>
          </w:p>
          <w:p w14:paraId="5E9B9DDD" w14:textId="77777777" w:rsidR="009D7496" w:rsidRPr="00595A88" w:rsidRDefault="009D7496" w:rsidP="009D7496">
            <w:pPr>
              <w:pStyle w:val="ListParagraph"/>
              <w:numPr>
                <w:ilvl w:val="0"/>
                <w:numId w:val="9"/>
              </w:numPr>
              <w:spacing w:after="0" w:line="240" w:lineRule="auto"/>
              <w:ind w:left="744" w:hanging="284"/>
            </w:pPr>
            <w:r w:rsidRPr="00595A88">
              <w:t xml:space="preserve">quadriceps </w:t>
            </w:r>
          </w:p>
          <w:p w14:paraId="13041881" w14:textId="77777777" w:rsidR="009D7496" w:rsidRPr="00595A88" w:rsidRDefault="009D7496" w:rsidP="009D7496">
            <w:pPr>
              <w:pStyle w:val="ListParagraph"/>
              <w:numPr>
                <w:ilvl w:val="0"/>
                <w:numId w:val="9"/>
              </w:numPr>
              <w:spacing w:after="0" w:line="240" w:lineRule="auto"/>
              <w:ind w:left="744" w:hanging="284"/>
            </w:pPr>
            <w:r w:rsidRPr="00595A88">
              <w:t xml:space="preserve">adductors </w:t>
            </w:r>
          </w:p>
          <w:p w14:paraId="1F2CD1F3" w14:textId="77777777" w:rsidR="009D7496" w:rsidRPr="00595A88" w:rsidRDefault="009D7496" w:rsidP="009D7496">
            <w:pPr>
              <w:pStyle w:val="ListParagraph"/>
              <w:numPr>
                <w:ilvl w:val="0"/>
                <w:numId w:val="9"/>
              </w:numPr>
              <w:spacing w:after="0" w:line="240" w:lineRule="auto"/>
              <w:ind w:left="744" w:hanging="284"/>
            </w:pPr>
            <w:r w:rsidRPr="00595A88">
              <w:t xml:space="preserve">tibialis anterior </w:t>
            </w:r>
          </w:p>
          <w:p w14:paraId="157F1CE3" w14:textId="77777777" w:rsidR="009D7496" w:rsidRPr="00595A88" w:rsidRDefault="009D7496" w:rsidP="009D7496">
            <w:pPr>
              <w:pStyle w:val="ListParagraph"/>
              <w:numPr>
                <w:ilvl w:val="0"/>
                <w:numId w:val="9"/>
              </w:numPr>
              <w:spacing w:after="0" w:line="240" w:lineRule="auto"/>
              <w:ind w:left="744" w:hanging="284"/>
            </w:pPr>
            <w:proofErr w:type="spellStart"/>
            <w:r w:rsidRPr="00595A88">
              <w:t>gluteals</w:t>
            </w:r>
            <w:proofErr w:type="spellEnd"/>
            <w:r w:rsidRPr="00595A88">
              <w:t xml:space="preserve"> </w:t>
            </w:r>
          </w:p>
          <w:p w14:paraId="4884007D" w14:textId="77777777" w:rsidR="009D7496" w:rsidRPr="00595A88" w:rsidRDefault="009D7496" w:rsidP="009D7496">
            <w:pPr>
              <w:pStyle w:val="ListParagraph"/>
              <w:numPr>
                <w:ilvl w:val="0"/>
                <w:numId w:val="9"/>
              </w:numPr>
              <w:spacing w:after="0" w:line="240" w:lineRule="auto"/>
              <w:ind w:left="744" w:hanging="284"/>
            </w:pPr>
            <w:r w:rsidRPr="00595A88">
              <w:t xml:space="preserve">abductors </w:t>
            </w:r>
          </w:p>
          <w:p w14:paraId="0B1394F4" w14:textId="77777777" w:rsidR="009D7496" w:rsidRPr="00595A88" w:rsidRDefault="009D7496" w:rsidP="009D7496">
            <w:pPr>
              <w:pStyle w:val="ListParagraph"/>
              <w:numPr>
                <w:ilvl w:val="0"/>
                <w:numId w:val="9"/>
              </w:numPr>
              <w:spacing w:after="0" w:line="240" w:lineRule="auto"/>
              <w:ind w:left="744" w:hanging="284"/>
            </w:pPr>
            <w:r w:rsidRPr="00595A88">
              <w:t xml:space="preserve">hamstrings </w:t>
            </w:r>
          </w:p>
          <w:p w14:paraId="09460A71" w14:textId="77777777" w:rsidR="009D7496" w:rsidRPr="00595A88" w:rsidRDefault="009D7496" w:rsidP="009D7496">
            <w:pPr>
              <w:pStyle w:val="ListParagraph"/>
              <w:numPr>
                <w:ilvl w:val="0"/>
                <w:numId w:val="9"/>
              </w:numPr>
              <w:spacing w:after="0" w:line="240" w:lineRule="auto"/>
              <w:ind w:left="744" w:hanging="284"/>
            </w:pPr>
            <w:r w:rsidRPr="00595A88">
              <w:t xml:space="preserve">gastrocnemius </w:t>
            </w:r>
          </w:p>
          <w:p w14:paraId="5F0B548F" w14:textId="77777777" w:rsidR="009D7496" w:rsidRPr="00595A88" w:rsidRDefault="009D7496" w:rsidP="009D7496">
            <w:pPr>
              <w:pStyle w:val="ListParagraph"/>
              <w:widowControl w:val="0"/>
              <w:numPr>
                <w:ilvl w:val="0"/>
                <w:numId w:val="9"/>
              </w:numPr>
              <w:autoSpaceDE w:val="0"/>
              <w:autoSpaceDN w:val="0"/>
              <w:adjustRightInd w:val="0"/>
              <w:spacing w:after="0" w:line="240" w:lineRule="auto"/>
              <w:ind w:left="744" w:hanging="284"/>
              <w:rPr>
                <w:rFonts w:cs="Calibri"/>
              </w:rPr>
            </w:pPr>
            <w:r w:rsidRPr="00595A88">
              <w:t>soleus</w:t>
            </w:r>
          </w:p>
        </w:tc>
        <w:tc>
          <w:tcPr>
            <w:tcW w:w="3260" w:type="dxa"/>
          </w:tcPr>
          <w:p w14:paraId="50B7E50A" w14:textId="77777777" w:rsidR="009D7496" w:rsidRPr="00595A88" w:rsidRDefault="009D7496" w:rsidP="009D7496">
            <w:pPr>
              <w:keepNext/>
              <w:keepLines/>
              <w:ind w:right="0"/>
              <w:rPr>
                <w:rFonts w:cstheme="minorHAnsi"/>
              </w:rPr>
            </w:pPr>
          </w:p>
        </w:tc>
      </w:tr>
      <w:tr w:rsidR="009D7496" w:rsidRPr="00595A88" w14:paraId="015B77F8" w14:textId="77777777" w:rsidTr="009D7496">
        <w:trPr>
          <w:gridAfter w:val="1"/>
          <w:wAfter w:w="10" w:type="dxa"/>
          <w:trHeight w:val="397"/>
        </w:trPr>
        <w:tc>
          <w:tcPr>
            <w:tcW w:w="6380" w:type="dxa"/>
            <w:vAlign w:val="center"/>
          </w:tcPr>
          <w:p w14:paraId="0FFF15A2" w14:textId="77777777" w:rsidR="009D7496" w:rsidRPr="00595A88" w:rsidRDefault="009D7496" w:rsidP="009D7496">
            <w:pPr>
              <w:pStyle w:val="ListParagraph"/>
              <w:numPr>
                <w:ilvl w:val="0"/>
                <w:numId w:val="6"/>
              </w:numPr>
              <w:spacing w:after="0" w:line="240" w:lineRule="auto"/>
              <w:ind w:left="460" w:hanging="460"/>
              <w:rPr>
                <w:rFonts w:cstheme="minorHAnsi"/>
              </w:rPr>
            </w:pPr>
            <w:r w:rsidRPr="00595A88">
              <w:t>Structure</w:t>
            </w:r>
            <w:r w:rsidRPr="00595A88">
              <w:rPr>
                <w:rFonts w:cstheme="minorHAnsi"/>
              </w:rPr>
              <w:t xml:space="preserve"> and function of the pelvic floor muscles</w:t>
            </w:r>
          </w:p>
        </w:tc>
        <w:tc>
          <w:tcPr>
            <w:tcW w:w="3260" w:type="dxa"/>
          </w:tcPr>
          <w:p w14:paraId="47ED9AE1" w14:textId="77777777" w:rsidR="009D7496" w:rsidRPr="00595A88" w:rsidRDefault="009D7496" w:rsidP="009D7496">
            <w:pPr>
              <w:keepNext/>
              <w:keepLines/>
              <w:ind w:right="0"/>
              <w:rPr>
                <w:rFonts w:cstheme="minorHAnsi"/>
              </w:rPr>
            </w:pPr>
          </w:p>
        </w:tc>
      </w:tr>
      <w:tr w:rsidR="009D7496" w:rsidRPr="00595A88" w14:paraId="3F89E990" w14:textId="77777777" w:rsidTr="009D7496">
        <w:trPr>
          <w:gridAfter w:val="1"/>
          <w:wAfter w:w="10" w:type="dxa"/>
          <w:trHeight w:val="397"/>
        </w:trPr>
        <w:tc>
          <w:tcPr>
            <w:tcW w:w="6380" w:type="dxa"/>
            <w:vAlign w:val="center"/>
          </w:tcPr>
          <w:p w14:paraId="2D160A7C" w14:textId="77777777" w:rsidR="009D7496" w:rsidRPr="00595A88" w:rsidRDefault="009D7496" w:rsidP="009D7496">
            <w:pPr>
              <w:pStyle w:val="ListParagraph"/>
              <w:numPr>
                <w:ilvl w:val="0"/>
                <w:numId w:val="6"/>
              </w:numPr>
              <w:spacing w:after="0" w:line="240" w:lineRule="auto"/>
              <w:ind w:left="460" w:hanging="460"/>
              <w:rPr>
                <w:rFonts w:cstheme="minorHAnsi"/>
              </w:rPr>
            </w:pPr>
            <w:r w:rsidRPr="00595A88">
              <w:rPr>
                <w:rFonts w:cstheme="minorHAnsi"/>
              </w:rPr>
              <w:t>Sliding</w:t>
            </w:r>
            <w:r w:rsidRPr="00595A88">
              <w:rPr>
                <w:rFonts w:eastAsia="Arial" w:cstheme="minorHAnsi"/>
              </w:rPr>
              <w:t xml:space="preserve"> filament theory</w:t>
            </w:r>
          </w:p>
        </w:tc>
        <w:tc>
          <w:tcPr>
            <w:tcW w:w="3260" w:type="dxa"/>
          </w:tcPr>
          <w:p w14:paraId="419D0307" w14:textId="77777777" w:rsidR="009D7496" w:rsidRPr="00595A88" w:rsidRDefault="009D7496" w:rsidP="009D7496">
            <w:pPr>
              <w:keepNext/>
              <w:keepLines/>
              <w:ind w:right="0"/>
              <w:rPr>
                <w:rFonts w:cstheme="minorHAnsi"/>
              </w:rPr>
            </w:pPr>
          </w:p>
        </w:tc>
      </w:tr>
      <w:tr w:rsidR="009D7496" w:rsidRPr="00595A88" w14:paraId="213CECC2" w14:textId="77777777" w:rsidTr="009D7496">
        <w:trPr>
          <w:gridAfter w:val="1"/>
          <w:wAfter w:w="10" w:type="dxa"/>
          <w:trHeight w:val="397"/>
        </w:trPr>
        <w:tc>
          <w:tcPr>
            <w:tcW w:w="6380" w:type="dxa"/>
            <w:vAlign w:val="center"/>
          </w:tcPr>
          <w:p w14:paraId="28D21C85" w14:textId="77777777" w:rsidR="009D7496" w:rsidRPr="00595A88" w:rsidRDefault="009D7496" w:rsidP="009D7496">
            <w:pPr>
              <w:pStyle w:val="ListParagraph"/>
              <w:numPr>
                <w:ilvl w:val="0"/>
                <w:numId w:val="6"/>
              </w:numPr>
              <w:spacing w:after="0" w:line="240" w:lineRule="auto"/>
              <w:ind w:left="460" w:hanging="460"/>
              <w:rPr>
                <w:rFonts w:cstheme="minorHAnsi"/>
              </w:rPr>
            </w:pPr>
            <w:r w:rsidRPr="00595A88">
              <w:rPr>
                <w:rFonts w:cstheme="minorHAnsi"/>
              </w:rPr>
              <w:lastRenderedPageBreak/>
              <w:t xml:space="preserve">The principles of muscle action and contraction, to include: </w:t>
            </w:r>
          </w:p>
          <w:p w14:paraId="1F9CE0AD" w14:textId="77777777" w:rsidR="009D7496" w:rsidRPr="00595A88" w:rsidRDefault="009D7496" w:rsidP="009D7496">
            <w:pPr>
              <w:pStyle w:val="ListParagraph"/>
              <w:numPr>
                <w:ilvl w:val="0"/>
                <w:numId w:val="64"/>
              </w:numPr>
              <w:spacing w:after="0" w:line="240" w:lineRule="auto"/>
              <w:ind w:left="743"/>
              <w:rPr>
                <w:rFonts w:cstheme="minorHAnsi"/>
              </w:rPr>
            </w:pPr>
            <w:r w:rsidRPr="00595A88">
              <w:rPr>
                <w:rFonts w:cstheme="minorHAnsi"/>
              </w:rPr>
              <w:t xml:space="preserve">Muscles cross joints, </w:t>
            </w:r>
          </w:p>
          <w:p w14:paraId="606415D3" w14:textId="77777777" w:rsidR="009D7496" w:rsidRPr="00595A88" w:rsidRDefault="009D7496" w:rsidP="009D7496">
            <w:pPr>
              <w:pStyle w:val="ListParagraph"/>
              <w:numPr>
                <w:ilvl w:val="0"/>
                <w:numId w:val="64"/>
              </w:numPr>
              <w:spacing w:after="0" w:line="240" w:lineRule="auto"/>
              <w:ind w:left="743"/>
              <w:rPr>
                <w:rFonts w:cstheme="minorHAnsi"/>
              </w:rPr>
            </w:pPr>
            <w:r w:rsidRPr="00595A88">
              <w:rPr>
                <w:rFonts w:cstheme="minorHAnsi"/>
              </w:rPr>
              <w:t xml:space="preserve">muscles only pull; </w:t>
            </w:r>
          </w:p>
          <w:p w14:paraId="7AA63CB4" w14:textId="77777777" w:rsidR="009D7496" w:rsidRPr="00595A88" w:rsidRDefault="009D7496" w:rsidP="009D7496">
            <w:pPr>
              <w:pStyle w:val="ListParagraph"/>
              <w:numPr>
                <w:ilvl w:val="0"/>
                <w:numId w:val="64"/>
              </w:numPr>
              <w:spacing w:after="0" w:line="240" w:lineRule="auto"/>
              <w:ind w:left="743"/>
              <w:rPr>
                <w:rFonts w:cstheme="minorHAnsi"/>
              </w:rPr>
            </w:pPr>
            <w:r w:rsidRPr="00595A88">
              <w:rPr>
                <w:rFonts w:cstheme="minorHAnsi"/>
              </w:rPr>
              <w:t xml:space="preserve">contraction along the line of fibres, </w:t>
            </w:r>
          </w:p>
          <w:p w14:paraId="5673CBA9" w14:textId="77777777" w:rsidR="009D7496" w:rsidRPr="00595A88" w:rsidRDefault="009D7496" w:rsidP="009D7496">
            <w:pPr>
              <w:pStyle w:val="ListParagraph"/>
              <w:numPr>
                <w:ilvl w:val="0"/>
                <w:numId w:val="64"/>
              </w:numPr>
              <w:spacing w:after="0" w:line="240" w:lineRule="auto"/>
              <w:ind w:left="743"/>
              <w:rPr>
                <w:rFonts w:cstheme="minorHAnsi"/>
              </w:rPr>
            </w:pPr>
            <w:r w:rsidRPr="00595A88">
              <w:rPr>
                <w:rFonts w:cstheme="minorHAnsi"/>
              </w:rPr>
              <w:t xml:space="preserve">muscles working in pairs, </w:t>
            </w:r>
          </w:p>
          <w:p w14:paraId="3358FF6B" w14:textId="77777777" w:rsidR="009D7496" w:rsidRPr="00595A88" w:rsidRDefault="009D7496" w:rsidP="009D7496">
            <w:pPr>
              <w:pStyle w:val="ListParagraph"/>
              <w:numPr>
                <w:ilvl w:val="0"/>
                <w:numId w:val="64"/>
              </w:numPr>
              <w:spacing w:after="0" w:line="240" w:lineRule="auto"/>
              <w:ind w:left="743"/>
              <w:rPr>
                <w:rFonts w:cstheme="minorHAnsi"/>
              </w:rPr>
            </w:pPr>
            <w:r w:rsidRPr="00595A88">
              <w:rPr>
                <w:rFonts w:cstheme="minorHAnsi"/>
              </w:rPr>
              <w:t>concentric/eccentric/ isometric, (static), isokinetic contractions</w:t>
            </w:r>
          </w:p>
          <w:p w14:paraId="784B6A5C" w14:textId="77777777" w:rsidR="009D7496" w:rsidRPr="00595A88" w:rsidRDefault="009D7496" w:rsidP="009D7496">
            <w:pPr>
              <w:pStyle w:val="ListParagraph"/>
              <w:numPr>
                <w:ilvl w:val="0"/>
                <w:numId w:val="64"/>
              </w:numPr>
              <w:spacing w:after="0" w:line="240" w:lineRule="auto"/>
              <w:ind w:left="743"/>
              <w:rPr>
                <w:rFonts w:cstheme="minorHAnsi"/>
              </w:rPr>
            </w:pPr>
            <w:r w:rsidRPr="00595A88">
              <w:rPr>
                <w:rFonts w:cstheme="minorHAnsi"/>
              </w:rPr>
              <w:t>the role of antagonistic pairs, prime mover (agonist), antagonist, synergist, stabiliser and fixator</w:t>
            </w:r>
          </w:p>
        </w:tc>
        <w:tc>
          <w:tcPr>
            <w:tcW w:w="3260" w:type="dxa"/>
          </w:tcPr>
          <w:p w14:paraId="003C37FF" w14:textId="77777777" w:rsidR="009D7496" w:rsidRPr="00595A88" w:rsidRDefault="009D7496" w:rsidP="009D7496">
            <w:pPr>
              <w:keepNext/>
              <w:keepLines/>
              <w:ind w:right="0"/>
              <w:rPr>
                <w:rFonts w:cstheme="minorHAnsi"/>
              </w:rPr>
            </w:pPr>
          </w:p>
        </w:tc>
      </w:tr>
      <w:tr w:rsidR="009D7496" w:rsidRPr="00595A88" w14:paraId="14D33905" w14:textId="77777777" w:rsidTr="009D7496">
        <w:trPr>
          <w:gridAfter w:val="1"/>
          <w:wAfter w:w="10" w:type="dxa"/>
          <w:trHeight w:val="397"/>
        </w:trPr>
        <w:tc>
          <w:tcPr>
            <w:tcW w:w="6380" w:type="dxa"/>
            <w:vAlign w:val="center"/>
          </w:tcPr>
          <w:p w14:paraId="39538E05" w14:textId="77777777" w:rsidR="009D7496" w:rsidRPr="00595A88" w:rsidRDefault="009D7496" w:rsidP="009D7496">
            <w:pPr>
              <w:pStyle w:val="ListParagraph"/>
              <w:numPr>
                <w:ilvl w:val="0"/>
                <w:numId w:val="6"/>
              </w:numPr>
              <w:spacing w:after="0" w:line="240" w:lineRule="auto"/>
              <w:ind w:left="460" w:hanging="460"/>
              <w:rPr>
                <w:rFonts w:cstheme="minorHAnsi"/>
              </w:rPr>
            </w:pPr>
            <w:r w:rsidRPr="00595A88">
              <w:rPr>
                <w:rFonts w:cstheme="minorHAnsi"/>
              </w:rPr>
              <w:t xml:space="preserve">The muscle fibre types used in relation to different formats of exercise </w:t>
            </w:r>
          </w:p>
        </w:tc>
        <w:tc>
          <w:tcPr>
            <w:tcW w:w="3260" w:type="dxa"/>
          </w:tcPr>
          <w:p w14:paraId="557C18E0" w14:textId="77777777" w:rsidR="009D7496" w:rsidRPr="00595A88" w:rsidRDefault="009D7496" w:rsidP="009D7496">
            <w:pPr>
              <w:keepNext/>
              <w:keepLines/>
              <w:ind w:right="0"/>
              <w:rPr>
                <w:rFonts w:cstheme="minorHAnsi"/>
              </w:rPr>
            </w:pPr>
          </w:p>
        </w:tc>
      </w:tr>
      <w:tr w:rsidR="009D7496" w:rsidRPr="00595A88" w14:paraId="0BE40EAF" w14:textId="77777777" w:rsidTr="009D7496">
        <w:trPr>
          <w:gridAfter w:val="1"/>
          <w:wAfter w:w="10" w:type="dxa"/>
          <w:trHeight w:val="397"/>
        </w:trPr>
        <w:tc>
          <w:tcPr>
            <w:tcW w:w="6380" w:type="dxa"/>
            <w:vAlign w:val="center"/>
          </w:tcPr>
          <w:p w14:paraId="063F4106" w14:textId="77777777" w:rsidR="009D7496" w:rsidRPr="00595A88" w:rsidRDefault="009D7496" w:rsidP="009D7496">
            <w:pPr>
              <w:pStyle w:val="ListParagraph"/>
              <w:numPr>
                <w:ilvl w:val="0"/>
                <w:numId w:val="6"/>
              </w:numPr>
              <w:spacing w:after="0" w:line="240" w:lineRule="auto"/>
              <w:ind w:left="460" w:hanging="460"/>
              <w:rPr>
                <w:rFonts w:cstheme="minorHAnsi"/>
              </w:rPr>
            </w:pPr>
            <w:r w:rsidRPr="00595A88">
              <w:rPr>
                <w:rFonts w:cstheme="minorHAnsi"/>
              </w:rPr>
              <w:t xml:space="preserve">Joint actions brought about by specific muscle group contractions </w:t>
            </w:r>
          </w:p>
        </w:tc>
        <w:tc>
          <w:tcPr>
            <w:tcW w:w="3260" w:type="dxa"/>
          </w:tcPr>
          <w:p w14:paraId="43AE2C3E" w14:textId="77777777" w:rsidR="009D7496" w:rsidRPr="00595A88" w:rsidRDefault="009D7496" w:rsidP="009D7496">
            <w:pPr>
              <w:keepNext/>
              <w:keepLines/>
              <w:ind w:right="0"/>
              <w:rPr>
                <w:rFonts w:cstheme="minorHAnsi"/>
              </w:rPr>
            </w:pPr>
          </w:p>
        </w:tc>
      </w:tr>
      <w:tr w:rsidR="009D7496" w:rsidRPr="00595A88" w14:paraId="49379590" w14:textId="77777777" w:rsidTr="009D7496">
        <w:trPr>
          <w:gridAfter w:val="1"/>
          <w:wAfter w:w="10" w:type="dxa"/>
          <w:trHeight w:val="397"/>
        </w:trPr>
        <w:tc>
          <w:tcPr>
            <w:tcW w:w="6380" w:type="dxa"/>
          </w:tcPr>
          <w:p w14:paraId="4713FFFA" w14:textId="77777777" w:rsidR="009D7496" w:rsidRPr="00595A88" w:rsidRDefault="009D7496" w:rsidP="009D7496">
            <w:pPr>
              <w:pStyle w:val="ListParagraph"/>
              <w:numPr>
                <w:ilvl w:val="0"/>
                <w:numId w:val="6"/>
              </w:numPr>
              <w:spacing w:after="0" w:line="240" w:lineRule="auto"/>
              <w:ind w:left="460" w:hanging="460"/>
              <w:rPr>
                <w:rFonts w:cstheme="minorHAnsi"/>
              </w:rPr>
            </w:pPr>
            <w:r w:rsidRPr="00595A88">
              <w:rPr>
                <w:rFonts w:cstheme="minorHAnsi"/>
              </w:rPr>
              <w:t xml:space="preserve">Analyse exercises to identify the joint action occurring, and the muscle responsible </w:t>
            </w:r>
          </w:p>
        </w:tc>
        <w:tc>
          <w:tcPr>
            <w:tcW w:w="3260" w:type="dxa"/>
          </w:tcPr>
          <w:p w14:paraId="655000B2" w14:textId="77777777" w:rsidR="009D7496" w:rsidRPr="00595A88" w:rsidRDefault="009D7496" w:rsidP="009D7496">
            <w:pPr>
              <w:keepNext/>
              <w:keepLines/>
              <w:ind w:right="0"/>
              <w:rPr>
                <w:rFonts w:cstheme="minorHAnsi"/>
              </w:rPr>
            </w:pPr>
          </w:p>
        </w:tc>
      </w:tr>
      <w:tr w:rsidR="009D7496" w:rsidRPr="00595A88" w14:paraId="1AB5DDED" w14:textId="77777777" w:rsidTr="009D7496">
        <w:trPr>
          <w:gridAfter w:val="1"/>
          <w:wAfter w:w="10" w:type="dxa"/>
          <w:trHeight w:val="397"/>
        </w:trPr>
        <w:tc>
          <w:tcPr>
            <w:tcW w:w="6380" w:type="dxa"/>
          </w:tcPr>
          <w:p w14:paraId="74719A8A" w14:textId="77777777" w:rsidR="009D7496" w:rsidRPr="00595A88" w:rsidRDefault="009D7496" w:rsidP="009D7496">
            <w:pPr>
              <w:pStyle w:val="ListParagraph"/>
              <w:numPr>
                <w:ilvl w:val="0"/>
                <w:numId w:val="6"/>
              </w:numPr>
              <w:spacing w:after="0" w:line="240" w:lineRule="auto"/>
              <w:ind w:left="460" w:hanging="460"/>
              <w:rPr>
                <w:rFonts w:cstheme="minorHAnsi"/>
              </w:rPr>
            </w:pPr>
            <w:r w:rsidRPr="00595A88">
              <w:rPr>
                <w:rFonts w:cstheme="minorHAnsi"/>
              </w:rPr>
              <w:t xml:space="preserve">Skeletal muscle fibre types and their characteristics </w:t>
            </w:r>
          </w:p>
          <w:p w14:paraId="4542892F" w14:textId="77777777" w:rsidR="009D7496" w:rsidRPr="00595A88" w:rsidRDefault="009D7496" w:rsidP="009D7496">
            <w:pPr>
              <w:pStyle w:val="ListParagraph"/>
              <w:spacing w:after="0"/>
              <w:ind w:left="460"/>
              <w:rPr>
                <w:rFonts w:cstheme="minorHAnsi"/>
              </w:rPr>
            </w:pPr>
            <w:r w:rsidRPr="00595A88">
              <w:rPr>
                <w:rFonts w:cstheme="minorHAnsi"/>
              </w:rPr>
              <w:t xml:space="preserve">slow twitch - Type 1 (slow oxidative) and fast twitch - Type 2a (fast oxidative glycolytic or FOG) and Type 2b (fast glycolytic or FG) </w:t>
            </w:r>
          </w:p>
        </w:tc>
        <w:tc>
          <w:tcPr>
            <w:tcW w:w="3260" w:type="dxa"/>
          </w:tcPr>
          <w:p w14:paraId="24959D07" w14:textId="77777777" w:rsidR="009D7496" w:rsidRPr="00595A88" w:rsidRDefault="009D7496" w:rsidP="009D7496">
            <w:pPr>
              <w:keepNext/>
              <w:keepLines/>
              <w:ind w:right="0"/>
              <w:rPr>
                <w:rFonts w:cstheme="minorHAnsi"/>
              </w:rPr>
            </w:pPr>
          </w:p>
        </w:tc>
      </w:tr>
      <w:tr w:rsidR="009D7496" w:rsidRPr="00595A88" w14:paraId="64107945" w14:textId="77777777" w:rsidTr="009D7496">
        <w:trPr>
          <w:gridAfter w:val="1"/>
          <w:wAfter w:w="10" w:type="dxa"/>
          <w:trHeight w:val="397"/>
        </w:trPr>
        <w:tc>
          <w:tcPr>
            <w:tcW w:w="6380" w:type="dxa"/>
            <w:vAlign w:val="center"/>
          </w:tcPr>
          <w:p w14:paraId="4E0F9268" w14:textId="77777777" w:rsidR="009D7496" w:rsidRPr="00595A88" w:rsidRDefault="009D7496" w:rsidP="009D7496">
            <w:pPr>
              <w:pStyle w:val="ListParagraph"/>
              <w:numPr>
                <w:ilvl w:val="0"/>
                <w:numId w:val="6"/>
              </w:numPr>
              <w:spacing w:after="0" w:line="240" w:lineRule="auto"/>
              <w:ind w:left="460" w:hanging="460"/>
            </w:pPr>
            <w:r w:rsidRPr="00595A88">
              <w:t xml:space="preserve">Delayed onset of muscle soreness (DOMS) and its likely causes </w:t>
            </w:r>
          </w:p>
        </w:tc>
        <w:tc>
          <w:tcPr>
            <w:tcW w:w="3260" w:type="dxa"/>
          </w:tcPr>
          <w:p w14:paraId="46707A4B" w14:textId="77777777" w:rsidR="009D7496" w:rsidRPr="00595A88" w:rsidRDefault="009D7496" w:rsidP="009D7496">
            <w:pPr>
              <w:keepNext/>
              <w:keepLines/>
              <w:ind w:right="0"/>
              <w:rPr>
                <w:rFonts w:cstheme="minorHAnsi"/>
              </w:rPr>
            </w:pPr>
          </w:p>
        </w:tc>
      </w:tr>
      <w:tr w:rsidR="009D7496" w:rsidRPr="00595A88" w14:paraId="651FA587" w14:textId="77777777" w:rsidTr="009D7496">
        <w:trPr>
          <w:trHeight w:val="340"/>
        </w:trPr>
        <w:tc>
          <w:tcPr>
            <w:tcW w:w="9650" w:type="dxa"/>
            <w:gridSpan w:val="3"/>
            <w:shd w:val="clear" w:color="auto" w:fill="A6A6A6" w:themeFill="background1" w:themeFillShade="A6"/>
            <w:vAlign w:val="center"/>
          </w:tcPr>
          <w:p w14:paraId="670926BA" w14:textId="77777777" w:rsidR="009D7496" w:rsidRPr="00595A88" w:rsidRDefault="009D7496" w:rsidP="009D7496">
            <w:pPr>
              <w:ind w:right="0"/>
              <w:rPr>
                <w:rFonts w:cstheme="minorHAnsi"/>
                <w:b/>
              </w:rPr>
            </w:pPr>
            <w:r w:rsidRPr="00595A88">
              <w:rPr>
                <w:b/>
              </w:rPr>
              <w:t>Energy systems in relation to exercise</w:t>
            </w:r>
          </w:p>
        </w:tc>
      </w:tr>
      <w:tr w:rsidR="009D7496" w:rsidRPr="00595A88" w14:paraId="26F5DA2A" w14:textId="77777777" w:rsidTr="009D7496">
        <w:trPr>
          <w:gridAfter w:val="1"/>
          <w:wAfter w:w="10" w:type="dxa"/>
          <w:trHeight w:val="397"/>
        </w:trPr>
        <w:tc>
          <w:tcPr>
            <w:tcW w:w="6380" w:type="dxa"/>
            <w:vAlign w:val="center"/>
          </w:tcPr>
          <w:p w14:paraId="0A1E24D5" w14:textId="77777777" w:rsidR="009D7496" w:rsidRPr="00595A88" w:rsidRDefault="009D7496" w:rsidP="009D7496">
            <w:pPr>
              <w:pStyle w:val="ListParagraph"/>
              <w:numPr>
                <w:ilvl w:val="0"/>
                <w:numId w:val="6"/>
              </w:numPr>
              <w:spacing w:after="0" w:line="240" w:lineRule="auto"/>
              <w:ind w:left="460" w:hanging="460"/>
            </w:pPr>
            <w:r w:rsidRPr="00595A88">
              <w:t xml:space="preserve">The use of ingested carbohydrates, fats, and in extreme circumstances, proteins, in the production of energy/ATP </w:t>
            </w:r>
          </w:p>
        </w:tc>
        <w:tc>
          <w:tcPr>
            <w:tcW w:w="3260" w:type="dxa"/>
          </w:tcPr>
          <w:p w14:paraId="4177AB5D" w14:textId="77777777" w:rsidR="009D7496" w:rsidRPr="00595A88" w:rsidRDefault="009D7496" w:rsidP="009D7496">
            <w:pPr>
              <w:keepNext/>
              <w:keepLines/>
              <w:ind w:right="0"/>
              <w:rPr>
                <w:rFonts w:cstheme="minorHAnsi"/>
              </w:rPr>
            </w:pPr>
          </w:p>
        </w:tc>
      </w:tr>
      <w:tr w:rsidR="009D7496" w:rsidRPr="00595A88" w14:paraId="760F4F97" w14:textId="77777777" w:rsidTr="009D7496">
        <w:trPr>
          <w:gridAfter w:val="1"/>
          <w:wAfter w:w="10" w:type="dxa"/>
          <w:trHeight w:val="397"/>
        </w:trPr>
        <w:tc>
          <w:tcPr>
            <w:tcW w:w="6380" w:type="dxa"/>
            <w:vAlign w:val="center"/>
          </w:tcPr>
          <w:p w14:paraId="40BF4CC2" w14:textId="77777777" w:rsidR="009D7496" w:rsidRPr="00595A88" w:rsidRDefault="009D7496" w:rsidP="009D7496">
            <w:pPr>
              <w:pStyle w:val="ListParagraph"/>
              <w:numPr>
                <w:ilvl w:val="0"/>
                <w:numId w:val="6"/>
              </w:numPr>
              <w:spacing w:after="0" w:line="240" w:lineRule="auto"/>
              <w:ind w:left="460" w:hanging="460"/>
            </w:pPr>
            <w:r w:rsidRPr="00595A88">
              <w:rPr>
                <w:rFonts w:cs="Arial"/>
              </w:rPr>
              <w:t>ATP re-synthesis</w:t>
            </w:r>
          </w:p>
        </w:tc>
        <w:tc>
          <w:tcPr>
            <w:tcW w:w="3260" w:type="dxa"/>
          </w:tcPr>
          <w:p w14:paraId="05F07D9B" w14:textId="77777777" w:rsidR="009D7496" w:rsidRPr="00595A88" w:rsidRDefault="009D7496" w:rsidP="009D7496">
            <w:pPr>
              <w:keepNext/>
              <w:keepLines/>
              <w:ind w:right="0"/>
              <w:rPr>
                <w:rFonts w:cstheme="minorHAnsi"/>
              </w:rPr>
            </w:pPr>
          </w:p>
        </w:tc>
      </w:tr>
      <w:tr w:rsidR="009D7496" w:rsidRPr="00595A88" w14:paraId="5759A1CD" w14:textId="77777777" w:rsidTr="009D7496">
        <w:trPr>
          <w:gridAfter w:val="1"/>
          <w:wAfter w:w="10" w:type="dxa"/>
          <w:trHeight w:val="397"/>
        </w:trPr>
        <w:tc>
          <w:tcPr>
            <w:tcW w:w="6380" w:type="dxa"/>
            <w:vAlign w:val="center"/>
          </w:tcPr>
          <w:p w14:paraId="446D3B1B" w14:textId="77777777" w:rsidR="009D7496" w:rsidRPr="00595A88" w:rsidRDefault="009D7496" w:rsidP="009D7496">
            <w:pPr>
              <w:pStyle w:val="ListParagraph"/>
              <w:numPr>
                <w:ilvl w:val="0"/>
                <w:numId w:val="6"/>
              </w:numPr>
              <w:spacing w:after="0" w:line="240" w:lineRule="auto"/>
              <w:ind w:left="460" w:hanging="460"/>
            </w:pPr>
            <w:r w:rsidRPr="00595A88">
              <w:t>The three energy systems (Phosphocreatine (</w:t>
            </w:r>
            <w:proofErr w:type="spellStart"/>
            <w:r w:rsidRPr="00595A88">
              <w:t>PCr</w:t>
            </w:r>
            <w:proofErr w:type="spellEnd"/>
            <w:r w:rsidRPr="00595A88">
              <w:t xml:space="preserve">)/Creatine Phosphate (CP), Lactic acid/anaerobic system, Aerobic system) </w:t>
            </w:r>
          </w:p>
        </w:tc>
        <w:tc>
          <w:tcPr>
            <w:tcW w:w="3260" w:type="dxa"/>
          </w:tcPr>
          <w:p w14:paraId="2D816056" w14:textId="77777777" w:rsidR="009D7496" w:rsidRPr="00595A88" w:rsidRDefault="009D7496" w:rsidP="009D7496">
            <w:pPr>
              <w:keepNext/>
              <w:keepLines/>
              <w:ind w:right="0"/>
              <w:rPr>
                <w:rFonts w:cstheme="minorHAnsi"/>
              </w:rPr>
            </w:pPr>
          </w:p>
        </w:tc>
      </w:tr>
      <w:tr w:rsidR="009D7496" w:rsidRPr="00595A88" w14:paraId="51BC71C9" w14:textId="77777777" w:rsidTr="009D7496">
        <w:trPr>
          <w:gridAfter w:val="1"/>
          <w:wAfter w:w="10" w:type="dxa"/>
          <w:trHeight w:val="397"/>
        </w:trPr>
        <w:tc>
          <w:tcPr>
            <w:tcW w:w="6380" w:type="dxa"/>
            <w:vAlign w:val="center"/>
          </w:tcPr>
          <w:p w14:paraId="24A11828" w14:textId="77777777" w:rsidR="009D7496" w:rsidRPr="00595A88" w:rsidRDefault="009D7496" w:rsidP="009D7496">
            <w:pPr>
              <w:pStyle w:val="NormalWeb"/>
              <w:numPr>
                <w:ilvl w:val="0"/>
                <w:numId w:val="6"/>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 xml:space="preserve">The need for energy for muscular contraction </w:t>
            </w:r>
          </w:p>
        </w:tc>
        <w:tc>
          <w:tcPr>
            <w:tcW w:w="3260" w:type="dxa"/>
          </w:tcPr>
          <w:p w14:paraId="53287279" w14:textId="77777777" w:rsidR="009D7496" w:rsidRPr="00595A88" w:rsidRDefault="009D7496" w:rsidP="009D7496">
            <w:pPr>
              <w:keepNext/>
              <w:keepLines/>
              <w:ind w:right="0"/>
              <w:rPr>
                <w:rFonts w:cstheme="minorHAnsi"/>
              </w:rPr>
            </w:pPr>
          </w:p>
        </w:tc>
      </w:tr>
      <w:tr w:rsidR="009D7496" w:rsidRPr="00595A88" w14:paraId="2538B907" w14:textId="77777777" w:rsidTr="009D7496">
        <w:trPr>
          <w:gridAfter w:val="1"/>
          <w:wAfter w:w="10" w:type="dxa"/>
          <w:trHeight w:val="397"/>
        </w:trPr>
        <w:tc>
          <w:tcPr>
            <w:tcW w:w="6380" w:type="dxa"/>
            <w:vAlign w:val="center"/>
          </w:tcPr>
          <w:p w14:paraId="45660017" w14:textId="77777777" w:rsidR="009D7496" w:rsidRPr="00595A88" w:rsidRDefault="009D7496" w:rsidP="009D7496">
            <w:pPr>
              <w:pStyle w:val="NormalWeb"/>
              <w:numPr>
                <w:ilvl w:val="0"/>
                <w:numId w:val="6"/>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 xml:space="preserve">The role of intensity and time and individual fitness levels in determining which energy system is used predominantly during exercise </w:t>
            </w:r>
          </w:p>
        </w:tc>
        <w:tc>
          <w:tcPr>
            <w:tcW w:w="3260" w:type="dxa"/>
          </w:tcPr>
          <w:p w14:paraId="751E448D" w14:textId="77777777" w:rsidR="009D7496" w:rsidRPr="00595A88" w:rsidRDefault="009D7496" w:rsidP="009D7496">
            <w:pPr>
              <w:keepNext/>
              <w:keepLines/>
              <w:ind w:right="0"/>
              <w:rPr>
                <w:rFonts w:cstheme="minorHAnsi"/>
              </w:rPr>
            </w:pPr>
          </w:p>
        </w:tc>
      </w:tr>
      <w:tr w:rsidR="009D7496" w:rsidRPr="00595A88" w14:paraId="19E2D1E2" w14:textId="77777777" w:rsidTr="009D7496">
        <w:trPr>
          <w:gridAfter w:val="1"/>
          <w:wAfter w:w="10" w:type="dxa"/>
          <w:trHeight w:val="397"/>
        </w:trPr>
        <w:tc>
          <w:tcPr>
            <w:tcW w:w="6380" w:type="dxa"/>
            <w:vAlign w:val="center"/>
          </w:tcPr>
          <w:p w14:paraId="0C1F194A" w14:textId="77777777" w:rsidR="009D7496" w:rsidRPr="00595A88" w:rsidRDefault="009D7496" w:rsidP="009D7496">
            <w:pPr>
              <w:pStyle w:val="ListParagraph"/>
              <w:numPr>
                <w:ilvl w:val="0"/>
                <w:numId w:val="6"/>
              </w:numPr>
              <w:spacing w:after="0" w:line="240" w:lineRule="auto"/>
              <w:ind w:left="460" w:hanging="460"/>
            </w:pPr>
            <w:r w:rsidRPr="00595A88">
              <w:rPr>
                <w:rFonts w:cstheme="minorHAnsi"/>
              </w:rPr>
              <w:t>The</w:t>
            </w:r>
            <w:r w:rsidRPr="00595A88">
              <w:t xml:space="preserve"> by-products of the three energy systems and their significance in muscle fatigue </w:t>
            </w:r>
          </w:p>
        </w:tc>
        <w:tc>
          <w:tcPr>
            <w:tcW w:w="3260" w:type="dxa"/>
          </w:tcPr>
          <w:p w14:paraId="2019D3E6" w14:textId="77777777" w:rsidR="009D7496" w:rsidRPr="00595A88" w:rsidRDefault="009D7496" w:rsidP="009D7496">
            <w:pPr>
              <w:keepNext/>
              <w:keepLines/>
              <w:ind w:right="0"/>
              <w:rPr>
                <w:rFonts w:cstheme="minorHAnsi"/>
              </w:rPr>
            </w:pPr>
          </w:p>
        </w:tc>
      </w:tr>
      <w:tr w:rsidR="009D7496" w:rsidRPr="00595A88" w14:paraId="01B0F55B" w14:textId="77777777" w:rsidTr="009D7496">
        <w:trPr>
          <w:gridAfter w:val="1"/>
          <w:wAfter w:w="10" w:type="dxa"/>
          <w:trHeight w:val="397"/>
        </w:trPr>
        <w:tc>
          <w:tcPr>
            <w:tcW w:w="6380" w:type="dxa"/>
            <w:vAlign w:val="center"/>
          </w:tcPr>
          <w:p w14:paraId="2D9A8ED7" w14:textId="77777777" w:rsidR="009D7496" w:rsidRPr="00595A88" w:rsidRDefault="009D7496" w:rsidP="009D7496">
            <w:pPr>
              <w:pStyle w:val="NormalWeb"/>
              <w:numPr>
                <w:ilvl w:val="0"/>
                <w:numId w:val="6"/>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Oxygen debt, oxygen deficit, steady state, VO</w:t>
            </w:r>
            <w:r w:rsidRPr="00595A88">
              <w:rPr>
                <w:rFonts w:asciiTheme="minorHAnsi" w:hAnsiTheme="minorHAnsi" w:cstheme="minorHAnsi"/>
                <w:position w:val="-4"/>
                <w:sz w:val="22"/>
              </w:rPr>
              <w:t xml:space="preserve">2 </w:t>
            </w:r>
            <w:r w:rsidRPr="00595A88">
              <w:rPr>
                <w:rFonts w:asciiTheme="minorHAnsi" w:hAnsiTheme="minorHAnsi" w:cstheme="minorHAnsi"/>
                <w:sz w:val="22"/>
              </w:rPr>
              <w:t xml:space="preserve">Max </w:t>
            </w:r>
          </w:p>
        </w:tc>
        <w:tc>
          <w:tcPr>
            <w:tcW w:w="3260" w:type="dxa"/>
          </w:tcPr>
          <w:p w14:paraId="1D668960" w14:textId="77777777" w:rsidR="009D7496" w:rsidRPr="00595A88" w:rsidRDefault="009D7496" w:rsidP="009D7496">
            <w:pPr>
              <w:keepNext/>
              <w:keepLines/>
              <w:ind w:right="0"/>
              <w:rPr>
                <w:rFonts w:cstheme="minorHAnsi"/>
              </w:rPr>
            </w:pPr>
          </w:p>
        </w:tc>
      </w:tr>
      <w:tr w:rsidR="009D7496" w:rsidRPr="00595A88" w14:paraId="059EA1CD" w14:textId="77777777" w:rsidTr="009D7496">
        <w:trPr>
          <w:gridAfter w:val="1"/>
          <w:wAfter w:w="10" w:type="dxa"/>
          <w:trHeight w:val="397"/>
        </w:trPr>
        <w:tc>
          <w:tcPr>
            <w:tcW w:w="6380" w:type="dxa"/>
            <w:vAlign w:val="center"/>
          </w:tcPr>
          <w:p w14:paraId="7CC1507D" w14:textId="77777777" w:rsidR="009D7496" w:rsidRPr="00595A88" w:rsidRDefault="009D7496" w:rsidP="009D7496">
            <w:pPr>
              <w:pStyle w:val="NormalWeb"/>
              <w:numPr>
                <w:ilvl w:val="0"/>
                <w:numId w:val="6"/>
              </w:numPr>
              <w:spacing w:before="0" w:beforeAutospacing="0" w:after="0" w:afterAutospacing="0"/>
              <w:ind w:left="459" w:hanging="459"/>
              <w:rPr>
                <w:rFonts w:asciiTheme="minorHAnsi" w:hAnsiTheme="minorHAnsi" w:cstheme="minorHAnsi"/>
                <w:sz w:val="22"/>
              </w:rPr>
            </w:pPr>
            <w:r w:rsidRPr="00595A88">
              <w:rPr>
                <w:rFonts w:asciiTheme="minorHAnsi" w:hAnsiTheme="minorHAnsi"/>
                <w:sz w:val="22"/>
              </w:rPr>
              <w:t>Anabolism, catabolism and excess post-exercise oxygen consumption (EPOC)</w:t>
            </w:r>
          </w:p>
        </w:tc>
        <w:tc>
          <w:tcPr>
            <w:tcW w:w="3260" w:type="dxa"/>
          </w:tcPr>
          <w:p w14:paraId="1F39C09A" w14:textId="77777777" w:rsidR="009D7496" w:rsidRPr="00595A88" w:rsidRDefault="009D7496" w:rsidP="009D7496">
            <w:pPr>
              <w:keepNext/>
              <w:keepLines/>
              <w:ind w:right="0"/>
            </w:pPr>
          </w:p>
        </w:tc>
      </w:tr>
      <w:tr w:rsidR="009D7496" w:rsidRPr="00595A88" w14:paraId="03048816" w14:textId="77777777" w:rsidTr="009D7496">
        <w:trPr>
          <w:gridAfter w:val="1"/>
          <w:wAfter w:w="10" w:type="dxa"/>
          <w:trHeight w:val="397"/>
        </w:trPr>
        <w:tc>
          <w:tcPr>
            <w:tcW w:w="6380" w:type="dxa"/>
            <w:vAlign w:val="center"/>
          </w:tcPr>
          <w:p w14:paraId="31B1DE62" w14:textId="77777777" w:rsidR="009D7496" w:rsidRPr="00595A88" w:rsidRDefault="009D7496" w:rsidP="009D7496">
            <w:pPr>
              <w:pStyle w:val="NormalWeb"/>
              <w:numPr>
                <w:ilvl w:val="0"/>
                <w:numId w:val="6"/>
              </w:numPr>
              <w:spacing w:before="0" w:beforeAutospacing="0" w:after="0" w:afterAutospacing="0"/>
              <w:ind w:left="459" w:hanging="459"/>
              <w:rPr>
                <w:rFonts w:asciiTheme="minorHAnsi" w:hAnsiTheme="minorHAnsi"/>
                <w:sz w:val="22"/>
              </w:rPr>
            </w:pPr>
            <w:r w:rsidRPr="00595A88">
              <w:rPr>
                <w:rFonts w:asciiTheme="minorHAnsi" w:hAnsiTheme="minorHAnsi"/>
                <w:sz w:val="22"/>
              </w:rPr>
              <w:t>Effect of endurance training/advanced training methods on the use of fuel for exercise</w:t>
            </w:r>
          </w:p>
        </w:tc>
        <w:tc>
          <w:tcPr>
            <w:tcW w:w="3260" w:type="dxa"/>
          </w:tcPr>
          <w:p w14:paraId="0FAD3630" w14:textId="77777777" w:rsidR="009D7496" w:rsidRPr="00595A88" w:rsidRDefault="009D7496" w:rsidP="009D7496">
            <w:pPr>
              <w:keepNext/>
              <w:keepLines/>
              <w:ind w:right="0"/>
            </w:pPr>
          </w:p>
        </w:tc>
      </w:tr>
      <w:tr w:rsidR="009D7496" w:rsidRPr="00595A88" w14:paraId="0096A310" w14:textId="77777777" w:rsidTr="009D7496">
        <w:trPr>
          <w:trHeight w:val="340"/>
        </w:trPr>
        <w:tc>
          <w:tcPr>
            <w:tcW w:w="9650" w:type="dxa"/>
            <w:gridSpan w:val="3"/>
            <w:shd w:val="clear" w:color="auto" w:fill="A6A6A6" w:themeFill="background1" w:themeFillShade="A6"/>
            <w:vAlign w:val="center"/>
          </w:tcPr>
          <w:p w14:paraId="5FE573C1" w14:textId="77777777" w:rsidR="009D7496" w:rsidRPr="00595A88" w:rsidRDefault="009D7496" w:rsidP="009D7496">
            <w:pPr>
              <w:ind w:right="0"/>
              <w:rPr>
                <w:rFonts w:cstheme="minorHAnsi"/>
                <w:b/>
              </w:rPr>
            </w:pPr>
            <w:r w:rsidRPr="00595A88">
              <w:rPr>
                <w:b/>
              </w:rPr>
              <w:t>The nervous system in relation to exercise</w:t>
            </w:r>
          </w:p>
        </w:tc>
      </w:tr>
      <w:tr w:rsidR="009D7496" w:rsidRPr="00595A88" w14:paraId="1FBA101F" w14:textId="77777777" w:rsidTr="009D7496">
        <w:trPr>
          <w:gridAfter w:val="1"/>
          <w:wAfter w:w="10" w:type="dxa"/>
          <w:trHeight w:val="397"/>
        </w:trPr>
        <w:tc>
          <w:tcPr>
            <w:tcW w:w="6380" w:type="dxa"/>
            <w:vAlign w:val="center"/>
          </w:tcPr>
          <w:p w14:paraId="2DFA4F2A" w14:textId="77777777" w:rsidR="009D7496" w:rsidRPr="00595A88" w:rsidRDefault="009D7496" w:rsidP="009D7496">
            <w:pPr>
              <w:pStyle w:val="NormalWeb"/>
              <w:numPr>
                <w:ilvl w:val="0"/>
                <w:numId w:val="6"/>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Role and basic functions of the nervous system (central nervous system and peripheral nervous system CNS and PNS)</w:t>
            </w:r>
          </w:p>
        </w:tc>
        <w:tc>
          <w:tcPr>
            <w:tcW w:w="3260" w:type="dxa"/>
          </w:tcPr>
          <w:p w14:paraId="76BBDA7E" w14:textId="77777777" w:rsidR="009D7496" w:rsidRPr="00595A88" w:rsidRDefault="009D7496" w:rsidP="009D7496">
            <w:pPr>
              <w:keepNext/>
              <w:keepLines/>
              <w:ind w:right="0"/>
              <w:rPr>
                <w:rFonts w:cstheme="minorHAnsi"/>
              </w:rPr>
            </w:pPr>
          </w:p>
        </w:tc>
      </w:tr>
      <w:tr w:rsidR="009D7496" w:rsidRPr="00595A88" w14:paraId="50C201FC" w14:textId="77777777" w:rsidTr="009D7496">
        <w:trPr>
          <w:gridAfter w:val="1"/>
          <w:wAfter w:w="10" w:type="dxa"/>
          <w:trHeight w:val="397"/>
        </w:trPr>
        <w:tc>
          <w:tcPr>
            <w:tcW w:w="6380" w:type="dxa"/>
            <w:vAlign w:val="center"/>
          </w:tcPr>
          <w:p w14:paraId="40092631" w14:textId="77777777" w:rsidR="009D7496" w:rsidRPr="00595A88" w:rsidRDefault="009D7496" w:rsidP="009D7496">
            <w:pPr>
              <w:pStyle w:val="NormalWeb"/>
              <w:numPr>
                <w:ilvl w:val="0"/>
                <w:numId w:val="6"/>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Neurons, motor units, proprioceptors (muscle spindles and Golgi tendon organs)</w:t>
            </w:r>
          </w:p>
        </w:tc>
        <w:tc>
          <w:tcPr>
            <w:tcW w:w="3260" w:type="dxa"/>
          </w:tcPr>
          <w:p w14:paraId="3A0AF0BB" w14:textId="77777777" w:rsidR="009D7496" w:rsidRPr="00595A88" w:rsidRDefault="009D7496" w:rsidP="009D7496">
            <w:pPr>
              <w:keepNext/>
              <w:keepLines/>
              <w:ind w:right="0"/>
            </w:pPr>
          </w:p>
        </w:tc>
      </w:tr>
      <w:tr w:rsidR="009D7496" w:rsidRPr="00595A88" w14:paraId="6FA29528" w14:textId="77777777" w:rsidTr="009D7496">
        <w:trPr>
          <w:gridAfter w:val="1"/>
          <w:wAfter w:w="10" w:type="dxa"/>
          <w:trHeight w:val="397"/>
        </w:trPr>
        <w:tc>
          <w:tcPr>
            <w:tcW w:w="6380" w:type="dxa"/>
            <w:vAlign w:val="center"/>
          </w:tcPr>
          <w:p w14:paraId="3DD30866" w14:textId="77777777" w:rsidR="009D7496" w:rsidRPr="00595A88" w:rsidRDefault="009D7496" w:rsidP="009D7496">
            <w:pPr>
              <w:pStyle w:val="ListParagraph"/>
              <w:numPr>
                <w:ilvl w:val="0"/>
                <w:numId w:val="6"/>
              </w:numPr>
              <w:spacing w:after="0" w:line="240" w:lineRule="auto"/>
              <w:ind w:left="460" w:hanging="460"/>
            </w:pPr>
            <w:r w:rsidRPr="00595A88">
              <w:rPr>
                <w:rFonts w:cs="Arial"/>
              </w:rPr>
              <w:t>Sensory input, interpretation and motor output</w:t>
            </w:r>
          </w:p>
        </w:tc>
        <w:tc>
          <w:tcPr>
            <w:tcW w:w="3260" w:type="dxa"/>
          </w:tcPr>
          <w:p w14:paraId="63F60173" w14:textId="77777777" w:rsidR="009D7496" w:rsidRPr="00595A88" w:rsidRDefault="009D7496" w:rsidP="009D7496">
            <w:pPr>
              <w:keepNext/>
              <w:keepLines/>
              <w:ind w:right="0"/>
              <w:rPr>
                <w:rFonts w:cstheme="minorHAnsi"/>
              </w:rPr>
            </w:pPr>
          </w:p>
        </w:tc>
      </w:tr>
      <w:tr w:rsidR="009D7496" w:rsidRPr="00595A88" w14:paraId="3E8E3608" w14:textId="77777777" w:rsidTr="009D7496">
        <w:trPr>
          <w:gridAfter w:val="1"/>
          <w:wAfter w:w="10" w:type="dxa"/>
          <w:trHeight w:val="397"/>
        </w:trPr>
        <w:tc>
          <w:tcPr>
            <w:tcW w:w="6380" w:type="dxa"/>
            <w:vAlign w:val="center"/>
          </w:tcPr>
          <w:p w14:paraId="4B410D73" w14:textId="77777777" w:rsidR="009D7496" w:rsidRPr="00595A88" w:rsidRDefault="009D7496" w:rsidP="009D7496">
            <w:pPr>
              <w:pStyle w:val="ListParagraph"/>
              <w:numPr>
                <w:ilvl w:val="0"/>
                <w:numId w:val="6"/>
              </w:numPr>
              <w:spacing w:after="0" w:line="240" w:lineRule="auto"/>
              <w:ind w:left="460" w:hanging="460"/>
              <w:rPr>
                <w:rFonts w:cstheme="minorHAnsi"/>
              </w:rPr>
            </w:pPr>
            <w:r w:rsidRPr="00595A88">
              <w:t>Principles</w:t>
            </w:r>
            <w:r w:rsidRPr="00595A88">
              <w:rPr>
                <w:rFonts w:cstheme="minorHAnsi"/>
              </w:rPr>
              <w:t xml:space="preserve"> of muscle contraction (the stimulation of the nervous system to carry an electrical/nervous impulse to muscle to produce movement) </w:t>
            </w:r>
          </w:p>
        </w:tc>
        <w:tc>
          <w:tcPr>
            <w:tcW w:w="3260" w:type="dxa"/>
          </w:tcPr>
          <w:p w14:paraId="19ADE09A" w14:textId="77777777" w:rsidR="009D7496" w:rsidRPr="00595A88" w:rsidRDefault="009D7496" w:rsidP="009D7496">
            <w:pPr>
              <w:keepNext/>
              <w:keepLines/>
              <w:ind w:right="0"/>
              <w:rPr>
                <w:rFonts w:cstheme="minorHAnsi"/>
              </w:rPr>
            </w:pPr>
          </w:p>
        </w:tc>
      </w:tr>
      <w:tr w:rsidR="009D7496" w:rsidRPr="00595A88" w14:paraId="2EE57840" w14:textId="77777777" w:rsidTr="009D7496">
        <w:trPr>
          <w:gridAfter w:val="1"/>
          <w:wAfter w:w="10" w:type="dxa"/>
          <w:trHeight w:val="397"/>
        </w:trPr>
        <w:tc>
          <w:tcPr>
            <w:tcW w:w="6380" w:type="dxa"/>
            <w:vAlign w:val="center"/>
          </w:tcPr>
          <w:p w14:paraId="70BBB2AF" w14:textId="77777777" w:rsidR="009D7496" w:rsidRPr="00595A88" w:rsidRDefault="009D7496" w:rsidP="009D7496">
            <w:pPr>
              <w:pStyle w:val="ListParagraph"/>
              <w:numPr>
                <w:ilvl w:val="0"/>
                <w:numId w:val="6"/>
              </w:numPr>
              <w:spacing w:after="0" w:line="240" w:lineRule="auto"/>
              <w:ind w:left="460" w:hanging="460"/>
            </w:pPr>
            <w:r w:rsidRPr="00595A88">
              <w:rPr>
                <w:rFonts w:cstheme="minorHAnsi"/>
              </w:rPr>
              <w:lastRenderedPageBreak/>
              <w:t>Motor unit recruitment in relation to strength/force of muscle contraction inter and intramuscular coordination</w:t>
            </w:r>
          </w:p>
        </w:tc>
        <w:tc>
          <w:tcPr>
            <w:tcW w:w="3260" w:type="dxa"/>
          </w:tcPr>
          <w:p w14:paraId="6BC2E559" w14:textId="77777777" w:rsidR="009D7496" w:rsidRPr="00595A88" w:rsidRDefault="009D7496" w:rsidP="009D7496">
            <w:pPr>
              <w:keepNext/>
              <w:keepLines/>
              <w:ind w:right="0"/>
              <w:rPr>
                <w:rFonts w:cstheme="minorHAnsi"/>
              </w:rPr>
            </w:pPr>
          </w:p>
        </w:tc>
      </w:tr>
      <w:tr w:rsidR="009D7496" w:rsidRPr="00595A88" w14:paraId="01ED69CE" w14:textId="77777777" w:rsidTr="009D7496">
        <w:trPr>
          <w:gridAfter w:val="1"/>
          <w:wAfter w:w="10" w:type="dxa"/>
          <w:trHeight w:val="397"/>
        </w:trPr>
        <w:tc>
          <w:tcPr>
            <w:tcW w:w="6380" w:type="dxa"/>
            <w:vAlign w:val="center"/>
          </w:tcPr>
          <w:p w14:paraId="3442FEE6" w14:textId="77777777" w:rsidR="009D7496" w:rsidRPr="00595A88" w:rsidRDefault="009D7496" w:rsidP="009D7496">
            <w:pPr>
              <w:pStyle w:val="ListParagraph"/>
              <w:numPr>
                <w:ilvl w:val="0"/>
                <w:numId w:val="6"/>
              </w:numPr>
              <w:spacing w:after="0" w:line="240" w:lineRule="auto"/>
              <w:ind w:left="464" w:hanging="464"/>
              <w:rPr>
                <w:rFonts w:cstheme="minorHAnsi"/>
              </w:rPr>
            </w:pPr>
            <w:r w:rsidRPr="00595A88">
              <w:rPr>
                <w:rFonts w:cstheme="minorHAnsi"/>
              </w:rPr>
              <w:t>Describe neuromuscular coordination</w:t>
            </w:r>
          </w:p>
        </w:tc>
        <w:tc>
          <w:tcPr>
            <w:tcW w:w="3260" w:type="dxa"/>
          </w:tcPr>
          <w:p w14:paraId="09399A9F" w14:textId="77777777" w:rsidR="009D7496" w:rsidRPr="00595A88" w:rsidRDefault="009D7496" w:rsidP="009D7496">
            <w:pPr>
              <w:keepNext/>
              <w:keepLines/>
              <w:ind w:right="0"/>
            </w:pPr>
          </w:p>
        </w:tc>
      </w:tr>
      <w:tr w:rsidR="009D7496" w:rsidRPr="00595A88" w14:paraId="0866CF05" w14:textId="77777777" w:rsidTr="009D7496">
        <w:trPr>
          <w:gridAfter w:val="1"/>
          <w:wAfter w:w="10" w:type="dxa"/>
          <w:trHeight w:val="397"/>
        </w:trPr>
        <w:tc>
          <w:tcPr>
            <w:tcW w:w="6380" w:type="dxa"/>
            <w:vAlign w:val="center"/>
          </w:tcPr>
          <w:p w14:paraId="0C00C57A" w14:textId="77777777" w:rsidR="009D7496" w:rsidRPr="00595A88" w:rsidRDefault="009D7496" w:rsidP="009D7496">
            <w:pPr>
              <w:pStyle w:val="ListParagraph"/>
              <w:numPr>
                <w:ilvl w:val="0"/>
                <w:numId w:val="6"/>
              </w:numPr>
              <w:spacing w:after="0" w:line="240" w:lineRule="auto"/>
              <w:ind w:left="464" w:hanging="464"/>
              <w:rPr>
                <w:rFonts w:cstheme="minorHAnsi"/>
              </w:rPr>
            </w:pPr>
            <w:r w:rsidRPr="00595A88">
              <w:rPr>
                <w:rFonts w:cstheme="minorHAnsi"/>
              </w:rPr>
              <w:t>An overview of the ‘all or none law’</w:t>
            </w:r>
          </w:p>
        </w:tc>
        <w:tc>
          <w:tcPr>
            <w:tcW w:w="3260" w:type="dxa"/>
          </w:tcPr>
          <w:p w14:paraId="14A4914C" w14:textId="77777777" w:rsidR="009D7496" w:rsidRPr="00595A88" w:rsidRDefault="009D7496" w:rsidP="009D7496">
            <w:pPr>
              <w:keepNext/>
              <w:keepLines/>
              <w:ind w:right="0"/>
              <w:rPr>
                <w:rFonts w:cstheme="minorHAnsi"/>
              </w:rPr>
            </w:pPr>
          </w:p>
        </w:tc>
      </w:tr>
      <w:tr w:rsidR="009D7496" w:rsidRPr="00595A88" w14:paraId="0E6740E3" w14:textId="77777777" w:rsidTr="009D7496">
        <w:trPr>
          <w:gridAfter w:val="1"/>
          <w:wAfter w:w="10" w:type="dxa"/>
          <w:trHeight w:val="397"/>
        </w:trPr>
        <w:tc>
          <w:tcPr>
            <w:tcW w:w="6380" w:type="dxa"/>
            <w:vAlign w:val="center"/>
          </w:tcPr>
          <w:p w14:paraId="6B20A2CE" w14:textId="77777777" w:rsidR="009D7496" w:rsidRPr="00595A88" w:rsidRDefault="009D7496" w:rsidP="009D7496">
            <w:pPr>
              <w:pStyle w:val="ListParagraph"/>
              <w:numPr>
                <w:ilvl w:val="0"/>
                <w:numId w:val="6"/>
              </w:numPr>
              <w:spacing w:after="0" w:line="240" w:lineRule="auto"/>
              <w:ind w:left="464" w:hanging="464"/>
              <w:rPr>
                <w:rFonts w:cstheme="minorHAnsi"/>
              </w:rPr>
            </w:pPr>
            <w:r w:rsidRPr="00595A88">
              <w:rPr>
                <w:rFonts w:cstheme="minorHAnsi"/>
              </w:rPr>
              <w:t xml:space="preserve">How exercise can enhance neuromuscular connections and improve motor fitness </w:t>
            </w:r>
          </w:p>
        </w:tc>
        <w:tc>
          <w:tcPr>
            <w:tcW w:w="3260" w:type="dxa"/>
          </w:tcPr>
          <w:p w14:paraId="5E12B2EE" w14:textId="77777777" w:rsidR="009D7496" w:rsidRPr="00595A88" w:rsidRDefault="009D7496" w:rsidP="009D7496">
            <w:pPr>
              <w:keepNext/>
              <w:keepLines/>
              <w:ind w:right="0"/>
              <w:rPr>
                <w:rFonts w:cstheme="minorHAnsi"/>
              </w:rPr>
            </w:pPr>
          </w:p>
        </w:tc>
      </w:tr>
      <w:tr w:rsidR="009D7496" w:rsidRPr="00595A88" w14:paraId="32B05537" w14:textId="77777777" w:rsidTr="009D7496">
        <w:trPr>
          <w:trHeight w:val="340"/>
        </w:trPr>
        <w:tc>
          <w:tcPr>
            <w:tcW w:w="9650" w:type="dxa"/>
            <w:gridSpan w:val="3"/>
            <w:shd w:val="clear" w:color="auto" w:fill="A6A6A6" w:themeFill="background1" w:themeFillShade="A6"/>
            <w:vAlign w:val="center"/>
          </w:tcPr>
          <w:p w14:paraId="2A30F193" w14:textId="77777777" w:rsidR="009D7496" w:rsidRPr="00595A88" w:rsidRDefault="009D7496" w:rsidP="009D7496">
            <w:pPr>
              <w:ind w:right="0"/>
              <w:rPr>
                <w:rFonts w:cstheme="minorHAnsi"/>
                <w:b/>
              </w:rPr>
            </w:pPr>
            <w:r w:rsidRPr="00595A88">
              <w:rPr>
                <w:b/>
              </w:rPr>
              <w:t>The digestive system</w:t>
            </w:r>
          </w:p>
        </w:tc>
      </w:tr>
      <w:tr w:rsidR="009D7496" w:rsidRPr="00595A88" w14:paraId="21492F17" w14:textId="77777777" w:rsidTr="009D7496">
        <w:trPr>
          <w:gridAfter w:val="1"/>
          <w:wAfter w:w="10" w:type="dxa"/>
          <w:trHeight w:val="397"/>
        </w:trPr>
        <w:tc>
          <w:tcPr>
            <w:tcW w:w="6380" w:type="dxa"/>
            <w:vAlign w:val="center"/>
          </w:tcPr>
          <w:p w14:paraId="31C1FD64" w14:textId="77777777" w:rsidR="009D7496" w:rsidRPr="00595A88" w:rsidRDefault="009D7496" w:rsidP="009D7496">
            <w:pPr>
              <w:pStyle w:val="ListParagraph"/>
              <w:numPr>
                <w:ilvl w:val="0"/>
                <w:numId w:val="6"/>
              </w:numPr>
              <w:spacing w:after="0" w:line="240" w:lineRule="auto"/>
              <w:ind w:left="459" w:hanging="459"/>
            </w:pPr>
            <w:r w:rsidRPr="00595A88">
              <w:t xml:space="preserve">The structure and function of the digestive system and the effect of healthy eating on other major body systems </w:t>
            </w:r>
          </w:p>
        </w:tc>
        <w:tc>
          <w:tcPr>
            <w:tcW w:w="3260" w:type="dxa"/>
          </w:tcPr>
          <w:p w14:paraId="7A22BA12" w14:textId="77777777" w:rsidR="009D7496" w:rsidRPr="00595A88" w:rsidRDefault="009D7496" w:rsidP="009D7496">
            <w:pPr>
              <w:ind w:right="0"/>
            </w:pPr>
          </w:p>
        </w:tc>
      </w:tr>
      <w:tr w:rsidR="009D7496" w:rsidRPr="00595A88" w14:paraId="6E504C7E" w14:textId="77777777" w:rsidTr="009D7496">
        <w:trPr>
          <w:gridAfter w:val="1"/>
          <w:wAfter w:w="10" w:type="dxa"/>
          <w:trHeight w:val="397"/>
        </w:trPr>
        <w:tc>
          <w:tcPr>
            <w:tcW w:w="6380" w:type="dxa"/>
            <w:vAlign w:val="center"/>
          </w:tcPr>
          <w:p w14:paraId="0FA04439" w14:textId="77777777" w:rsidR="009D7496" w:rsidRPr="00595A88" w:rsidRDefault="009D7496" w:rsidP="009D7496">
            <w:pPr>
              <w:pStyle w:val="ListParagraph"/>
              <w:numPr>
                <w:ilvl w:val="0"/>
                <w:numId w:val="6"/>
              </w:numPr>
              <w:spacing w:after="0" w:line="240" w:lineRule="auto"/>
              <w:ind w:left="462" w:hanging="462"/>
              <w:rPr>
                <w:rFonts w:cstheme="minorHAnsi"/>
              </w:rPr>
            </w:pPr>
            <w:r w:rsidRPr="00595A88">
              <w:rPr>
                <w:rFonts w:cstheme="minorHAnsi"/>
              </w:rPr>
              <w:t xml:space="preserve">How fats, proteins and carbohydrates are digested and absorbed and the main enzymes involved. </w:t>
            </w:r>
          </w:p>
        </w:tc>
        <w:tc>
          <w:tcPr>
            <w:tcW w:w="3260" w:type="dxa"/>
          </w:tcPr>
          <w:p w14:paraId="12660165" w14:textId="77777777" w:rsidR="009D7496" w:rsidRPr="00595A88" w:rsidRDefault="009D7496" w:rsidP="009D7496">
            <w:pPr>
              <w:keepNext/>
              <w:keepLines/>
              <w:ind w:right="0"/>
              <w:rPr>
                <w:rFonts w:cstheme="minorHAnsi"/>
              </w:rPr>
            </w:pPr>
          </w:p>
        </w:tc>
      </w:tr>
      <w:tr w:rsidR="009D7496" w:rsidRPr="00595A88" w14:paraId="30EAB7FA" w14:textId="77777777" w:rsidTr="009D7496">
        <w:trPr>
          <w:gridAfter w:val="1"/>
          <w:wAfter w:w="10" w:type="dxa"/>
          <w:trHeight w:val="397"/>
        </w:trPr>
        <w:tc>
          <w:tcPr>
            <w:tcW w:w="6380" w:type="dxa"/>
            <w:vAlign w:val="center"/>
          </w:tcPr>
          <w:p w14:paraId="19935E95" w14:textId="77777777" w:rsidR="009D7496" w:rsidRPr="00595A88" w:rsidRDefault="009D7496" w:rsidP="009D7496">
            <w:pPr>
              <w:pStyle w:val="ListParagraph"/>
              <w:numPr>
                <w:ilvl w:val="0"/>
                <w:numId w:val="6"/>
              </w:numPr>
              <w:spacing w:after="0" w:line="240" w:lineRule="auto"/>
              <w:ind w:left="462" w:hanging="462"/>
              <w:rPr>
                <w:rFonts w:cstheme="minorHAnsi"/>
              </w:rPr>
            </w:pPr>
            <w:r w:rsidRPr="00595A88">
              <w:rPr>
                <w:rFonts w:cstheme="minorHAnsi"/>
              </w:rPr>
              <w:t>The role of dietary fibre in the maintenance of gut function</w:t>
            </w:r>
          </w:p>
        </w:tc>
        <w:tc>
          <w:tcPr>
            <w:tcW w:w="3260" w:type="dxa"/>
          </w:tcPr>
          <w:p w14:paraId="45A047AE" w14:textId="77777777" w:rsidR="009D7496" w:rsidRPr="00595A88" w:rsidRDefault="009D7496" w:rsidP="009D7496">
            <w:pPr>
              <w:keepNext/>
              <w:keepLines/>
              <w:ind w:right="0"/>
              <w:rPr>
                <w:rFonts w:cstheme="minorHAnsi"/>
              </w:rPr>
            </w:pPr>
          </w:p>
        </w:tc>
      </w:tr>
      <w:tr w:rsidR="009D7496" w:rsidRPr="00595A88" w14:paraId="75F7ABA6" w14:textId="77777777" w:rsidTr="009D7496">
        <w:trPr>
          <w:gridAfter w:val="1"/>
          <w:wAfter w:w="10" w:type="dxa"/>
          <w:trHeight w:val="397"/>
        </w:trPr>
        <w:tc>
          <w:tcPr>
            <w:tcW w:w="6380" w:type="dxa"/>
            <w:vAlign w:val="center"/>
          </w:tcPr>
          <w:p w14:paraId="37A0BC86" w14:textId="77777777" w:rsidR="009D7496" w:rsidRPr="00595A88" w:rsidRDefault="009D7496" w:rsidP="009D7496">
            <w:pPr>
              <w:pStyle w:val="NormalWeb"/>
              <w:numPr>
                <w:ilvl w:val="0"/>
                <w:numId w:val="6"/>
              </w:numPr>
              <w:spacing w:before="0" w:beforeAutospacing="0" w:after="0" w:afterAutospacing="0"/>
              <w:ind w:left="462" w:hanging="462"/>
              <w:rPr>
                <w:rFonts w:asciiTheme="minorHAnsi" w:hAnsiTheme="minorHAnsi"/>
                <w:sz w:val="22"/>
              </w:rPr>
            </w:pPr>
            <w:r w:rsidRPr="00595A88">
              <w:rPr>
                <w:rFonts w:asciiTheme="minorHAnsi" w:hAnsiTheme="minorHAnsi"/>
                <w:sz w:val="22"/>
              </w:rPr>
              <w:t>Functions of each section of the alimentary canal (mouth, oesophagus, stomach, small intestine, large intestine)</w:t>
            </w:r>
          </w:p>
        </w:tc>
        <w:tc>
          <w:tcPr>
            <w:tcW w:w="3260" w:type="dxa"/>
          </w:tcPr>
          <w:p w14:paraId="2C6D3E31" w14:textId="77777777" w:rsidR="009D7496" w:rsidRPr="00595A88" w:rsidRDefault="009D7496" w:rsidP="009D7496">
            <w:pPr>
              <w:keepNext/>
              <w:keepLines/>
              <w:ind w:right="0"/>
            </w:pPr>
          </w:p>
        </w:tc>
      </w:tr>
      <w:tr w:rsidR="009D7496" w:rsidRPr="00595A88" w14:paraId="27FB911B" w14:textId="77777777" w:rsidTr="009D7496">
        <w:trPr>
          <w:gridAfter w:val="1"/>
          <w:wAfter w:w="10" w:type="dxa"/>
          <w:trHeight w:val="397"/>
        </w:trPr>
        <w:tc>
          <w:tcPr>
            <w:tcW w:w="6380" w:type="dxa"/>
            <w:vAlign w:val="center"/>
          </w:tcPr>
          <w:p w14:paraId="3980F4F1" w14:textId="77777777" w:rsidR="009D7496" w:rsidRPr="00595A88" w:rsidRDefault="009D7496" w:rsidP="009D7496">
            <w:pPr>
              <w:pStyle w:val="NormalWeb"/>
              <w:numPr>
                <w:ilvl w:val="0"/>
                <w:numId w:val="6"/>
              </w:numPr>
              <w:spacing w:before="0" w:beforeAutospacing="0" w:after="0" w:afterAutospacing="0"/>
              <w:ind w:left="462" w:hanging="462"/>
              <w:rPr>
                <w:rFonts w:asciiTheme="minorHAnsi" w:hAnsiTheme="minorHAnsi"/>
                <w:sz w:val="22"/>
              </w:rPr>
            </w:pPr>
            <w:r w:rsidRPr="00595A88">
              <w:rPr>
                <w:rFonts w:asciiTheme="minorHAnsi" w:hAnsiTheme="minorHAnsi"/>
                <w:sz w:val="22"/>
              </w:rPr>
              <w:t>Role of the liver and pancreas in assisting digestion</w:t>
            </w:r>
          </w:p>
        </w:tc>
        <w:tc>
          <w:tcPr>
            <w:tcW w:w="3260" w:type="dxa"/>
          </w:tcPr>
          <w:p w14:paraId="2341A249" w14:textId="77777777" w:rsidR="009D7496" w:rsidRPr="00595A88" w:rsidRDefault="009D7496" w:rsidP="009D7496">
            <w:pPr>
              <w:keepNext/>
              <w:keepLines/>
              <w:ind w:right="0"/>
              <w:rPr>
                <w:rFonts w:cstheme="minorHAnsi"/>
              </w:rPr>
            </w:pPr>
          </w:p>
        </w:tc>
      </w:tr>
      <w:tr w:rsidR="009D7496" w:rsidRPr="00595A88" w14:paraId="2EB6CD4A" w14:textId="77777777" w:rsidTr="009D7496">
        <w:trPr>
          <w:gridAfter w:val="1"/>
          <w:wAfter w:w="10" w:type="dxa"/>
          <w:trHeight w:val="397"/>
        </w:trPr>
        <w:tc>
          <w:tcPr>
            <w:tcW w:w="6380" w:type="dxa"/>
            <w:vAlign w:val="center"/>
          </w:tcPr>
          <w:p w14:paraId="78FA7054" w14:textId="77777777" w:rsidR="009D7496" w:rsidRPr="00595A88" w:rsidRDefault="009D7496" w:rsidP="009D7496">
            <w:pPr>
              <w:pStyle w:val="NormalWeb"/>
              <w:numPr>
                <w:ilvl w:val="0"/>
                <w:numId w:val="6"/>
              </w:numPr>
              <w:spacing w:before="0" w:beforeAutospacing="0" w:after="0" w:afterAutospacing="0"/>
              <w:ind w:left="462" w:hanging="462"/>
              <w:rPr>
                <w:rFonts w:asciiTheme="minorHAnsi" w:hAnsiTheme="minorHAnsi"/>
                <w:sz w:val="22"/>
              </w:rPr>
            </w:pPr>
            <w:r w:rsidRPr="00595A88">
              <w:rPr>
                <w:rFonts w:asciiTheme="minorHAnsi" w:hAnsiTheme="minorHAnsi"/>
                <w:sz w:val="22"/>
              </w:rPr>
              <w:t>Timescales for digestion</w:t>
            </w:r>
          </w:p>
        </w:tc>
        <w:tc>
          <w:tcPr>
            <w:tcW w:w="3260" w:type="dxa"/>
          </w:tcPr>
          <w:p w14:paraId="3AB43735" w14:textId="77777777" w:rsidR="009D7496" w:rsidRPr="00595A88" w:rsidRDefault="009D7496" w:rsidP="009D7496">
            <w:pPr>
              <w:keepNext/>
              <w:keepLines/>
              <w:ind w:right="0"/>
              <w:rPr>
                <w:rFonts w:cstheme="minorHAnsi"/>
              </w:rPr>
            </w:pPr>
          </w:p>
        </w:tc>
      </w:tr>
      <w:tr w:rsidR="009D7496" w:rsidRPr="00595A88" w14:paraId="2CE7ED89" w14:textId="77777777" w:rsidTr="009D7496">
        <w:trPr>
          <w:gridAfter w:val="1"/>
          <w:wAfter w:w="10" w:type="dxa"/>
          <w:trHeight w:val="397"/>
        </w:trPr>
        <w:tc>
          <w:tcPr>
            <w:tcW w:w="6380" w:type="dxa"/>
            <w:vAlign w:val="center"/>
          </w:tcPr>
          <w:p w14:paraId="35EE4BFA" w14:textId="77777777" w:rsidR="009D7496" w:rsidRPr="00595A88" w:rsidRDefault="009D7496" w:rsidP="009D7496">
            <w:pPr>
              <w:pStyle w:val="NormalWeb"/>
              <w:numPr>
                <w:ilvl w:val="0"/>
                <w:numId w:val="6"/>
              </w:numPr>
              <w:spacing w:before="0" w:beforeAutospacing="0" w:after="0" w:afterAutospacing="0"/>
              <w:ind w:left="462" w:hanging="462"/>
              <w:rPr>
                <w:rFonts w:asciiTheme="minorHAnsi" w:hAnsiTheme="minorHAnsi"/>
                <w:sz w:val="22"/>
              </w:rPr>
            </w:pPr>
            <w:r w:rsidRPr="00595A88">
              <w:rPr>
                <w:rFonts w:asciiTheme="minorHAnsi" w:hAnsiTheme="minorHAnsi"/>
                <w:sz w:val="22"/>
              </w:rPr>
              <w:t>Importance of fluid for the digestive system</w:t>
            </w:r>
          </w:p>
        </w:tc>
        <w:tc>
          <w:tcPr>
            <w:tcW w:w="3260" w:type="dxa"/>
          </w:tcPr>
          <w:p w14:paraId="11E58339" w14:textId="77777777" w:rsidR="009D7496" w:rsidRPr="00595A88" w:rsidRDefault="009D7496" w:rsidP="009D7496">
            <w:pPr>
              <w:keepNext/>
              <w:keepLines/>
              <w:ind w:right="0"/>
              <w:rPr>
                <w:rFonts w:cstheme="minorHAnsi"/>
              </w:rPr>
            </w:pPr>
          </w:p>
        </w:tc>
      </w:tr>
      <w:tr w:rsidR="009D7496" w:rsidRPr="00595A88" w14:paraId="38B4103E" w14:textId="77777777" w:rsidTr="009D7496">
        <w:trPr>
          <w:trHeight w:val="340"/>
        </w:trPr>
        <w:tc>
          <w:tcPr>
            <w:tcW w:w="9650" w:type="dxa"/>
            <w:gridSpan w:val="3"/>
            <w:shd w:val="clear" w:color="auto" w:fill="A6A6A6" w:themeFill="background1" w:themeFillShade="A6"/>
            <w:vAlign w:val="center"/>
          </w:tcPr>
          <w:p w14:paraId="589073B7" w14:textId="77777777" w:rsidR="009D7496" w:rsidRPr="00595A88" w:rsidRDefault="009D7496" w:rsidP="009D7496">
            <w:pPr>
              <w:ind w:right="0"/>
              <w:rPr>
                <w:b/>
              </w:rPr>
            </w:pPr>
            <w:r w:rsidRPr="00595A88">
              <w:rPr>
                <w:b/>
              </w:rPr>
              <w:t>The Endocrine system</w:t>
            </w:r>
          </w:p>
        </w:tc>
      </w:tr>
      <w:tr w:rsidR="009D7496" w:rsidRPr="00595A88" w14:paraId="6F4FC61B" w14:textId="77777777" w:rsidTr="009D7496">
        <w:trPr>
          <w:trHeight w:val="340"/>
        </w:trPr>
        <w:tc>
          <w:tcPr>
            <w:tcW w:w="6380" w:type="dxa"/>
            <w:shd w:val="clear" w:color="auto" w:fill="auto"/>
            <w:vAlign w:val="center"/>
          </w:tcPr>
          <w:p w14:paraId="6EDFEF6A" w14:textId="77777777" w:rsidR="009D7496" w:rsidRPr="00595A88" w:rsidRDefault="009D7496" w:rsidP="009D7496">
            <w:pPr>
              <w:pStyle w:val="ListParagraph"/>
              <w:numPr>
                <w:ilvl w:val="0"/>
                <w:numId w:val="6"/>
              </w:numPr>
              <w:spacing w:after="0" w:line="240" w:lineRule="auto"/>
              <w:ind w:left="459" w:hanging="459"/>
            </w:pPr>
            <w:r w:rsidRPr="00595A88">
              <w:t>The structure and function of the endocrine systems and the effects of exercise on the endocrine system</w:t>
            </w:r>
          </w:p>
        </w:tc>
        <w:tc>
          <w:tcPr>
            <w:tcW w:w="3270" w:type="dxa"/>
            <w:gridSpan w:val="2"/>
            <w:shd w:val="clear" w:color="auto" w:fill="auto"/>
            <w:vAlign w:val="center"/>
          </w:tcPr>
          <w:p w14:paraId="1FF0ADFF" w14:textId="77777777" w:rsidR="009D7496" w:rsidRPr="00595A88" w:rsidRDefault="009D7496" w:rsidP="009D7496">
            <w:pPr>
              <w:ind w:right="0"/>
              <w:rPr>
                <w:b/>
              </w:rPr>
            </w:pPr>
          </w:p>
        </w:tc>
      </w:tr>
      <w:tr w:rsidR="009D7496" w:rsidRPr="00595A88" w14:paraId="7D24B36B" w14:textId="77777777" w:rsidTr="009D7496">
        <w:trPr>
          <w:trHeight w:val="340"/>
        </w:trPr>
        <w:tc>
          <w:tcPr>
            <w:tcW w:w="9650" w:type="dxa"/>
            <w:gridSpan w:val="3"/>
            <w:shd w:val="clear" w:color="auto" w:fill="A6A6A6" w:themeFill="background1" w:themeFillShade="A6"/>
            <w:vAlign w:val="center"/>
          </w:tcPr>
          <w:p w14:paraId="626FFC08" w14:textId="77777777" w:rsidR="009D7496" w:rsidRPr="00595A88" w:rsidRDefault="009D7496" w:rsidP="009D7496">
            <w:pPr>
              <w:ind w:right="0"/>
              <w:rPr>
                <w:rFonts w:cstheme="minorHAnsi"/>
                <w:b/>
              </w:rPr>
            </w:pPr>
            <w:r w:rsidRPr="00595A88">
              <w:rPr>
                <w:b/>
              </w:rPr>
              <w:t>Posture</w:t>
            </w:r>
          </w:p>
        </w:tc>
      </w:tr>
      <w:tr w:rsidR="009D7496" w:rsidRPr="00595A88" w14:paraId="4ECBB742" w14:textId="77777777" w:rsidTr="009D7496">
        <w:trPr>
          <w:gridAfter w:val="1"/>
          <w:wAfter w:w="10" w:type="dxa"/>
          <w:trHeight w:val="397"/>
        </w:trPr>
        <w:tc>
          <w:tcPr>
            <w:tcW w:w="6380" w:type="dxa"/>
            <w:vAlign w:val="center"/>
          </w:tcPr>
          <w:p w14:paraId="0403FB06" w14:textId="77777777" w:rsidR="009D7496" w:rsidRPr="00595A88" w:rsidRDefault="009D7496" w:rsidP="009D7496">
            <w:pPr>
              <w:pStyle w:val="ListParagraph"/>
              <w:numPr>
                <w:ilvl w:val="0"/>
                <w:numId w:val="6"/>
              </w:numPr>
              <w:spacing w:after="0" w:line="240" w:lineRule="auto"/>
              <w:ind w:left="464" w:hanging="464"/>
              <w:rPr>
                <w:rFonts w:cstheme="minorHAnsi"/>
              </w:rPr>
            </w:pPr>
            <w:r w:rsidRPr="00595A88">
              <w:rPr>
                <w:rFonts w:cstheme="minorHAnsi"/>
              </w:rPr>
              <w:t>Curves of the spine</w:t>
            </w:r>
          </w:p>
        </w:tc>
        <w:tc>
          <w:tcPr>
            <w:tcW w:w="3260" w:type="dxa"/>
          </w:tcPr>
          <w:p w14:paraId="27C1BF11" w14:textId="77777777" w:rsidR="009D7496" w:rsidRPr="00595A88" w:rsidRDefault="009D7496" w:rsidP="009D7496">
            <w:pPr>
              <w:keepNext/>
              <w:keepLines/>
              <w:ind w:right="0"/>
              <w:rPr>
                <w:rFonts w:cstheme="minorHAnsi"/>
              </w:rPr>
            </w:pPr>
          </w:p>
        </w:tc>
      </w:tr>
      <w:tr w:rsidR="009D7496" w:rsidRPr="00595A88" w14:paraId="65D9089F" w14:textId="77777777" w:rsidTr="009D7496">
        <w:trPr>
          <w:gridAfter w:val="1"/>
          <w:wAfter w:w="10" w:type="dxa"/>
          <w:trHeight w:val="397"/>
        </w:trPr>
        <w:tc>
          <w:tcPr>
            <w:tcW w:w="6380" w:type="dxa"/>
            <w:vAlign w:val="center"/>
          </w:tcPr>
          <w:p w14:paraId="78422EC6" w14:textId="77777777" w:rsidR="009D7496" w:rsidRPr="00595A88" w:rsidRDefault="009D7496" w:rsidP="009D7496">
            <w:pPr>
              <w:pStyle w:val="ListParagraph"/>
              <w:numPr>
                <w:ilvl w:val="0"/>
                <w:numId w:val="6"/>
              </w:numPr>
              <w:spacing w:after="0" w:line="240" w:lineRule="auto"/>
              <w:ind w:left="464" w:hanging="464"/>
              <w:rPr>
                <w:rFonts w:cstheme="minorHAnsi"/>
              </w:rPr>
            </w:pPr>
            <w:r w:rsidRPr="00595A88">
              <w:rPr>
                <w:rFonts w:cstheme="minorHAnsi"/>
              </w:rPr>
              <w:t>Neutral spine alignment</w:t>
            </w:r>
          </w:p>
        </w:tc>
        <w:tc>
          <w:tcPr>
            <w:tcW w:w="3260" w:type="dxa"/>
          </w:tcPr>
          <w:p w14:paraId="1E094CEE" w14:textId="77777777" w:rsidR="009D7496" w:rsidRPr="00595A88" w:rsidRDefault="009D7496" w:rsidP="009D7496">
            <w:pPr>
              <w:keepNext/>
              <w:keepLines/>
              <w:ind w:right="0"/>
              <w:rPr>
                <w:rFonts w:cstheme="minorHAnsi"/>
              </w:rPr>
            </w:pPr>
          </w:p>
        </w:tc>
      </w:tr>
      <w:tr w:rsidR="009D7496" w:rsidRPr="00595A88" w14:paraId="1DEB0508" w14:textId="77777777" w:rsidTr="009D7496">
        <w:trPr>
          <w:gridAfter w:val="1"/>
          <w:wAfter w:w="10" w:type="dxa"/>
          <w:trHeight w:val="397"/>
        </w:trPr>
        <w:tc>
          <w:tcPr>
            <w:tcW w:w="6380" w:type="dxa"/>
            <w:vAlign w:val="center"/>
          </w:tcPr>
          <w:p w14:paraId="522CA483" w14:textId="77777777" w:rsidR="009D7496" w:rsidRPr="00595A88" w:rsidRDefault="009D7496" w:rsidP="009D7496">
            <w:pPr>
              <w:pStyle w:val="ListParagraph"/>
              <w:numPr>
                <w:ilvl w:val="0"/>
                <w:numId w:val="6"/>
              </w:numPr>
              <w:spacing w:after="0" w:line="240" w:lineRule="auto"/>
              <w:ind w:left="464" w:hanging="464"/>
              <w:rPr>
                <w:rFonts w:cstheme="minorHAnsi"/>
              </w:rPr>
            </w:pPr>
            <w:r w:rsidRPr="00595A88">
              <w:rPr>
                <w:rFonts w:cstheme="minorHAnsi"/>
              </w:rPr>
              <w:t>Potential ranges of motion of the spine</w:t>
            </w:r>
          </w:p>
        </w:tc>
        <w:tc>
          <w:tcPr>
            <w:tcW w:w="3260" w:type="dxa"/>
          </w:tcPr>
          <w:p w14:paraId="15B00CE2" w14:textId="77777777" w:rsidR="009D7496" w:rsidRPr="00595A88" w:rsidRDefault="009D7496" w:rsidP="009D7496">
            <w:pPr>
              <w:keepNext/>
              <w:keepLines/>
              <w:ind w:right="0"/>
              <w:rPr>
                <w:rFonts w:cstheme="minorHAnsi"/>
              </w:rPr>
            </w:pPr>
          </w:p>
        </w:tc>
      </w:tr>
      <w:tr w:rsidR="009D7496" w:rsidRPr="00595A88" w14:paraId="3EA98EF5" w14:textId="77777777" w:rsidTr="009D7496">
        <w:trPr>
          <w:gridAfter w:val="1"/>
          <w:wAfter w:w="10" w:type="dxa"/>
          <w:trHeight w:val="397"/>
        </w:trPr>
        <w:tc>
          <w:tcPr>
            <w:tcW w:w="6380" w:type="dxa"/>
          </w:tcPr>
          <w:p w14:paraId="5C2CCFF5" w14:textId="77777777" w:rsidR="009D7496" w:rsidRPr="00595A88" w:rsidRDefault="009D7496" w:rsidP="009D7496">
            <w:pPr>
              <w:pStyle w:val="ListParagraph"/>
              <w:numPr>
                <w:ilvl w:val="0"/>
                <w:numId w:val="6"/>
              </w:numPr>
              <w:spacing w:after="0" w:line="240" w:lineRule="auto"/>
              <w:ind w:left="464" w:hanging="464"/>
              <w:rPr>
                <w:rFonts w:cstheme="minorHAnsi"/>
              </w:rPr>
            </w:pPr>
            <w:r w:rsidRPr="00595A88">
              <w:rPr>
                <w:rFonts w:cstheme="minorHAnsi"/>
              </w:rPr>
              <w:t>Postural deviations including kyphosis, lordosis, scoliosis and the effect of pregnancy</w:t>
            </w:r>
          </w:p>
        </w:tc>
        <w:tc>
          <w:tcPr>
            <w:tcW w:w="3260" w:type="dxa"/>
          </w:tcPr>
          <w:p w14:paraId="3E32D1DB" w14:textId="77777777" w:rsidR="009D7496" w:rsidRPr="00595A88" w:rsidRDefault="009D7496" w:rsidP="009D7496">
            <w:pPr>
              <w:keepNext/>
              <w:keepLines/>
              <w:ind w:right="0"/>
              <w:rPr>
                <w:rFonts w:cstheme="minorHAnsi"/>
              </w:rPr>
            </w:pPr>
          </w:p>
        </w:tc>
      </w:tr>
      <w:tr w:rsidR="009D7496" w:rsidRPr="00595A88" w14:paraId="530F6C0B" w14:textId="77777777" w:rsidTr="009D7496">
        <w:trPr>
          <w:gridAfter w:val="1"/>
          <w:wAfter w:w="10" w:type="dxa"/>
          <w:trHeight w:val="397"/>
        </w:trPr>
        <w:tc>
          <w:tcPr>
            <w:tcW w:w="6380" w:type="dxa"/>
          </w:tcPr>
          <w:p w14:paraId="09DE2306" w14:textId="77777777" w:rsidR="009D7496" w:rsidRPr="00595A88" w:rsidRDefault="009D7496" w:rsidP="009D7496">
            <w:pPr>
              <w:pStyle w:val="ListParagraph"/>
              <w:numPr>
                <w:ilvl w:val="0"/>
                <w:numId w:val="6"/>
              </w:numPr>
              <w:spacing w:after="0" w:line="240" w:lineRule="auto"/>
              <w:ind w:left="464" w:hanging="464"/>
              <w:rPr>
                <w:rFonts w:cstheme="minorHAnsi"/>
              </w:rPr>
            </w:pPr>
            <w:r w:rsidRPr="00595A88">
              <w:rPr>
                <w:rFonts w:cstheme="minorHAnsi"/>
              </w:rPr>
              <w:t xml:space="preserve">Reasons and procedures for referring on to an appropriate professional </w:t>
            </w:r>
          </w:p>
        </w:tc>
        <w:tc>
          <w:tcPr>
            <w:tcW w:w="3260" w:type="dxa"/>
          </w:tcPr>
          <w:p w14:paraId="29F264BD" w14:textId="77777777" w:rsidR="009D7496" w:rsidRPr="00595A88" w:rsidRDefault="009D7496" w:rsidP="009D7496">
            <w:pPr>
              <w:keepNext/>
              <w:keepLines/>
              <w:ind w:right="0"/>
              <w:rPr>
                <w:rFonts w:cstheme="minorHAnsi"/>
              </w:rPr>
            </w:pPr>
          </w:p>
        </w:tc>
      </w:tr>
      <w:tr w:rsidR="009D7496" w:rsidRPr="00595A88" w14:paraId="76FD36BE" w14:textId="77777777" w:rsidTr="009D7496">
        <w:trPr>
          <w:gridAfter w:val="1"/>
          <w:wAfter w:w="10" w:type="dxa"/>
          <w:trHeight w:val="340"/>
        </w:trPr>
        <w:tc>
          <w:tcPr>
            <w:tcW w:w="6380" w:type="dxa"/>
            <w:shd w:val="clear" w:color="auto" w:fill="A6A6A6" w:themeFill="background1" w:themeFillShade="A6"/>
            <w:vAlign w:val="center"/>
          </w:tcPr>
          <w:p w14:paraId="11B0C37B" w14:textId="77777777" w:rsidR="009D7496" w:rsidRPr="00595A88" w:rsidRDefault="009D7496" w:rsidP="009D7496">
            <w:pPr>
              <w:ind w:right="0"/>
              <w:rPr>
                <w:b/>
              </w:rPr>
            </w:pPr>
            <w:r w:rsidRPr="00595A88">
              <w:rPr>
                <w:b/>
              </w:rPr>
              <w:t>Stabilisation of the body during exercise</w:t>
            </w:r>
          </w:p>
        </w:tc>
        <w:tc>
          <w:tcPr>
            <w:tcW w:w="3260" w:type="dxa"/>
            <w:shd w:val="clear" w:color="auto" w:fill="A6A6A6" w:themeFill="background1" w:themeFillShade="A6"/>
          </w:tcPr>
          <w:p w14:paraId="45480539" w14:textId="77777777" w:rsidR="009D7496" w:rsidRPr="00595A88" w:rsidRDefault="009D7496" w:rsidP="009D7496">
            <w:pPr>
              <w:ind w:right="0"/>
              <w:rPr>
                <w:rFonts w:cstheme="minorHAnsi"/>
                <w:b/>
              </w:rPr>
            </w:pPr>
          </w:p>
        </w:tc>
      </w:tr>
      <w:tr w:rsidR="009D7496" w:rsidRPr="00595A88" w14:paraId="65849069" w14:textId="77777777" w:rsidTr="009D7496">
        <w:trPr>
          <w:gridAfter w:val="1"/>
          <w:wAfter w:w="10" w:type="dxa"/>
          <w:trHeight w:val="397"/>
        </w:trPr>
        <w:tc>
          <w:tcPr>
            <w:tcW w:w="6380" w:type="dxa"/>
            <w:vAlign w:val="center"/>
          </w:tcPr>
          <w:p w14:paraId="6B2A0B76" w14:textId="77777777" w:rsidR="009D7496" w:rsidRPr="00595A88" w:rsidRDefault="009D7496" w:rsidP="009D7496">
            <w:pPr>
              <w:pStyle w:val="ListParagraph"/>
              <w:numPr>
                <w:ilvl w:val="0"/>
                <w:numId w:val="6"/>
              </w:numPr>
              <w:spacing w:after="0" w:line="240" w:lineRule="auto"/>
              <w:ind w:left="464" w:hanging="464"/>
              <w:rPr>
                <w:rFonts w:cstheme="minorHAnsi"/>
              </w:rPr>
            </w:pPr>
            <w:r w:rsidRPr="00595A88">
              <w:rPr>
                <w:rFonts w:cstheme="minorHAnsi"/>
              </w:rPr>
              <w:t xml:space="preserve">Appropriate core stabilisation exercise activities, such as </w:t>
            </w:r>
          </w:p>
          <w:p w14:paraId="47069232"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floor based exercises </w:t>
            </w:r>
          </w:p>
          <w:p w14:paraId="62236A65"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exercises using equipment </w:t>
            </w:r>
          </w:p>
        </w:tc>
        <w:tc>
          <w:tcPr>
            <w:tcW w:w="3260" w:type="dxa"/>
          </w:tcPr>
          <w:p w14:paraId="03B5838E" w14:textId="77777777" w:rsidR="009D7496" w:rsidRPr="00595A88" w:rsidRDefault="009D7496" w:rsidP="009D7496">
            <w:pPr>
              <w:keepNext/>
              <w:keepLines/>
              <w:ind w:right="0"/>
              <w:rPr>
                <w:rFonts w:cstheme="minorHAnsi"/>
              </w:rPr>
            </w:pPr>
          </w:p>
        </w:tc>
      </w:tr>
      <w:tr w:rsidR="009D7496" w:rsidRPr="00595A88" w14:paraId="3E81B174" w14:textId="77777777" w:rsidTr="009D7496">
        <w:trPr>
          <w:gridAfter w:val="1"/>
          <w:wAfter w:w="10" w:type="dxa"/>
          <w:trHeight w:val="397"/>
        </w:trPr>
        <w:tc>
          <w:tcPr>
            <w:tcW w:w="6380" w:type="dxa"/>
            <w:vAlign w:val="center"/>
          </w:tcPr>
          <w:p w14:paraId="29A50455" w14:textId="77777777" w:rsidR="009D7496" w:rsidRPr="00595A88" w:rsidRDefault="009D7496" w:rsidP="009D7496">
            <w:pPr>
              <w:pStyle w:val="ListParagraph"/>
              <w:numPr>
                <w:ilvl w:val="0"/>
                <w:numId w:val="6"/>
              </w:numPr>
              <w:spacing w:after="0" w:line="240" w:lineRule="auto"/>
              <w:ind w:left="464" w:hanging="464"/>
              <w:rPr>
                <w:rFonts w:cstheme="minorHAnsi"/>
              </w:rPr>
            </w:pPr>
            <w:r w:rsidRPr="00595A88">
              <w:rPr>
                <w:rFonts w:cstheme="minorHAnsi"/>
              </w:rPr>
              <w:t>Functional movement exercises (e.g. balance, stability, flexibility)</w:t>
            </w:r>
          </w:p>
        </w:tc>
        <w:tc>
          <w:tcPr>
            <w:tcW w:w="3260" w:type="dxa"/>
          </w:tcPr>
          <w:p w14:paraId="3AA3F1D8" w14:textId="77777777" w:rsidR="009D7496" w:rsidRPr="00595A88" w:rsidRDefault="009D7496" w:rsidP="009D7496">
            <w:pPr>
              <w:keepNext/>
              <w:keepLines/>
              <w:ind w:right="0"/>
              <w:rPr>
                <w:rFonts w:cstheme="minorHAnsi"/>
              </w:rPr>
            </w:pPr>
          </w:p>
        </w:tc>
      </w:tr>
      <w:tr w:rsidR="009D7496" w:rsidRPr="00595A88" w14:paraId="5AF9C869" w14:textId="77777777" w:rsidTr="009D7496">
        <w:trPr>
          <w:gridAfter w:val="1"/>
          <w:wAfter w:w="10" w:type="dxa"/>
          <w:trHeight w:val="397"/>
        </w:trPr>
        <w:tc>
          <w:tcPr>
            <w:tcW w:w="6380" w:type="dxa"/>
            <w:vAlign w:val="center"/>
          </w:tcPr>
          <w:p w14:paraId="10817BA5" w14:textId="77777777" w:rsidR="009D7496" w:rsidRPr="00595A88" w:rsidRDefault="009D7496" w:rsidP="009D7496">
            <w:pPr>
              <w:pStyle w:val="ListParagraph"/>
              <w:numPr>
                <w:ilvl w:val="0"/>
                <w:numId w:val="6"/>
              </w:numPr>
              <w:spacing w:after="0" w:line="240" w:lineRule="auto"/>
              <w:ind w:left="464" w:hanging="464"/>
              <w:rPr>
                <w:rFonts w:cstheme="minorHAnsi"/>
              </w:rPr>
            </w:pPr>
            <w:r w:rsidRPr="00595A88">
              <w:rPr>
                <w:rFonts w:cstheme="minorHAnsi"/>
              </w:rPr>
              <w:t>The importance of progressive core stabilisation exercises</w:t>
            </w:r>
          </w:p>
        </w:tc>
        <w:tc>
          <w:tcPr>
            <w:tcW w:w="3260" w:type="dxa"/>
          </w:tcPr>
          <w:p w14:paraId="52712DE0" w14:textId="77777777" w:rsidR="009D7496" w:rsidRPr="00595A88" w:rsidRDefault="009D7496" w:rsidP="009D7496">
            <w:pPr>
              <w:keepNext/>
              <w:keepLines/>
              <w:ind w:right="0"/>
              <w:rPr>
                <w:rFonts w:cstheme="minorHAnsi"/>
              </w:rPr>
            </w:pPr>
          </w:p>
        </w:tc>
      </w:tr>
    </w:tbl>
    <w:p w14:paraId="3B8A3C69" w14:textId="77777777" w:rsidR="009D7496" w:rsidRPr="00595A88" w:rsidRDefault="009D7496" w:rsidP="009D7496">
      <w:pPr>
        <w:ind w:right="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8"/>
        <w:gridCol w:w="11"/>
        <w:gridCol w:w="3260"/>
      </w:tblGrid>
      <w:tr w:rsidR="00595A88" w:rsidRPr="00595A88" w14:paraId="2D6FA2AF" w14:textId="77777777" w:rsidTr="00595A88">
        <w:trPr>
          <w:trHeight w:val="340"/>
        </w:trPr>
        <w:tc>
          <w:tcPr>
            <w:tcW w:w="6368" w:type="dxa"/>
            <w:shd w:val="clear" w:color="auto" w:fill="8EAADB" w:themeFill="accent1" w:themeFillTint="99"/>
            <w:vAlign w:val="center"/>
          </w:tcPr>
          <w:p w14:paraId="445F9408" w14:textId="77777777" w:rsidR="009D7496" w:rsidRPr="00595A88" w:rsidRDefault="009D7496" w:rsidP="009D7496">
            <w:pPr>
              <w:ind w:right="0"/>
              <w:rPr>
                <w:rFonts w:cstheme="minorHAnsi"/>
              </w:rPr>
            </w:pPr>
            <w:r w:rsidRPr="00595A88">
              <w:rPr>
                <w:rFonts w:cstheme="minorHAnsi"/>
                <w:b/>
                <w:bCs/>
              </w:rPr>
              <w:t>Performance Criteria (you must be able to)</w:t>
            </w:r>
          </w:p>
        </w:tc>
        <w:tc>
          <w:tcPr>
            <w:tcW w:w="3271" w:type="dxa"/>
            <w:gridSpan w:val="2"/>
            <w:shd w:val="clear" w:color="auto" w:fill="8EAADB" w:themeFill="accent1" w:themeFillTint="99"/>
            <w:vAlign w:val="center"/>
          </w:tcPr>
          <w:p w14:paraId="21BEBD44" w14:textId="77777777" w:rsidR="009D7496" w:rsidRPr="00595A88" w:rsidRDefault="009D7496" w:rsidP="009D7496">
            <w:pPr>
              <w:ind w:right="0"/>
              <w:jc w:val="center"/>
              <w:rPr>
                <w:rFonts w:cstheme="minorHAnsi"/>
                <w:b/>
              </w:rPr>
            </w:pPr>
            <w:r w:rsidRPr="00595A88">
              <w:rPr>
                <w:rFonts w:cstheme="minorHAnsi"/>
                <w:b/>
                <w:bCs/>
              </w:rPr>
              <w:t>Mapping to assessments</w:t>
            </w:r>
          </w:p>
        </w:tc>
      </w:tr>
      <w:tr w:rsidR="00595A88" w:rsidRPr="00595A88" w14:paraId="39E8129D" w14:textId="77777777" w:rsidTr="00595A88">
        <w:trPr>
          <w:trHeight w:val="340"/>
        </w:trPr>
        <w:tc>
          <w:tcPr>
            <w:tcW w:w="9639" w:type="dxa"/>
            <w:gridSpan w:val="3"/>
            <w:shd w:val="clear" w:color="auto" w:fill="A6A6A6" w:themeFill="background1" w:themeFillShade="A6"/>
            <w:vAlign w:val="center"/>
          </w:tcPr>
          <w:p w14:paraId="2EC0EA45" w14:textId="77777777" w:rsidR="009D7496" w:rsidRPr="00595A88" w:rsidRDefault="009D7496" w:rsidP="009D7496">
            <w:pPr>
              <w:ind w:right="0"/>
              <w:rPr>
                <w:rFonts w:cstheme="minorHAnsi"/>
              </w:rPr>
            </w:pPr>
            <w:r w:rsidRPr="00595A88">
              <w:rPr>
                <w:rFonts w:cstheme="minorHAnsi"/>
                <w:b/>
              </w:rPr>
              <w:t>General anatomy and physiology knowledge</w:t>
            </w:r>
          </w:p>
        </w:tc>
      </w:tr>
      <w:tr w:rsidR="00595A88" w:rsidRPr="00595A88" w14:paraId="273872BE" w14:textId="77777777" w:rsidTr="00595A88">
        <w:trPr>
          <w:trHeight w:val="397"/>
        </w:trPr>
        <w:tc>
          <w:tcPr>
            <w:tcW w:w="6368" w:type="dxa"/>
            <w:vAlign w:val="center"/>
          </w:tcPr>
          <w:p w14:paraId="171ED7B2" w14:textId="77777777" w:rsidR="009D7496" w:rsidRPr="00595A88" w:rsidRDefault="009D7496" w:rsidP="009D7496">
            <w:pPr>
              <w:pStyle w:val="NormalWeb"/>
              <w:numPr>
                <w:ilvl w:val="0"/>
                <w:numId w:val="11"/>
              </w:numPr>
              <w:spacing w:before="0" w:beforeAutospacing="0" w:after="0" w:afterAutospacing="0"/>
              <w:ind w:left="461" w:hanging="461"/>
              <w:rPr>
                <w:rFonts w:asciiTheme="minorHAnsi" w:hAnsiTheme="minorHAnsi" w:cstheme="minorHAnsi"/>
                <w:sz w:val="22"/>
              </w:rPr>
            </w:pPr>
            <w:r w:rsidRPr="00595A88">
              <w:rPr>
                <w:rFonts w:asciiTheme="minorHAnsi" w:hAnsiTheme="minorHAnsi" w:cstheme="minorHAnsi"/>
                <w:sz w:val="22"/>
              </w:rPr>
              <w:t>Use relevant anatomical and physiological terminology in the provision of fitness advice and programming</w:t>
            </w:r>
          </w:p>
        </w:tc>
        <w:tc>
          <w:tcPr>
            <w:tcW w:w="3271" w:type="dxa"/>
            <w:gridSpan w:val="2"/>
            <w:vAlign w:val="center"/>
          </w:tcPr>
          <w:p w14:paraId="15458628" w14:textId="77777777" w:rsidR="009D7496" w:rsidRPr="00595A88" w:rsidRDefault="009D7496" w:rsidP="009D7496">
            <w:pPr>
              <w:ind w:left="360" w:right="0"/>
              <w:rPr>
                <w:rFonts w:cstheme="minorHAnsi"/>
              </w:rPr>
            </w:pPr>
          </w:p>
        </w:tc>
      </w:tr>
      <w:tr w:rsidR="00595A88" w:rsidRPr="00595A88" w14:paraId="1774FE55" w14:textId="77777777" w:rsidTr="00595A88">
        <w:trPr>
          <w:trHeight w:val="397"/>
        </w:trPr>
        <w:tc>
          <w:tcPr>
            <w:tcW w:w="6368" w:type="dxa"/>
            <w:vAlign w:val="center"/>
          </w:tcPr>
          <w:p w14:paraId="3B969E11" w14:textId="77777777" w:rsidR="009D7496" w:rsidRPr="00595A88" w:rsidRDefault="009D7496" w:rsidP="009D7496">
            <w:pPr>
              <w:pStyle w:val="NormalWeb"/>
              <w:numPr>
                <w:ilvl w:val="0"/>
                <w:numId w:val="11"/>
              </w:numPr>
              <w:spacing w:before="0" w:beforeAutospacing="0" w:after="0" w:afterAutospacing="0"/>
              <w:ind w:left="461" w:hanging="461"/>
              <w:rPr>
                <w:rFonts w:asciiTheme="minorHAnsi" w:hAnsiTheme="minorHAnsi" w:cstheme="minorHAnsi"/>
                <w:sz w:val="22"/>
              </w:rPr>
            </w:pPr>
            <w:r w:rsidRPr="00595A88">
              <w:rPr>
                <w:rFonts w:asciiTheme="minorHAnsi" w:hAnsiTheme="minorHAnsi" w:cstheme="minorHAnsi"/>
                <w:sz w:val="22"/>
              </w:rPr>
              <w:t>Use classification of anatomical planes of movement: Frontal, (coronal), sagittal and transverse in the provision of fitness advice and programming</w:t>
            </w:r>
          </w:p>
        </w:tc>
        <w:tc>
          <w:tcPr>
            <w:tcW w:w="3271" w:type="dxa"/>
            <w:gridSpan w:val="2"/>
            <w:vAlign w:val="center"/>
          </w:tcPr>
          <w:p w14:paraId="1C3AD11D" w14:textId="77777777" w:rsidR="009D7496" w:rsidRPr="00595A88" w:rsidRDefault="009D7496" w:rsidP="009D7496">
            <w:pPr>
              <w:ind w:left="360" w:right="0"/>
              <w:rPr>
                <w:rFonts w:cstheme="minorHAnsi"/>
              </w:rPr>
            </w:pPr>
          </w:p>
        </w:tc>
      </w:tr>
      <w:tr w:rsidR="00595A88" w:rsidRPr="00595A88" w14:paraId="79A3AF0D" w14:textId="77777777" w:rsidTr="00595A88">
        <w:trPr>
          <w:trHeight w:val="397"/>
        </w:trPr>
        <w:tc>
          <w:tcPr>
            <w:tcW w:w="6368" w:type="dxa"/>
            <w:vAlign w:val="center"/>
          </w:tcPr>
          <w:p w14:paraId="7E4DD093" w14:textId="77777777" w:rsidR="009D7496" w:rsidRPr="00595A88" w:rsidRDefault="009D7496" w:rsidP="009D7496">
            <w:pPr>
              <w:pStyle w:val="NormalWeb"/>
              <w:numPr>
                <w:ilvl w:val="0"/>
                <w:numId w:val="11"/>
              </w:numPr>
              <w:spacing w:before="0" w:beforeAutospacing="0" w:after="0" w:afterAutospacing="0"/>
              <w:ind w:left="461" w:hanging="461"/>
              <w:rPr>
                <w:rFonts w:asciiTheme="minorHAnsi" w:hAnsiTheme="minorHAnsi" w:cstheme="minorHAnsi"/>
                <w:sz w:val="22"/>
              </w:rPr>
            </w:pPr>
            <w:r w:rsidRPr="00595A88">
              <w:rPr>
                <w:rFonts w:asciiTheme="minorHAnsi" w:hAnsiTheme="minorHAnsi"/>
                <w:sz w:val="22"/>
              </w:rPr>
              <w:lastRenderedPageBreak/>
              <w:t xml:space="preserve">Use classification of anatomical terms of location: - Superior and inferior, </w:t>
            </w:r>
            <w:proofErr w:type="gramStart"/>
            <w:r w:rsidRPr="00595A88">
              <w:rPr>
                <w:rFonts w:asciiTheme="minorHAnsi" w:hAnsiTheme="minorHAnsi"/>
                <w:sz w:val="22"/>
              </w:rPr>
              <w:t>anterior</w:t>
            </w:r>
            <w:proofErr w:type="gramEnd"/>
            <w:r w:rsidRPr="00595A88">
              <w:rPr>
                <w:rFonts w:asciiTheme="minorHAnsi" w:hAnsiTheme="minorHAnsi"/>
                <w:sz w:val="22"/>
              </w:rPr>
              <w:t xml:space="preserve"> and posterior, medial and lateral, proximal and distal, superficial and deep </w:t>
            </w:r>
            <w:r w:rsidRPr="00595A88">
              <w:rPr>
                <w:rFonts w:asciiTheme="minorHAnsi" w:hAnsiTheme="minorHAnsi" w:cstheme="minorHAnsi"/>
                <w:sz w:val="22"/>
              </w:rPr>
              <w:t>in the provision of fitness advice and programming</w:t>
            </w:r>
          </w:p>
        </w:tc>
        <w:tc>
          <w:tcPr>
            <w:tcW w:w="3271" w:type="dxa"/>
            <w:gridSpan w:val="2"/>
            <w:vAlign w:val="center"/>
          </w:tcPr>
          <w:p w14:paraId="0A47A578" w14:textId="77777777" w:rsidR="009D7496" w:rsidRPr="00595A88" w:rsidRDefault="009D7496" w:rsidP="009D7496">
            <w:pPr>
              <w:ind w:left="360" w:right="0"/>
              <w:rPr>
                <w:rFonts w:cstheme="minorHAnsi"/>
              </w:rPr>
            </w:pPr>
          </w:p>
        </w:tc>
      </w:tr>
      <w:tr w:rsidR="00595A88" w:rsidRPr="00595A88" w14:paraId="65E7D43F" w14:textId="77777777" w:rsidTr="00595A88">
        <w:trPr>
          <w:trHeight w:val="397"/>
        </w:trPr>
        <w:tc>
          <w:tcPr>
            <w:tcW w:w="6379" w:type="dxa"/>
            <w:gridSpan w:val="2"/>
            <w:vAlign w:val="center"/>
          </w:tcPr>
          <w:p w14:paraId="177F8A59" w14:textId="77777777" w:rsidR="009D7496" w:rsidRPr="00595A88" w:rsidRDefault="009D7496" w:rsidP="009D7496">
            <w:pPr>
              <w:pStyle w:val="NormalWeb"/>
              <w:numPr>
                <w:ilvl w:val="0"/>
                <w:numId w:val="11"/>
              </w:numPr>
              <w:spacing w:before="0" w:beforeAutospacing="0" w:after="0" w:afterAutospacing="0"/>
              <w:ind w:left="465" w:hanging="465"/>
              <w:rPr>
                <w:rFonts w:asciiTheme="minorHAnsi" w:hAnsiTheme="minorHAnsi" w:cstheme="minorHAnsi"/>
                <w:sz w:val="22"/>
              </w:rPr>
            </w:pPr>
            <w:r w:rsidRPr="00595A88">
              <w:rPr>
                <w:rFonts w:asciiTheme="minorHAnsi" w:hAnsiTheme="minorHAnsi" w:cstheme="minorHAnsi"/>
                <w:sz w:val="22"/>
              </w:rPr>
              <w:t xml:space="preserve">Identify the effects and responses of commencing, </w:t>
            </w:r>
            <w:proofErr w:type="gramStart"/>
            <w:r w:rsidRPr="00595A88">
              <w:rPr>
                <w:rFonts w:asciiTheme="minorHAnsi" w:hAnsiTheme="minorHAnsi" w:cstheme="minorHAnsi"/>
                <w:sz w:val="22"/>
              </w:rPr>
              <w:t>sustaining</w:t>
            </w:r>
            <w:proofErr w:type="gramEnd"/>
            <w:r w:rsidRPr="00595A88">
              <w:rPr>
                <w:rFonts w:asciiTheme="minorHAnsi" w:hAnsiTheme="minorHAnsi" w:cstheme="minorHAnsi"/>
                <w:sz w:val="22"/>
              </w:rPr>
              <w:t xml:space="preserve"> and ceasing exercise on each of the body systems described in terms of physiological responses (acute/short term)</w:t>
            </w:r>
          </w:p>
        </w:tc>
        <w:tc>
          <w:tcPr>
            <w:tcW w:w="3260" w:type="dxa"/>
          </w:tcPr>
          <w:p w14:paraId="12EB3F4B" w14:textId="77777777" w:rsidR="009D7496" w:rsidRPr="00595A88" w:rsidRDefault="009D7496" w:rsidP="009D7496">
            <w:pPr>
              <w:keepNext/>
              <w:keepLines/>
              <w:ind w:left="39" w:right="0"/>
              <w:rPr>
                <w:rFonts w:cstheme="minorHAnsi"/>
              </w:rPr>
            </w:pPr>
          </w:p>
        </w:tc>
      </w:tr>
      <w:tr w:rsidR="00595A88" w:rsidRPr="00595A88" w14:paraId="35AE17A2" w14:textId="77777777" w:rsidTr="00595A88">
        <w:trPr>
          <w:trHeight w:val="397"/>
        </w:trPr>
        <w:tc>
          <w:tcPr>
            <w:tcW w:w="6379" w:type="dxa"/>
            <w:gridSpan w:val="2"/>
            <w:vAlign w:val="center"/>
          </w:tcPr>
          <w:p w14:paraId="09C650FA" w14:textId="77777777" w:rsidR="009D7496" w:rsidRPr="00595A88" w:rsidRDefault="009D7496" w:rsidP="009D7496">
            <w:pPr>
              <w:pStyle w:val="NormalWeb"/>
              <w:numPr>
                <w:ilvl w:val="0"/>
                <w:numId w:val="11"/>
              </w:numPr>
              <w:spacing w:before="0" w:beforeAutospacing="0" w:after="0" w:afterAutospacing="0"/>
              <w:ind w:left="465" w:hanging="465"/>
              <w:rPr>
                <w:rFonts w:asciiTheme="minorHAnsi" w:hAnsiTheme="minorHAnsi" w:cstheme="minorHAnsi"/>
                <w:sz w:val="22"/>
              </w:rPr>
            </w:pPr>
            <w:r w:rsidRPr="00595A88">
              <w:rPr>
                <w:rFonts w:asciiTheme="minorHAnsi" w:hAnsiTheme="minorHAnsi" w:cstheme="minorHAnsi"/>
                <w:sz w:val="22"/>
              </w:rPr>
              <w:t>Describe the long-term/chronic effects and responses of exercises on each of the body systems in terms of physiological responses</w:t>
            </w:r>
          </w:p>
        </w:tc>
        <w:tc>
          <w:tcPr>
            <w:tcW w:w="3260" w:type="dxa"/>
          </w:tcPr>
          <w:p w14:paraId="181D435D" w14:textId="77777777" w:rsidR="009D7496" w:rsidRPr="00595A88" w:rsidRDefault="009D7496" w:rsidP="009D7496">
            <w:pPr>
              <w:keepNext/>
              <w:keepLines/>
              <w:ind w:left="39" w:right="0"/>
              <w:rPr>
                <w:rFonts w:cstheme="minorHAnsi"/>
              </w:rPr>
            </w:pPr>
          </w:p>
        </w:tc>
      </w:tr>
      <w:tr w:rsidR="00595A88" w:rsidRPr="00595A88" w14:paraId="442B4678" w14:textId="77777777" w:rsidTr="00595A88">
        <w:trPr>
          <w:trHeight w:val="397"/>
        </w:trPr>
        <w:tc>
          <w:tcPr>
            <w:tcW w:w="6368" w:type="dxa"/>
            <w:vAlign w:val="center"/>
          </w:tcPr>
          <w:p w14:paraId="72CD7B50" w14:textId="77777777" w:rsidR="009D7496" w:rsidRPr="00595A88" w:rsidRDefault="009D7496" w:rsidP="009D7496">
            <w:pPr>
              <w:pStyle w:val="NormalWeb"/>
              <w:numPr>
                <w:ilvl w:val="0"/>
                <w:numId w:val="11"/>
              </w:numPr>
              <w:spacing w:before="0" w:beforeAutospacing="0" w:after="0" w:afterAutospacing="0"/>
              <w:ind w:left="461" w:hanging="461"/>
              <w:rPr>
                <w:rFonts w:asciiTheme="minorHAnsi" w:hAnsiTheme="minorHAnsi" w:cstheme="minorHAnsi"/>
                <w:sz w:val="22"/>
              </w:rPr>
            </w:pPr>
            <w:r w:rsidRPr="00595A88">
              <w:rPr>
                <w:rFonts w:asciiTheme="minorHAnsi" w:hAnsiTheme="minorHAnsi"/>
                <w:sz w:val="22"/>
              </w:rPr>
              <w:t>Analyse the effect of exercise variables on biomechanics and kinesiology</w:t>
            </w:r>
          </w:p>
        </w:tc>
        <w:tc>
          <w:tcPr>
            <w:tcW w:w="3271" w:type="dxa"/>
            <w:gridSpan w:val="2"/>
            <w:vAlign w:val="center"/>
          </w:tcPr>
          <w:p w14:paraId="5000A79E" w14:textId="77777777" w:rsidR="009D7496" w:rsidRPr="00595A88" w:rsidRDefault="009D7496" w:rsidP="009D7496">
            <w:pPr>
              <w:ind w:left="360" w:right="0"/>
              <w:rPr>
                <w:rFonts w:cstheme="minorHAnsi"/>
              </w:rPr>
            </w:pPr>
          </w:p>
        </w:tc>
      </w:tr>
      <w:tr w:rsidR="00595A88" w:rsidRPr="00595A88" w14:paraId="2908758A" w14:textId="77777777" w:rsidTr="00595A88">
        <w:trPr>
          <w:trHeight w:val="397"/>
        </w:trPr>
        <w:tc>
          <w:tcPr>
            <w:tcW w:w="6368" w:type="dxa"/>
            <w:vAlign w:val="center"/>
          </w:tcPr>
          <w:p w14:paraId="4B3B3CEA" w14:textId="77777777" w:rsidR="009D7496" w:rsidRPr="00595A88" w:rsidRDefault="009D7496" w:rsidP="009D7496">
            <w:pPr>
              <w:pStyle w:val="NormalWeb"/>
              <w:numPr>
                <w:ilvl w:val="0"/>
                <w:numId w:val="11"/>
              </w:numPr>
              <w:spacing w:before="0" w:beforeAutospacing="0" w:after="0" w:afterAutospacing="0"/>
              <w:ind w:left="461" w:hanging="461"/>
              <w:rPr>
                <w:rFonts w:asciiTheme="minorHAnsi" w:hAnsiTheme="minorHAnsi" w:cstheme="minorHAnsi"/>
                <w:sz w:val="22"/>
              </w:rPr>
            </w:pPr>
            <w:r w:rsidRPr="00595A88">
              <w:rPr>
                <w:rFonts w:asciiTheme="minorHAnsi" w:hAnsiTheme="minorHAnsi"/>
                <w:sz w:val="22"/>
              </w:rPr>
              <w:t xml:space="preserve">Apply knowledge of anatomy and physiology in the design of </w:t>
            </w:r>
            <w:r w:rsidRPr="00595A88">
              <w:rPr>
                <w:rFonts w:asciiTheme="minorHAnsi" w:hAnsiTheme="minorHAnsi"/>
                <w:b/>
                <w:sz w:val="22"/>
              </w:rPr>
              <w:t>safe</w:t>
            </w:r>
            <w:r w:rsidRPr="00595A88">
              <w:rPr>
                <w:rFonts w:asciiTheme="minorHAnsi" w:hAnsiTheme="minorHAnsi"/>
                <w:sz w:val="22"/>
              </w:rPr>
              <w:t xml:space="preserve"> and effective exercise </w:t>
            </w:r>
            <w:r w:rsidRPr="00595A88">
              <w:rPr>
                <w:rFonts w:asciiTheme="minorHAnsi" w:hAnsiTheme="minorHAnsi"/>
                <w:b/>
                <w:sz w:val="22"/>
              </w:rPr>
              <w:t>programmes</w:t>
            </w:r>
            <w:r w:rsidRPr="00595A88">
              <w:rPr>
                <w:rFonts w:asciiTheme="minorHAnsi" w:hAnsiTheme="minorHAnsi"/>
                <w:sz w:val="22"/>
              </w:rPr>
              <w:t xml:space="preserve"> for a range of </w:t>
            </w:r>
            <w:r w:rsidRPr="00595A88">
              <w:rPr>
                <w:rFonts w:asciiTheme="minorHAnsi" w:hAnsiTheme="minorHAnsi"/>
                <w:b/>
                <w:sz w:val="22"/>
              </w:rPr>
              <w:t>participants</w:t>
            </w:r>
          </w:p>
        </w:tc>
        <w:tc>
          <w:tcPr>
            <w:tcW w:w="3271" w:type="dxa"/>
            <w:gridSpan w:val="2"/>
            <w:vAlign w:val="center"/>
          </w:tcPr>
          <w:p w14:paraId="3A9CB640" w14:textId="77777777" w:rsidR="009D7496" w:rsidRPr="00595A88" w:rsidRDefault="009D7496" w:rsidP="009D7496">
            <w:pPr>
              <w:ind w:left="360" w:right="0"/>
              <w:rPr>
                <w:rFonts w:cstheme="minorHAnsi"/>
              </w:rPr>
            </w:pPr>
          </w:p>
        </w:tc>
      </w:tr>
      <w:tr w:rsidR="00595A88" w:rsidRPr="00595A88" w14:paraId="308ED438" w14:textId="77777777" w:rsidTr="00595A88">
        <w:trPr>
          <w:trHeight w:val="340"/>
        </w:trPr>
        <w:tc>
          <w:tcPr>
            <w:tcW w:w="9639" w:type="dxa"/>
            <w:gridSpan w:val="3"/>
            <w:shd w:val="clear" w:color="auto" w:fill="A6A6A6" w:themeFill="background1" w:themeFillShade="A6"/>
            <w:vAlign w:val="center"/>
          </w:tcPr>
          <w:p w14:paraId="44920321" w14:textId="77777777" w:rsidR="009D7496" w:rsidRPr="00595A88" w:rsidRDefault="009D7496" w:rsidP="009D7496">
            <w:pPr>
              <w:ind w:right="0"/>
              <w:rPr>
                <w:rFonts w:cstheme="minorHAnsi"/>
                <w:b/>
              </w:rPr>
            </w:pPr>
            <w:r w:rsidRPr="00595A88">
              <w:rPr>
                <w:b/>
              </w:rPr>
              <w:t>The anatomy and physiology of the heart</w:t>
            </w:r>
          </w:p>
        </w:tc>
      </w:tr>
      <w:tr w:rsidR="00595A88" w:rsidRPr="00595A88" w14:paraId="4BC8325A" w14:textId="77777777" w:rsidTr="00595A88">
        <w:trPr>
          <w:trHeight w:val="397"/>
        </w:trPr>
        <w:tc>
          <w:tcPr>
            <w:tcW w:w="6368" w:type="dxa"/>
            <w:vAlign w:val="center"/>
          </w:tcPr>
          <w:p w14:paraId="727029E7" w14:textId="77777777" w:rsidR="009D7496" w:rsidRPr="00595A88" w:rsidRDefault="009D7496" w:rsidP="009D7496">
            <w:pPr>
              <w:pStyle w:val="NormalWeb"/>
              <w:numPr>
                <w:ilvl w:val="0"/>
                <w:numId w:val="11"/>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Identify the location and describe the function of the heart</w:t>
            </w:r>
          </w:p>
        </w:tc>
        <w:tc>
          <w:tcPr>
            <w:tcW w:w="3271" w:type="dxa"/>
            <w:gridSpan w:val="2"/>
          </w:tcPr>
          <w:p w14:paraId="540480A6" w14:textId="77777777" w:rsidR="009D7496" w:rsidRPr="00595A88" w:rsidRDefault="009D7496" w:rsidP="009D7496">
            <w:pPr>
              <w:keepNext/>
              <w:keepLines/>
              <w:ind w:right="0"/>
              <w:rPr>
                <w:rFonts w:cstheme="minorHAnsi"/>
              </w:rPr>
            </w:pPr>
          </w:p>
        </w:tc>
      </w:tr>
      <w:tr w:rsidR="00595A88" w:rsidRPr="00595A88" w14:paraId="1001B13D" w14:textId="77777777" w:rsidTr="00595A88">
        <w:trPr>
          <w:trHeight w:val="397"/>
        </w:trPr>
        <w:tc>
          <w:tcPr>
            <w:tcW w:w="6368" w:type="dxa"/>
            <w:vAlign w:val="center"/>
          </w:tcPr>
          <w:p w14:paraId="5A407C90" w14:textId="77777777" w:rsidR="009D7496" w:rsidRPr="00595A88" w:rsidRDefault="009D7496" w:rsidP="009D7496">
            <w:pPr>
              <w:pStyle w:val="ListParagraph"/>
              <w:numPr>
                <w:ilvl w:val="0"/>
                <w:numId w:val="11"/>
              </w:numPr>
              <w:spacing w:after="0" w:line="240" w:lineRule="auto"/>
              <w:ind w:left="459" w:hanging="459"/>
              <w:rPr>
                <w:rFonts w:cstheme="minorHAnsi"/>
              </w:rPr>
            </w:pPr>
            <w:r w:rsidRPr="00595A88">
              <w:rPr>
                <w:rFonts w:cstheme="minorHAnsi"/>
              </w:rPr>
              <w:t>Describe the structure of the heart and how blood is moved through the four chambers of the heart (pumped and collected)</w:t>
            </w:r>
          </w:p>
        </w:tc>
        <w:tc>
          <w:tcPr>
            <w:tcW w:w="3271" w:type="dxa"/>
            <w:gridSpan w:val="2"/>
          </w:tcPr>
          <w:p w14:paraId="76F7804B" w14:textId="77777777" w:rsidR="009D7496" w:rsidRPr="00595A88" w:rsidRDefault="009D7496" w:rsidP="009D7496">
            <w:pPr>
              <w:keepNext/>
              <w:keepLines/>
              <w:ind w:right="0"/>
              <w:rPr>
                <w:rFonts w:cstheme="minorHAnsi"/>
              </w:rPr>
            </w:pPr>
          </w:p>
        </w:tc>
      </w:tr>
      <w:tr w:rsidR="00595A88" w:rsidRPr="00595A88" w14:paraId="7269B5CB" w14:textId="77777777" w:rsidTr="00595A88">
        <w:trPr>
          <w:trHeight w:val="397"/>
        </w:trPr>
        <w:tc>
          <w:tcPr>
            <w:tcW w:w="6368" w:type="dxa"/>
            <w:vAlign w:val="center"/>
          </w:tcPr>
          <w:p w14:paraId="2BF92B88" w14:textId="77777777" w:rsidR="009D7496" w:rsidRPr="00595A88" w:rsidRDefault="009D7496" w:rsidP="009D7496">
            <w:pPr>
              <w:pStyle w:val="NormalWeb"/>
              <w:numPr>
                <w:ilvl w:val="0"/>
                <w:numId w:val="11"/>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Explain the purpose of the valves in the heart</w:t>
            </w:r>
          </w:p>
        </w:tc>
        <w:tc>
          <w:tcPr>
            <w:tcW w:w="3271" w:type="dxa"/>
            <w:gridSpan w:val="2"/>
          </w:tcPr>
          <w:p w14:paraId="1107C6FE" w14:textId="77777777" w:rsidR="009D7496" w:rsidRPr="00595A88" w:rsidRDefault="009D7496" w:rsidP="009D7496">
            <w:pPr>
              <w:keepNext/>
              <w:keepLines/>
              <w:ind w:right="0"/>
              <w:rPr>
                <w:rFonts w:cstheme="minorHAnsi"/>
              </w:rPr>
            </w:pPr>
          </w:p>
        </w:tc>
      </w:tr>
      <w:tr w:rsidR="00595A88" w:rsidRPr="00595A88" w14:paraId="58749F4C" w14:textId="77777777" w:rsidTr="00595A88">
        <w:trPr>
          <w:trHeight w:val="397"/>
        </w:trPr>
        <w:tc>
          <w:tcPr>
            <w:tcW w:w="6368" w:type="dxa"/>
            <w:vAlign w:val="center"/>
          </w:tcPr>
          <w:p w14:paraId="5C701D70" w14:textId="77777777" w:rsidR="009D7496" w:rsidRPr="00595A88" w:rsidRDefault="009D7496" w:rsidP="009D7496">
            <w:pPr>
              <w:pStyle w:val="NormalWeb"/>
              <w:numPr>
                <w:ilvl w:val="0"/>
                <w:numId w:val="11"/>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 xml:space="preserve">Explain the link between the heart, the </w:t>
            </w:r>
            <w:proofErr w:type="gramStart"/>
            <w:r w:rsidRPr="00595A88">
              <w:rPr>
                <w:rFonts w:asciiTheme="minorHAnsi" w:hAnsiTheme="minorHAnsi" w:cstheme="minorHAnsi"/>
                <w:sz w:val="22"/>
              </w:rPr>
              <w:t>lungs</w:t>
            </w:r>
            <w:proofErr w:type="gramEnd"/>
            <w:r w:rsidRPr="00595A88">
              <w:rPr>
                <w:rFonts w:asciiTheme="minorHAnsi" w:hAnsiTheme="minorHAnsi" w:cstheme="minorHAnsi"/>
                <w:sz w:val="22"/>
              </w:rPr>
              <w:t xml:space="preserve"> and the muscles </w:t>
            </w:r>
          </w:p>
        </w:tc>
        <w:tc>
          <w:tcPr>
            <w:tcW w:w="3271" w:type="dxa"/>
            <w:gridSpan w:val="2"/>
          </w:tcPr>
          <w:p w14:paraId="542632B8" w14:textId="77777777" w:rsidR="009D7496" w:rsidRPr="00595A88" w:rsidRDefault="009D7496" w:rsidP="009D7496">
            <w:pPr>
              <w:keepNext/>
              <w:keepLines/>
              <w:ind w:right="0"/>
              <w:rPr>
                <w:rFonts w:cstheme="minorHAnsi"/>
              </w:rPr>
            </w:pPr>
          </w:p>
        </w:tc>
      </w:tr>
      <w:tr w:rsidR="00595A88" w:rsidRPr="00595A88" w14:paraId="3DD0A0B4" w14:textId="77777777" w:rsidTr="00595A88">
        <w:trPr>
          <w:trHeight w:val="340"/>
        </w:trPr>
        <w:tc>
          <w:tcPr>
            <w:tcW w:w="9639" w:type="dxa"/>
            <w:gridSpan w:val="3"/>
            <w:shd w:val="clear" w:color="auto" w:fill="A6A6A6" w:themeFill="background1" w:themeFillShade="A6"/>
            <w:vAlign w:val="center"/>
          </w:tcPr>
          <w:p w14:paraId="0D101A61" w14:textId="77777777" w:rsidR="009D7496" w:rsidRPr="00595A88" w:rsidRDefault="009D7496" w:rsidP="009D7496">
            <w:pPr>
              <w:ind w:right="0"/>
              <w:rPr>
                <w:rFonts w:cstheme="minorHAnsi"/>
                <w:b/>
              </w:rPr>
            </w:pPr>
            <w:r w:rsidRPr="00595A88">
              <w:rPr>
                <w:b/>
              </w:rPr>
              <w:t xml:space="preserve">The anatomy and physiology of the lungs </w:t>
            </w:r>
          </w:p>
        </w:tc>
      </w:tr>
      <w:tr w:rsidR="00595A88" w:rsidRPr="00595A88" w14:paraId="3FD60742" w14:textId="77777777" w:rsidTr="00595A88">
        <w:trPr>
          <w:trHeight w:val="397"/>
        </w:trPr>
        <w:tc>
          <w:tcPr>
            <w:tcW w:w="6368" w:type="dxa"/>
            <w:vAlign w:val="center"/>
          </w:tcPr>
          <w:p w14:paraId="07B1EC57" w14:textId="77777777" w:rsidR="009D7496" w:rsidRPr="00595A88" w:rsidRDefault="009D7496" w:rsidP="009D7496">
            <w:pPr>
              <w:pStyle w:val="ListParagraph"/>
              <w:numPr>
                <w:ilvl w:val="0"/>
                <w:numId w:val="11"/>
              </w:numPr>
              <w:spacing w:after="0" w:line="240" w:lineRule="auto"/>
              <w:ind w:left="459" w:hanging="459"/>
            </w:pPr>
            <w:r w:rsidRPr="00595A88">
              <w:t>Identify the location and describe the function of the lungs</w:t>
            </w:r>
          </w:p>
        </w:tc>
        <w:tc>
          <w:tcPr>
            <w:tcW w:w="3271" w:type="dxa"/>
            <w:gridSpan w:val="2"/>
          </w:tcPr>
          <w:p w14:paraId="4FC47C01" w14:textId="77777777" w:rsidR="009D7496" w:rsidRPr="00595A88" w:rsidRDefault="009D7496" w:rsidP="009D7496">
            <w:pPr>
              <w:keepNext/>
              <w:keepLines/>
              <w:ind w:right="0"/>
              <w:rPr>
                <w:rFonts w:cstheme="minorHAnsi"/>
              </w:rPr>
            </w:pPr>
          </w:p>
        </w:tc>
      </w:tr>
      <w:tr w:rsidR="00595A88" w:rsidRPr="00595A88" w14:paraId="74136B3B" w14:textId="77777777" w:rsidTr="00595A88">
        <w:trPr>
          <w:trHeight w:val="397"/>
        </w:trPr>
        <w:tc>
          <w:tcPr>
            <w:tcW w:w="6368" w:type="dxa"/>
            <w:vAlign w:val="center"/>
          </w:tcPr>
          <w:p w14:paraId="10E1411A" w14:textId="77777777" w:rsidR="009D7496" w:rsidRPr="00595A88" w:rsidRDefault="009D7496" w:rsidP="009D7496">
            <w:pPr>
              <w:pStyle w:val="ListParagraph"/>
              <w:numPr>
                <w:ilvl w:val="0"/>
                <w:numId w:val="11"/>
              </w:numPr>
              <w:spacing w:after="0" w:line="240" w:lineRule="auto"/>
              <w:ind w:left="459" w:hanging="459"/>
            </w:pPr>
            <w:r w:rsidRPr="00595A88">
              <w:t xml:space="preserve">Describe the structure of the lungs, the mechanism of breathing (inspiration and expiration) and contraction and relaxation of the muscles involved </w:t>
            </w:r>
          </w:p>
        </w:tc>
        <w:tc>
          <w:tcPr>
            <w:tcW w:w="3271" w:type="dxa"/>
            <w:gridSpan w:val="2"/>
          </w:tcPr>
          <w:p w14:paraId="2C8B38EB" w14:textId="77777777" w:rsidR="009D7496" w:rsidRPr="00595A88" w:rsidRDefault="009D7496" w:rsidP="009D7496">
            <w:pPr>
              <w:keepNext/>
              <w:keepLines/>
              <w:ind w:right="0"/>
              <w:rPr>
                <w:rFonts w:cstheme="minorHAnsi"/>
              </w:rPr>
            </w:pPr>
          </w:p>
        </w:tc>
      </w:tr>
      <w:tr w:rsidR="00595A88" w:rsidRPr="00595A88" w14:paraId="5D51CF00" w14:textId="77777777" w:rsidTr="00595A88">
        <w:trPr>
          <w:trHeight w:val="397"/>
        </w:trPr>
        <w:tc>
          <w:tcPr>
            <w:tcW w:w="6368" w:type="dxa"/>
          </w:tcPr>
          <w:p w14:paraId="2805AACD" w14:textId="77777777" w:rsidR="009D7496" w:rsidRPr="00595A88" w:rsidRDefault="009D7496" w:rsidP="009D7496">
            <w:pPr>
              <w:pStyle w:val="NormalWeb"/>
              <w:numPr>
                <w:ilvl w:val="0"/>
                <w:numId w:val="11"/>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Describe the action of the diaphragm and the basic mechanics of breathing including the main muscles involved in breathing</w:t>
            </w:r>
          </w:p>
        </w:tc>
        <w:tc>
          <w:tcPr>
            <w:tcW w:w="3271" w:type="dxa"/>
            <w:gridSpan w:val="2"/>
          </w:tcPr>
          <w:p w14:paraId="7C763164" w14:textId="77777777" w:rsidR="009D7496" w:rsidRPr="00595A88" w:rsidRDefault="009D7496" w:rsidP="009D7496">
            <w:pPr>
              <w:keepNext/>
              <w:keepLines/>
              <w:ind w:right="0"/>
              <w:rPr>
                <w:rFonts w:cstheme="minorHAnsi"/>
              </w:rPr>
            </w:pPr>
          </w:p>
        </w:tc>
      </w:tr>
      <w:tr w:rsidR="00595A88" w:rsidRPr="00595A88" w14:paraId="7A134A0E" w14:textId="77777777" w:rsidTr="00595A88">
        <w:trPr>
          <w:trHeight w:val="397"/>
        </w:trPr>
        <w:tc>
          <w:tcPr>
            <w:tcW w:w="6368" w:type="dxa"/>
          </w:tcPr>
          <w:p w14:paraId="267F0EA4" w14:textId="77777777" w:rsidR="009D7496" w:rsidRPr="00595A88" w:rsidRDefault="009D7496" w:rsidP="009D7496">
            <w:pPr>
              <w:pStyle w:val="ListParagraph"/>
              <w:numPr>
                <w:ilvl w:val="0"/>
                <w:numId w:val="11"/>
              </w:numPr>
              <w:spacing w:after="0" w:line="240" w:lineRule="auto"/>
              <w:ind w:left="459" w:hanging="459"/>
            </w:pPr>
            <w:r w:rsidRPr="00595A88">
              <w:t xml:space="preserve">Describe the passage of air through nasal passages, pharynx, larynx, trachea, bronchi, bronchioles, </w:t>
            </w:r>
            <w:proofErr w:type="gramStart"/>
            <w:r w:rsidRPr="00595A88">
              <w:t>alveoli</w:t>
            </w:r>
            <w:proofErr w:type="gramEnd"/>
            <w:r w:rsidRPr="00595A88">
              <w:t xml:space="preserve"> and capillaries </w:t>
            </w:r>
          </w:p>
        </w:tc>
        <w:tc>
          <w:tcPr>
            <w:tcW w:w="3271" w:type="dxa"/>
            <w:gridSpan w:val="2"/>
          </w:tcPr>
          <w:p w14:paraId="736162AC" w14:textId="77777777" w:rsidR="009D7496" w:rsidRPr="00595A88" w:rsidRDefault="009D7496" w:rsidP="009D7496">
            <w:pPr>
              <w:keepNext/>
              <w:keepLines/>
              <w:ind w:right="0"/>
              <w:rPr>
                <w:rFonts w:cstheme="minorHAnsi"/>
              </w:rPr>
            </w:pPr>
          </w:p>
        </w:tc>
      </w:tr>
      <w:tr w:rsidR="00595A88" w:rsidRPr="00595A88" w14:paraId="576A4B90" w14:textId="77777777" w:rsidTr="00595A88">
        <w:trPr>
          <w:trHeight w:val="397"/>
        </w:trPr>
        <w:tc>
          <w:tcPr>
            <w:tcW w:w="6368" w:type="dxa"/>
          </w:tcPr>
          <w:p w14:paraId="510CF8BD" w14:textId="77777777" w:rsidR="009D7496" w:rsidRPr="00595A88" w:rsidRDefault="009D7496" w:rsidP="009D7496">
            <w:pPr>
              <w:pStyle w:val="ListParagraph"/>
              <w:numPr>
                <w:ilvl w:val="0"/>
                <w:numId w:val="11"/>
              </w:numPr>
              <w:spacing w:after="0" w:line="240" w:lineRule="auto"/>
              <w:ind w:left="459" w:hanging="459"/>
            </w:pPr>
            <w:r w:rsidRPr="00595A88">
              <w:t>Explain gaseous exchange of oxygen and carbon dioxide in the body (to cover internal and external respiration).</w:t>
            </w:r>
          </w:p>
        </w:tc>
        <w:tc>
          <w:tcPr>
            <w:tcW w:w="3271" w:type="dxa"/>
            <w:gridSpan w:val="2"/>
          </w:tcPr>
          <w:p w14:paraId="79AF5C06" w14:textId="77777777" w:rsidR="009D7496" w:rsidRPr="00595A88" w:rsidRDefault="009D7496" w:rsidP="009D7496">
            <w:pPr>
              <w:keepNext/>
              <w:keepLines/>
              <w:ind w:right="0"/>
              <w:rPr>
                <w:rFonts w:cstheme="minorHAnsi"/>
              </w:rPr>
            </w:pPr>
          </w:p>
        </w:tc>
      </w:tr>
      <w:tr w:rsidR="00595A88" w:rsidRPr="00595A88" w14:paraId="6E42E50F" w14:textId="77777777" w:rsidTr="00595A88">
        <w:trPr>
          <w:trHeight w:val="397"/>
        </w:trPr>
        <w:tc>
          <w:tcPr>
            <w:tcW w:w="6368" w:type="dxa"/>
            <w:vAlign w:val="center"/>
          </w:tcPr>
          <w:p w14:paraId="23E1B70B" w14:textId="77777777" w:rsidR="009D7496" w:rsidRPr="00595A88" w:rsidRDefault="009D7496" w:rsidP="009D7496">
            <w:pPr>
              <w:pStyle w:val="NormalWeb"/>
              <w:numPr>
                <w:ilvl w:val="0"/>
                <w:numId w:val="11"/>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 xml:space="preserve">Explain how oxygen travels to the muscles via the blood </w:t>
            </w:r>
          </w:p>
        </w:tc>
        <w:tc>
          <w:tcPr>
            <w:tcW w:w="3271" w:type="dxa"/>
            <w:gridSpan w:val="2"/>
          </w:tcPr>
          <w:p w14:paraId="2537F1C5" w14:textId="77777777" w:rsidR="009D7496" w:rsidRPr="00595A88" w:rsidRDefault="009D7496" w:rsidP="009D7496">
            <w:pPr>
              <w:keepNext/>
              <w:keepLines/>
              <w:ind w:right="0"/>
              <w:rPr>
                <w:rFonts w:cstheme="minorHAnsi"/>
              </w:rPr>
            </w:pPr>
          </w:p>
        </w:tc>
      </w:tr>
      <w:tr w:rsidR="00595A88" w:rsidRPr="00595A88" w14:paraId="3CAE65C3" w14:textId="77777777" w:rsidTr="00595A88">
        <w:trPr>
          <w:trHeight w:val="397"/>
        </w:trPr>
        <w:tc>
          <w:tcPr>
            <w:tcW w:w="6368" w:type="dxa"/>
          </w:tcPr>
          <w:p w14:paraId="175A7021" w14:textId="77777777" w:rsidR="009D7496" w:rsidRPr="00595A88" w:rsidRDefault="009D7496" w:rsidP="009D7496">
            <w:pPr>
              <w:pStyle w:val="ListParagraph"/>
              <w:numPr>
                <w:ilvl w:val="0"/>
                <w:numId w:val="11"/>
              </w:numPr>
              <w:spacing w:after="0" w:line="240" w:lineRule="auto"/>
              <w:ind w:left="459" w:hanging="459"/>
            </w:pPr>
            <w:r w:rsidRPr="00595A88">
              <w:t xml:space="preserve">Explain the relative composition of oxygen and carbon dioxide gases in inhaled and exhaled air and the relationship to aerobic respiration </w:t>
            </w:r>
          </w:p>
        </w:tc>
        <w:tc>
          <w:tcPr>
            <w:tcW w:w="3271" w:type="dxa"/>
            <w:gridSpan w:val="2"/>
          </w:tcPr>
          <w:p w14:paraId="038C6940" w14:textId="77777777" w:rsidR="009D7496" w:rsidRPr="00595A88" w:rsidRDefault="009D7496" w:rsidP="009D7496">
            <w:pPr>
              <w:keepNext/>
              <w:keepLines/>
              <w:ind w:right="0"/>
              <w:rPr>
                <w:rFonts w:cstheme="minorHAnsi"/>
              </w:rPr>
            </w:pPr>
          </w:p>
        </w:tc>
      </w:tr>
      <w:tr w:rsidR="00595A88" w:rsidRPr="00595A88" w14:paraId="76779474" w14:textId="77777777" w:rsidTr="00595A88">
        <w:trPr>
          <w:trHeight w:val="340"/>
        </w:trPr>
        <w:tc>
          <w:tcPr>
            <w:tcW w:w="9639" w:type="dxa"/>
            <w:gridSpan w:val="3"/>
            <w:shd w:val="clear" w:color="auto" w:fill="A6A6A6" w:themeFill="background1" w:themeFillShade="A6"/>
            <w:vAlign w:val="center"/>
          </w:tcPr>
          <w:p w14:paraId="0982B572" w14:textId="77777777" w:rsidR="009D7496" w:rsidRPr="00595A88" w:rsidRDefault="009D7496" w:rsidP="009D7496">
            <w:pPr>
              <w:ind w:right="0"/>
              <w:rPr>
                <w:rFonts w:cstheme="minorHAnsi"/>
                <w:b/>
              </w:rPr>
            </w:pPr>
            <w:r w:rsidRPr="00595A88">
              <w:rPr>
                <w:b/>
              </w:rPr>
              <w:t>Circulatory systems in relation to exercise</w:t>
            </w:r>
          </w:p>
        </w:tc>
      </w:tr>
      <w:tr w:rsidR="00595A88" w:rsidRPr="00595A88" w14:paraId="32341984" w14:textId="77777777" w:rsidTr="00595A88">
        <w:trPr>
          <w:trHeight w:val="397"/>
        </w:trPr>
        <w:tc>
          <w:tcPr>
            <w:tcW w:w="6368" w:type="dxa"/>
          </w:tcPr>
          <w:p w14:paraId="64870F43" w14:textId="77777777" w:rsidR="009D7496" w:rsidRPr="00595A88" w:rsidRDefault="009D7496" w:rsidP="009D7496">
            <w:pPr>
              <w:pStyle w:val="ListParagraph"/>
              <w:numPr>
                <w:ilvl w:val="0"/>
                <w:numId w:val="11"/>
              </w:numPr>
              <w:spacing w:after="0" w:line="240" w:lineRule="auto"/>
              <w:ind w:left="462" w:hanging="462"/>
            </w:pPr>
            <w:r w:rsidRPr="00595A88">
              <w:rPr>
                <w:rFonts w:cstheme="minorHAnsi"/>
              </w:rPr>
              <w:t>Relate the structure and function of the circulatory system and respiratory system to exercise</w:t>
            </w:r>
          </w:p>
        </w:tc>
        <w:tc>
          <w:tcPr>
            <w:tcW w:w="3271" w:type="dxa"/>
            <w:gridSpan w:val="2"/>
          </w:tcPr>
          <w:p w14:paraId="2C61778D" w14:textId="77777777" w:rsidR="009D7496" w:rsidRPr="00595A88" w:rsidRDefault="009D7496" w:rsidP="009D7496">
            <w:pPr>
              <w:keepNext/>
              <w:keepLines/>
              <w:ind w:right="0"/>
              <w:rPr>
                <w:rFonts w:cstheme="minorHAnsi"/>
              </w:rPr>
            </w:pPr>
          </w:p>
        </w:tc>
      </w:tr>
      <w:tr w:rsidR="00595A88" w:rsidRPr="00595A88" w14:paraId="020B6CAA" w14:textId="77777777" w:rsidTr="00595A88">
        <w:trPr>
          <w:trHeight w:val="397"/>
        </w:trPr>
        <w:tc>
          <w:tcPr>
            <w:tcW w:w="6368" w:type="dxa"/>
          </w:tcPr>
          <w:p w14:paraId="13C3A6C3" w14:textId="77777777" w:rsidR="009D7496" w:rsidRPr="00595A88" w:rsidRDefault="009D7496" w:rsidP="009D7496">
            <w:pPr>
              <w:pStyle w:val="ListParagraph"/>
              <w:numPr>
                <w:ilvl w:val="0"/>
                <w:numId w:val="11"/>
              </w:numPr>
              <w:spacing w:after="0" w:line="240" w:lineRule="auto"/>
              <w:ind w:left="464" w:hanging="464"/>
            </w:pPr>
            <w:r w:rsidRPr="00595A88">
              <w:t xml:space="preserve">Describe the systemic and pulmonary circulation to include structure and functions of the arteries, </w:t>
            </w:r>
            <w:proofErr w:type="gramStart"/>
            <w:r w:rsidRPr="00595A88">
              <w:t>veins</w:t>
            </w:r>
            <w:proofErr w:type="gramEnd"/>
            <w:r w:rsidRPr="00595A88">
              <w:t xml:space="preserve"> and capillaries and how they link to the heart, lungs and muscles </w:t>
            </w:r>
          </w:p>
        </w:tc>
        <w:tc>
          <w:tcPr>
            <w:tcW w:w="3271" w:type="dxa"/>
            <w:gridSpan w:val="2"/>
          </w:tcPr>
          <w:p w14:paraId="53E13718" w14:textId="77777777" w:rsidR="009D7496" w:rsidRPr="00595A88" w:rsidRDefault="009D7496" w:rsidP="009D7496">
            <w:pPr>
              <w:keepNext/>
              <w:keepLines/>
              <w:ind w:right="0"/>
              <w:rPr>
                <w:rFonts w:cstheme="minorHAnsi"/>
              </w:rPr>
            </w:pPr>
          </w:p>
        </w:tc>
      </w:tr>
      <w:tr w:rsidR="00595A88" w:rsidRPr="00595A88" w14:paraId="27476BF5" w14:textId="77777777" w:rsidTr="00595A88">
        <w:trPr>
          <w:trHeight w:val="397"/>
        </w:trPr>
        <w:tc>
          <w:tcPr>
            <w:tcW w:w="6368" w:type="dxa"/>
            <w:vAlign w:val="center"/>
          </w:tcPr>
          <w:p w14:paraId="0B545A2D" w14:textId="77777777" w:rsidR="009D7496" w:rsidRPr="00595A88" w:rsidRDefault="009D7496" w:rsidP="009D7496">
            <w:pPr>
              <w:pStyle w:val="NormalWeb"/>
              <w:numPr>
                <w:ilvl w:val="0"/>
                <w:numId w:val="11"/>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Explain the cardiac cycle</w:t>
            </w:r>
          </w:p>
        </w:tc>
        <w:tc>
          <w:tcPr>
            <w:tcW w:w="3271" w:type="dxa"/>
            <w:gridSpan w:val="2"/>
          </w:tcPr>
          <w:p w14:paraId="3E142E77" w14:textId="77777777" w:rsidR="009D7496" w:rsidRPr="00595A88" w:rsidRDefault="009D7496" w:rsidP="009D7496">
            <w:pPr>
              <w:keepNext/>
              <w:keepLines/>
              <w:ind w:right="0"/>
              <w:rPr>
                <w:rFonts w:cstheme="minorHAnsi"/>
              </w:rPr>
            </w:pPr>
          </w:p>
        </w:tc>
      </w:tr>
      <w:tr w:rsidR="00595A88" w:rsidRPr="00595A88" w14:paraId="3D0725F3" w14:textId="77777777" w:rsidTr="00595A88">
        <w:trPr>
          <w:trHeight w:val="397"/>
        </w:trPr>
        <w:tc>
          <w:tcPr>
            <w:tcW w:w="6368" w:type="dxa"/>
          </w:tcPr>
          <w:p w14:paraId="7A054D4C" w14:textId="77777777" w:rsidR="009D7496" w:rsidRPr="00595A88" w:rsidRDefault="009D7496" w:rsidP="009D7496">
            <w:pPr>
              <w:pStyle w:val="NormalWeb"/>
              <w:numPr>
                <w:ilvl w:val="0"/>
                <w:numId w:val="11"/>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Describe the structure and function of arteries, veins, </w:t>
            </w:r>
            <w:proofErr w:type="gramStart"/>
            <w:r w:rsidRPr="00595A88">
              <w:rPr>
                <w:rFonts w:asciiTheme="minorHAnsi" w:hAnsiTheme="minorHAnsi" w:cstheme="minorHAnsi"/>
                <w:sz w:val="22"/>
              </w:rPr>
              <w:t>capillaries</w:t>
            </w:r>
            <w:proofErr w:type="gramEnd"/>
            <w:r w:rsidRPr="00595A88">
              <w:rPr>
                <w:rFonts w:asciiTheme="minorHAnsi" w:hAnsiTheme="minorHAnsi" w:cstheme="minorHAnsi"/>
                <w:sz w:val="22"/>
              </w:rPr>
              <w:t xml:space="preserve"> and mitochondria </w:t>
            </w:r>
          </w:p>
        </w:tc>
        <w:tc>
          <w:tcPr>
            <w:tcW w:w="3271" w:type="dxa"/>
            <w:gridSpan w:val="2"/>
          </w:tcPr>
          <w:p w14:paraId="38735EC3" w14:textId="77777777" w:rsidR="009D7496" w:rsidRPr="00595A88" w:rsidRDefault="009D7496" w:rsidP="009D7496">
            <w:pPr>
              <w:keepNext/>
              <w:keepLines/>
              <w:ind w:right="0"/>
              <w:rPr>
                <w:rFonts w:cstheme="minorHAnsi"/>
              </w:rPr>
            </w:pPr>
          </w:p>
        </w:tc>
      </w:tr>
      <w:tr w:rsidR="00595A88" w:rsidRPr="00595A88" w14:paraId="527CF44E" w14:textId="77777777" w:rsidTr="00595A88">
        <w:trPr>
          <w:trHeight w:val="397"/>
        </w:trPr>
        <w:tc>
          <w:tcPr>
            <w:tcW w:w="6368" w:type="dxa"/>
            <w:vAlign w:val="center"/>
          </w:tcPr>
          <w:p w14:paraId="56479D37" w14:textId="77777777" w:rsidR="009D7496" w:rsidRPr="00595A88" w:rsidRDefault="009D7496" w:rsidP="009D7496">
            <w:pPr>
              <w:pStyle w:val="NormalWeb"/>
              <w:numPr>
                <w:ilvl w:val="0"/>
                <w:numId w:val="11"/>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lastRenderedPageBreak/>
              <w:t>Explain blood pressure and identify blood pressure classifications</w:t>
            </w:r>
          </w:p>
        </w:tc>
        <w:tc>
          <w:tcPr>
            <w:tcW w:w="3271" w:type="dxa"/>
            <w:gridSpan w:val="2"/>
          </w:tcPr>
          <w:p w14:paraId="14671AD4" w14:textId="77777777" w:rsidR="009D7496" w:rsidRPr="00595A88" w:rsidRDefault="009D7496" w:rsidP="009D7496">
            <w:pPr>
              <w:keepNext/>
              <w:keepLines/>
              <w:ind w:right="0"/>
              <w:rPr>
                <w:rFonts w:cstheme="minorHAnsi"/>
              </w:rPr>
            </w:pPr>
          </w:p>
        </w:tc>
      </w:tr>
      <w:tr w:rsidR="00595A88" w:rsidRPr="00595A88" w14:paraId="67B74A9F" w14:textId="77777777" w:rsidTr="00595A88">
        <w:trPr>
          <w:trHeight w:val="397"/>
        </w:trPr>
        <w:tc>
          <w:tcPr>
            <w:tcW w:w="6368" w:type="dxa"/>
          </w:tcPr>
          <w:p w14:paraId="1EB54482" w14:textId="77777777" w:rsidR="009D7496" w:rsidRPr="00595A88" w:rsidRDefault="009D7496" w:rsidP="009D7496">
            <w:pPr>
              <w:pStyle w:val="ListParagraph"/>
              <w:numPr>
                <w:ilvl w:val="0"/>
                <w:numId w:val="11"/>
              </w:numPr>
              <w:spacing w:after="0" w:line="240" w:lineRule="auto"/>
              <w:ind w:left="464" w:hanging="464"/>
            </w:pPr>
            <w:r w:rsidRPr="00595A88">
              <w:t xml:space="preserve">Explain venous return and the implications of ‘blood pooling’ on the exercise </w:t>
            </w:r>
            <w:r w:rsidRPr="00595A88">
              <w:rPr>
                <w:b/>
              </w:rPr>
              <w:t>session</w:t>
            </w:r>
            <w:r w:rsidRPr="00595A88">
              <w:t xml:space="preserve"> </w:t>
            </w:r>
          </w:p>
        </w:tc>
        <w:tc>
          <w:tcPr>
            <w:tcW w:w="3271" w:type="dxa"/>
            <w:gridSpan w:val="2"/>
          </w:tcPr>
          <w:p w14:paraId="2B11DF7B" w14:textId="77777777" w:rsidR="009D7496" w:rsidRPr="00595A88" w:rsidRDefault="009D7496" w:rsidP="009D7496">
            <w:pPr>
              <w:keepNext/>
              <w:keepLines/>
              <w:ind w:right="0"/>
              <w:rPr>
                <w:rFonts w:cstheme="minorHAnsi"/>
              </w:rPr>
            </w:pPr>
          </w:p>
        </w:tc>
      </w:tr>
      <w:tr w:rsidR="00595A88" w:rsidRPr="00595A88" w14:paraId="6FA0A2DB" w14:textId="77777777" w:rsidTr="00595A88">
        <w:trPr>
          <w:trHeight w:val="397"/>
        </w:trPr>
        <w:tc>
          <w:tcPr>
            <w:tcW w:w="6368" w:type="dxa"/>
            <w:vAlign w:val="center"/>
          </w:tcPr>
          <w:p w14:paraId="7DB6A6E6" w14:textId="77777777" w:rsidR="009D7496" w:rsidRPr="00595A88" w:rsidRDefault="009D7496" w:rsidP="009D7496">
            <w:pPr>
              <w:pStyle w:val="ListParagraph"/>
              <w:numPr>
                <w:ilvl w:val="0"/>
                <w:numId w:val="11"/>
              </w:numPr>
              <w:spacing w:after="0" w:line="240" w:lineRule="auto"/>
              <w:ind w:left="464" w:hanging="464"/>
            </w:pPr>
            <w:r w:rsidRPr="00595A88">
              <w:t xml:space="preserve">Describe cardiovascular and respiratory adaptations to training </w:t>
            </w:r>
          </w:p>
        </w:tc>
        <w:tc>
          <w:tcPr>
            <w:tcW w:w="3271" w:type="dxa"/>
            <w:gridSpan w:val="2"/>
          </w:tcPr>
          <w:p w14:paraId="632DD065" w14:textId="77777777" w:rsidR="009D7496" w:rsidRPr="00595A88" w:rsidRDefault="009D7496" w:rsidP="009D7496">
            <w:pPr>
              <w:keepNext/>
              <w:keepLines/>
              <w:ind w:right="0"/>
              <w:rPr>
                <w:rFonts w:cstheme="minorHAnsi"/>
              </w:rPr>
            </w:pPr>
          </w:p>
        </w:tc>
      </w:tr>
      <w:tr w:rsidR="00595A88" w:rsidRPr="00595A88" w14:paraId="7D0796AE" w14:textId="77777777" w:rsidTr="00595A88">
        <w:trPr>
          <w:trHeight w:val="397"/>
        </w:trPr>
        <w:tc>
          <w:tcPr>
            <w:tcW w:w="6368" w:type="dxa"/>
            <w:vAlign w:val="center"/>
          </w:tcPr>
          <w:p w14:paraId="0094A88B" w14:textId="77777777" w:rsidR="009D7496" w:rsidRPr="00595A88" w:rsidRDefault="009D7496" w:rsidP="009D7496">
            <w:pPr>
              <w:pStyle w:val="ListParagraph"/>
              <w:numPr>
                <w:ilvl w:val="0"/>
                <w:numId w:val="11"/>
              </w:numPr>
              <w:spacing w:after="0" w:line="240" w:lineRule="auto"/>
              <w:ind w:left="464" w:hanging="464"/>
            </w:pPr>
            <w:r w:rsidRPr="00595A88">
              <w:t>Identify oxygen demands of different activities</w:t>
            </w:r>
          </w:p>
        </w:tc>
        <w:tc>
          <w:tcPr>
            <w:tcW w:w="3271" w:type="dxa"/>
            <w:gridSpan w:val="2"/>
          </w:tcPr>
          <w:p w14:paraId="62128F12" w14:textId="77777777" w:rsidR="009D7496" w:rsidRPr="00595A88" w:rsidRDefault="009D7496" w:rsidP="009D7496">
            <w:pPr>
              <w:keepNext/>
              <w:keepLines/>
              <w:ind w:right="0"/>
              <w:rPr>
                <w:rFonts w:cstheme="minorHAnsi"/>
              </w:rPr>
            </w:pPr>
          </w:p>
        </w:tc>
      </w:tr>
      <w:tr w:rsidR="00595A88" w:rsidRPr="00595A88" w14:paraId="71639D64" w14:textId="77777777" w:rsidTr="00595A88">
        <w:trPr>
          <w:trHeight w:val="340"/>
        </w:trPr>
        <w:tc>
          <w:tcPr>
            <w:tcW w:w="9639" w:type="dxa"/>
            <w:gridSpan w:val="3"/>
            <w:shd w:val="clear" w:color="auto" w:fill="A6A6A6" w:themeFill="background1" w:themeFillShade="A6"/>
            <w:vAlign w:val="center"/>
          </w:tcPr>
          <w:p w14:paraId="272C8128" w14:textId="77777777" w:rsidR="009D7496" w:rsidRPr="00595A88" w:rsidRDefault="009D7496" w:rsidP="009D7496">
            <w:pPr>
              <w:ind w:right="0"/>
              <w:rPr>
                <w:rFonts w:cstheme="minorHAnsi"/>
                <w:b/>
              </w:rPr>
            </w:pPr>
            <w:r w:rsidRPr="00595A88">
              <w:rPr>
                <w:b/>
              </w:rPr>
              <w:t>The skeletal system in relation to exercise</w:t>
            </w:r>
          </w:p>
        </w:tc>
      </w:tr>
      <w:tr w:rsidR="00595A88" w:rsidRPr="00595A88" w14:paraId="44C07D50" w14:textId="77777777" w:rsidTr="00595A88">
        <w:trPr>
          <w:trHeight w:val="397"/>
        </w:trPr>
        <w:tc>
          <w:tcPr>
            <w:tcW w:w="6368" w:type="dxa"/>
          </w:tcPr>
          <w:p w14:paraId="1599F892" w14:textId="77777777" w:rsidR="009D7496" w:rsidRPr="00595A88" w:rsidRDefault="009D7496" w:rsidP="009D7496">
            <w:pPr>
              <w:pStyle w:val="ListParagraph"/>
              <w:numPr>
                <w:ilvl w:val="0"/>
                <w:numId w:val="11"/>
              </w:numPr>
              <w:spacing w:after="0" w:line="240" w:lineRule="auto"/>
              <w:ind w:left="464" w:hanging="464"/>
            </w:pPr>
            <w:r w:rsidRPr="00595A88">
              <w:t>Describe the function of the skeleton (movement, muscle attachments and levers, protection of internal organs, provides shape, red and white blood cell production, mineral storage)</w:t>
            </w:r>
          </w:p>
        </w:tc>
        <w:tc>
          <w:tcPr>
            <w:tcW w:w="3271" w:type="dxa"/>
            <w:gridSpan w:val="2"/>
          </w:tcPr>
          <w:p w14:paraId="4EE1BA9A" w14:textId="77777777" w:rsidR="009D7496" w:rsidRPr="00595A88" w:rsidRDefault="009D7496" w:rsidP="009D7496">
            <w:pPr>
              <w:keepNext/>
              <w:keepLines/>
              <w:ind w:right="0"/>
              <w:rPr>
                <w:rFonts w:cstheme="minorHAnsi"/>
              </w:rPr>
            </w:pPr>
          </w:p>
        </w:tc>
      </w:tr>
      <w:tr w:rsidR="00595A88" w:rsidRPr="00595A88" w14:paraId="3CDB188D" w14:textId="77777777" w:rsidTr="00595A88">
        <w:trPr>
          <w:trHeight w:val="397"/>
        </w:trPr>
        <w:tc>
          <w:tcPr>
            <w:tcW w:w="6368" w:type="dxa"/>
          </w:tcPr>
          <w:p w14:paraId="279437F6" w14:textId="77777777" w:rsidR="009D7496" w:rsidRPr="00595A88" w:rsidRDefault="009D7496" w:rsidP="009D7496">
            <w:pPr>
              <w:pStyle w:val="ListParagraph"/>
              <w:numPr>
                <w:ilvl w:val="0"/>
                <w:numId w:val="11"/>
              </w:numPr>
              <w:spacing w:after="0" w:line="240" w:lineRule="auto"/>
              <w:ind w:left="460" w:hanging="460"/>
            </w:pPr>
            <w:r w:rsidRPr="00595A88">
              <w:t>Identify the structure of the skeleton to include:</w:t>
            </w:r>
          </w:p>
          <w:p w14:paraId="7C33A04C" w14:textId="77777777" w:rsidR="009D7496" w:rsidRPr="00595A88" w:rsidRDefault="009D7496" w:rsidP="009D7496">
            <w:pPr>
              <w:pStyle w:val="ListParagraph"/>
              <w:spacing w:after="0"/>
              <w:ind w:left="460"/>
              <w:rPr>
                <w:b/>
              </w:rPr>
            </w:pPr>
            <w:r w:rsidRPr="00595A88">
              <w:rPr>
                <w:b/>
              </w:rPr>
              <w:t>Axial skeleton:</w:t>
            </w:r>
          </w:p>
          <w:p w14:paraId="63996BD5"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cranium </w:t>
            </w:r>
          </w:p>
          <w:p w14:paraId="0FCABDB2"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cervical vertebrae </w:t>
            </w:r>
          </w:p>
          <w:p w14:paraId="6FDC1E0B"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thoracic vertebrae </w:t>
            </w:r>
          </w:p>
          <w:p w14:paraId="6A7977AA"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lumbar vertebrae </w:t>
            </w:r>
          </w:p>
          <w:p w14:paraId="50F0B5B5"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sacral vertebrae </w:t>
            </w:r>
          </w:p>
          <w:p w14:paraId="3D77D1BF"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sternum </w:t>
            </w:r>
          </w:p>
          <w:p w14:paraId="38B662EE"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ribs </w:t>
            </w:r>
          </w:p>
          <w:p w14:paraId="47FE166F"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coccyx </w:t>
            </w:r>
          </w:p>
          <w:p w14:paraId="79AF6F38"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pubis </w:t>
            </w:r>
          </w:p>
          <w:p w14:paraId="5A4AC1CF" w14:textId="77777777" w:rsidR="009D7496" w:rsidRPr="00595A88" w:rsidRDefault="009D7496" w:rsidP="009D7496">
            <w:pPr>
              <w:pStyle w:val="ListParagraph"/>
              <w:spacing w:after="0"/>
              <w:ind w:left="460"/>
              <w:rPr>
                <w:b/>
              </w:rPr>
            </w:pPr>
            <w:r w:rsidRPr="00595A88">
              <w:rPr>
                <w:b/>
              </w:rPr>
              <w:t xml:space="preserve">Appendicular skeleton: </w:t>
            </w:r>
          </w:p>
          <w:p w14:paraId="00FA15D1"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scapula </w:t>
            </w:r>
          </w:p>
          <w:p w14:paraId="1523B0D2"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clavicle </w:t>
            </w:r>
          </w:p>
          <w:p w14:paraId="15431D1E"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humerus </w:t>
            </w:r>
          </w:p>
          <w:p w14:paraId="4AC0C90C"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ulna </w:t>
            </w:r>
          </w:p>
          <w:p w14:paraId="60EDBBF1"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radius </w:t>
            </w:r>
          </w:p>
          <w:p w14:paraId="1B500856"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carpals </w:t>
            </w:r>
          </w:p>
          <w:p w14:paraId="685C816A"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metacarpals </w:t>
            </w:r>
          </w:p>
          <w:p w14:paraId="3FDDA5DC"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phalanges </w:t>
            </w:r>
          </w:p>
          <w:p w14:paraId="3530C768"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ilium </w:t>
            </w:r>
          </w:p>
          <w:p w14:paraId="2B5EBC7F"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ischium </w:t>
            </w:r>
          </w:p>
          <w:p w14:paraId="6C721433"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femur </w:t>
            </w:r>
          </w:p>
          <w:p w14:paraId="6F7DCDFA"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patella </w:t>
            </w:r>
          </w:p>
          <w:p w14:paraId="4853EDED"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tibia </w:t>
            </w:r>
          </w:p>
          <w:p w14:paraId="56DB6B8C"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fibula </w:t>
            </w:r>
          </w:p>
          <w:p w14:paraId="3AB9BA84" w14:textId="77777777" w:rsidR="009D7496" w:rsidRPr="00595A88" w:rsidRDefault="009D7496" w:rsidP="009D7496">
            <w:pPr>
              <w:pStyle w:val="ListParagraph"/>
              <w:numPr>
                <w:ilvl w:val="0"/>
                <w:numId w:val="10"/>
              </w:numPr>
              <w:spacing w:after="0" w:line="240" w:lineRule="auto"/>
              <w:ind w:left="744" w:hanging="284"/>
              <w:rPr>
                <w:rFonts w:cstheme="minorHAnsi"/>
              </w:rPr>
            </w:pPr>
            <w:r w:rsidRPr="00595A88">
              <w:rPr>
                <w:rFonts w:cstheme="minorHAnsi"/>
              </w:rPr>
              <w:t xml:space="preserve">tarsals </w:t>
            </w:r>
          </w:p>
          <w:p w14:paraId="02353FEF" w14:textId="77777777" w:rsidR="009D7496" w:rsidRPr="00595A88" w:rsidRDefault="009D7496" w:rsidP="009D7496">
            <w:pPr>
              <w:pStyle w:val="ListParagraph"/>
              <w:numPr>
                <w:ilvl w:val="0"/>
                <w:numId w:val="10"/>
              </w:numPr>
              <w:spacing w:after="0" w:line="240" w:lineRule="auto"/>
              <w:ind w:left="744" w:hanging="284"/>
            </w:pPr>
            <w:r w:rsidRPr="00595A88">
              <w:rPr>
                <w:rFonts w:cstheme="minorHAnsi"/>
              </w:rPr>
              <w:t>metatarsals</w:t>
            </w:r>
          </w:p>
        </w:tc>
        <w:tc>
          <w:tcPr>
            <w:tcW w:w="3271" w:type="dxa"/>
            <w:gridSpan w:val="2"/>
          </w:tcPr>
          <w:p w14:paraId="4FE26F77" w14:textId="77777777" w:rsidR="009D7496" w:rsidRPr="00595A88" w:rsidRDefault="009D7496" w:rsidP="009D7496">
            <w:pPr>
              <w:keepNext/>
              <w:keepLines/>
              <w:ind w:right="0"/>
              <w:rPr>
                <w:rFonts w:cstheme="minorHAnsi"/>
              </w:rPr>
            </w:pPr>
          </w:p>
        </w:tc>
      </w:tr>
      <w:tr w:rsidR="00595A88" w:rsidRPr="00595A88" w14:paraId="48C74F37" w14:textId="77777777" w:rsidTr="00595A88">
        <w:trPr>
          <w:trHeight w:val="397"/>
        </w:trPr>
        <w:tc>
          <w:tcPr>
            <w:tcW w:w="6368" w:type="dxa"/>
          </w:tcPr>
          <w:p w14:paraId="3C49AE6B" w14:textId="77777777" w:rsidR="009D7496" w:rsidRPr="00595A88" w:rsidRDefault="009D7496" w:rsidP="009D7496">
            <w:pPr>
              <w:pStyle w:val="ListParagraph"/>
              <w:numPr>
                <w:ilvl w:val="0"/>
                <w:numId w:val="11"/>
              </w:numPr>
              <w:spacing w:after="0" w:line="240" w:lineRule="auto"/>
              <w:ind w:left="464" w:hanging="464"/>
            </w:pPr>
            <w:r w:rsidRPr="00595A88">
              <w:t xml:space="preserve">Identify the classification of bones (long, short, flat, sesamoid, irregular) </w:t>
            </w:r>
          </w:p>
        </w:tc>
        <w:tc>
          <w:tcPr>
            <w:tcW w:w="3271" w:type="dxa"/>
            <w:gridSpan w:val="2"/>
          </w:tcPr>
          <w:p w14:paraId="71B50680" w14:textId="77777777" w:rsidR="009D7496" w:rsidRPr="00595A88" w:rsidRDefault="009D7496" w:rsidP="009D7496">
            <w:pPr>
              <w:keepNext/>
              <w:keepLines/>
              <w:ind w:right="0"/>
              <w:rPr>
                <w:rFonts w:cstheme="minorHAnsi"/>
              </w:rPr>
            </w:pPr>
          </w:p>
        </w:tc>
      </w:tr>
      <w:tr w:rsidR="00595A88" w:rsidRPr="00595A88" w14:paraId="7778B081" w14:textId="77777777" w:rsidTr="00595A88">
        <w:trPr>
          <w:trHeight w:val="397"/>
        </w:trPr>
        <w:tc>
          <w:tcPr>
            <w:tcW w:w="6368" w:type="dxa"/>
          </w:tcPr>
          <w:p w14:paraId="2136CE6B" w14:textId="77777777" w:rsidR="009D7496" w:rsidRPr="00595A88" w:rsidRDefault="009D7496" w:rsidP="009D7496">
            <w:pPr>
              <w:pStyle w:val="ListParagraph"/>
              <w:numPr>
                <w:ilvl w:val="0"/>
                <w:numId w:val="11"/>
              </w:numPr>
              <w:spacing w:after="0" w:line="240" w:lineRule="auto"/>
              <w:ind w:left="464" w:hanging="464"/>
            </w:pPr>
            <w:r w:rsidRPr="00595A88">
              <w:t xml:space="preserve">Describe the structure of long bone (compact and spongy/cancellous tissue, articular cartilage, epiphysis, diaphysis, periosteum, epiphyseal (growth) plates, bone marrow) </w:t>
            </w:r>
          </w:p>
        </w:tc>
        <w:tc>
          <w:tcPr>
            <w:tcW w:w="3271" w:type="dxa"/>
            <w:gridSpan w:val="2"/>
          </w:tcPr>
          <w:p w14:paraId="4E99A5C1" w14:textId="77777777" w:rsidR="009D7496" w:rsidRPr="00595A88" w:rsidRDefault="009D7496" w:rsidP="009D7496">
            <w:pPr>
              <w:keepNext/>
              <w:keepLines/>
              <w:ind w:right="0"/>
              <w:rPr>
                <w:rFonts w:cstheme="minorHAnsi"/>
              </w:rPr>
            </w:pPr>
          </w:p>
        </w:tc>
      </w:tr>
      <w:tr w:rsidR="00595A88" w:rsidRPr="00595A88" w14:paraId="47F58B9B" w14:textId="77777777" w:rsidTr="00595A88">
        <w:trPr>
          <w:trHeight w:val="397"/>
        </w:trPr>
        <w:tc>
          <w:tcPr>
            <w:tcW w:w="6368" w:type="dxa"/>
          </w:tcPr>
          <w:p w14:paraId="6C184B6F" w14:textId="77777777" w:rsidR="009D7496" w:rsidRPr="00595A88" w:rsidRDefault="009D7496" w:rsidP="009D7496">
            <w:pPr>
              <w:pStyle w:val="ListParagraph"/>
              <w:numPr>
                <w:ilvl w:val="0"/>
                <w:numId w:val="11"/>
              </w:numPr>
              <w:spacing w:after="0" w:line="240" w:lineRule="auto"/>
              <w:ind w:left="464" w:hanging="464"/>
            </w:pPr>
            <w:r w:rsidRPr="00595A88">
              <w:t xml:space="preserve">Describe the stages of bone growth and the effects of exercise on bones and joints including: </w:t>
            </w:r>
          </w:p>
          <w:p w14:paraId="7B12C3DA" w14:textId="77777777" w:rsidR="009D7496" w:rsidRPr="00595A88" w:rsidRDefault="009D7496" w:rsidP="009D7496">
            <w:pPr>
              <w:pStyle w:val="ListParagraph"/>
              <w:numPr>
                <w:ilvl w:val="0"/>
                <w:numId w:val="8"/>
              </w:numPr>
              <w:spacing w:after="0" w:line="240" w:lineRule="auto"/>
              <w:ind w:hanging="260"/>
            </w:pPr>
            <w:r w:rsidRPr="00595A88">
              <w:t xml:space="preserve">the remodelling process and the role of osteoblasts and osteoclasts </w:t>
            </w:r>
          </w:p>
          <w:p w14:paraId="19F07D01" w14:textId="77777777" w:rsidR="009D7496" w:rsidRPr="00595A88" w:rsidRDefault="009D7496" w:rsidP="009D7496">
            <w:pPr>
              <w:pStyle w:val="ListParagraph"/>
              <w:numPr>
                <w:ilvl w:val="0"/>
                <w:numId w:val="8"/>
              </w:numPr>
              <w:spacing w:after="0" w:line="240" w:lineRule="auto"/>
              <w:ind w:hanging="260"/>
            </w:pPr>
            <w:r w:rsidRPr="00595A88">
              <w:lastRenderedPageBreak/>
              <w:t xml:space="preserve">the significance of weight bearing exercise, hormones, body weight, calcium, vitamin D and the ageing process </w:t>
            </w:r>
          </w:p>
          <w:p w14:paraId="39F85E1D" w14:textId="77777777" w:rsidR="009D7496" w:rsidRPr="00595A88" w:rsidRDefault="009D7496" w:rsidP="009D7496">
            <w:pPr>
              <w:pStyle w:val="ListParagraph"/>
              <w:numPr>
                <w:ilvl w:val="0"/>
                <w:numId w:val="8"/>
              </w:numPr>
              <w:spacing w:after="0" w:line="240" w:lineRule="auto"/>
              <w:ind w:hanging="260"/>
            </w:pPr>
            <w:r w:rsidRPr="00595A88">
              <w:t xml:space="preserve">considerations during childhood/adolescence (growing pains, development of peak bone mineral density, common overtraining/overuse injuries) </w:t>
            </w:r>
          </w:p>
          <w:p w14:paraId="083F54B5" w14:textId="77777777" w:rsidR="009D7496" w:rsidRPr="00595A88" w:rsidRDefault="009D7496" w:rsidP="009D7496">
            <w:pPr>
              <w:pStyle w:val="ListParagraph"/>
              <w:numPr>
                <w:ilvl w:val="0"/>
                <w:numId w:val="8"/>
              </w:numPr>
              <w:spacing w:after="0" w:line="240" w:lineRule="auto"/>
              <w:ind w:hanging="260"/>
            </w:pPr>
            <w:r w:rsidRPr="00595A88">
              <w:t xml:space="preserve">the effect of pregnancy on joint alignment </w:t>
            </w:r>
          </w:p>
        </w:tc>
        <w:tc>
          <w:tcPr>
            <w:tcW w:w="3271" w:type="dxa"/>
            <w:gridSpan w:val="2"/>
          </w:tcPr>
          <w:p w14:paraId="00A152E3" w14:textId="77777777" w:rsidR="009D7496" w:rsidRPr="00595A88" w:rsidRDefault="009D7496" w:rsidP="009D7496">
            <w:pPr>
              <w:keepNext/>
              <w:keepLines/>
              <w:ind w:right="0"/>
              <w:rPr>
                <w:rFonts w:cstheme="minorHAnsi"/>
              </w:rPr>
            </w:pPr>
          </w:p>
        </w:tc>
      </w:tr>
      <w:tr w:rsidR="00595A88" w:rsidRPr="00595A88" w14:paraId="1C4C43AE" w14:textId="77777777" w:rsidTr="00595A88">
        <w:trPr>
          <w:trHeight w:val="397"/>
        </w:trPr>
        <w:tc>
          <w:tcPr>
            <w:tcW w:w="6368" w:type="dxa"/>
            <w:vAlign w:val="center"/>
          </w:tcPr>
          <w:p w14:paraId="31F99B8B" w14:textId="77777777" w:rsidR="009D7496" w:rsidRPr="00595A88" w:rsidRDefault="009D7496" w:rsidP="009D7496">
            <w:pPr>
              <w:pStyle w:val="ListParagraph"/>
              <w:numPr>
                <w:ilvl w:val="0"/>
                <w:numId w:val="11"/>
              </w:numPr>
              <w:spacing w:after="0" w:line="240" w:lineRule="auto"/>
              <w:ind w:left="464" w:hanging="464"/>
            </w:pPr>
            <w:r w:rsidRPr="00595A88">
              <w:t xml:space="preserve">Explain the role of tendons, </w:t>
            </w:r>
            <w:proofErr w:type="gramStart"/>
            <w:r w:rsidRPr="00595A88">
              <w:t>ligaments</w:t>
            </w:r>
            <w:proofErr w:type="gramEnd"/>
            <w:r w:rsidRPr="00595A88">
              <w:t xml:space="preserve"> and cartilage </w:t>
            </w:r>
          </w:p>
        </w:tc>
        <w:tc>
          <w:tcPr>
            <w:tcW w:w="3271" w:type="dxa"/>
            <w:gridSpan w:val="2"/>
          </w:tcPr>
          <w:p w14:paraId="4FD0E775" w14:textId="77777777" w:rsidR="009D7496" w:rsidRPr="00595A88" w:rsidRDefault="009D7496" w:rsidP="009D7496">
            <w:pPr>
              <w:keepNext/>
              <w:keepLines/>
              <w:ind w:right="0"/>
              <w:rPr>
                <w:rFonts w:cstheme="minorHAnsi"/>
              </w:rPr>
            </w:pPr>
          </w:p>
        </w:tc>
      </w:tr>
      <w:tr w:rsidR="00595A88" w:rsidRPr="00595A88" w14:paraId="3E03E313" w14:textId="77777777" w:rsidTr="00595A88">
        <w:trPr>
          <w:trHeight w:val="397"/>
        </w:trPr>
        <w:tc>
          <w:tcPr>
            <w:tcW w:w="9639" w:type="dxa"/>
            <w:gridSpan w:val="3"/>
            <w:shd w:val="clear" w:color="auto" w:fill="A6A6A6" w:themeFill="background1" w:themeFillShade="A6"/>
            <w:vAlign w:val="center"/>
          </w:tcPr>
          <w:p w14:paraId="34CD2B53" w14:textId="77777777" w:rsidR="009D7496" w:rsidRPr="00595A88" w:rsidRDefault="009D7496" w:rsidP="009D7496">
            <w:pPr>
              <w:ind w:right="0"/>
              <w:rPr>
                <w:b/>
              </w:rPr>
            </w:pPr>
            <w:r w:rsidRPr="00595A88">
              <w:rPr>
                <w:b/>
              </w:rPr>
              <w:t>Joint and joint action</w:t>
            </w:r>
          </w:p>
        </w:tc>
      </w:tr>
      <w:tr w:rsidR="00595A88" w:rsidRPr="00595A88" w14:paraId="0714788C" w14:textId="77777777" w:rsidTr="00595A88">
        <w:trPr>
          <w:trHeight w:val="397"/>
        </w:trPr>
        <w:tc>
          <w:tcPr>
            <w:tcW w:w="6368" w:type="dxa"/>
          </w:tcPr>
          <w:p w14:paraId="362B142A" w14:textId="77777777" w:rsidR="009D7496" w:rsidRPr="00595A88" w:rsidRDefault="009D7496" w:rsidP="009D7496">
            <w:pPr>
              <w:pStyle w:val="ListParagraph"/>
              <w:numPr>
                <w:ilvl w:val="0"/>
                <w:numId w:val="11"/>
              </w:numPr>
              <w:spacing w:after="0" w:line="240" w:lineRule="auto"/>
              <w:ind w:left="464" w:hanging="464"/>
            </w:pPr>
            <w:r w:rsidRPr="00595A88">
              <w:t>Identify the classification of joints (immovable (fibrous), semi-movable (cartilaginous), moveable (synovial)</w:t>
            </w:r>
          </w:p>
        </w:tc>
        <w:tc>
          <w:tcPr>
            <w:tcW w:w="3271" w:type="dxa"/>
            <w:gridSpan w:val="2"/>
          </w:tcPr>
          <w:p w14:paraId="2DB154F1" w14:textId="77777777" w:rsidR="009D7496" w:rsidRPr="00595A88" w:rsidRDefault="009D7496" w:rsidP="009D7496">
            <w:pPr>
              <w:keepNext/>
              <w:keepLines/>
              <w:ind w:right="0"/>
              <w:rPr>
                <w:rFonts w:cstheme="minorHAnsi"/>
              </w:rPr>
            </w:pPr>
          </w:p>
        </w:tc>
      </w:tr>
      <w:tr w:rsidR="00595A88" w:rsidRPr="00595A88" w14:paraId="6011DCD9" w14:textId="77777777" w:rsidTr="00595A88">
        <w:trPr>
          <w:trHeight w:val="397"/>
        </w:trPr>
        <w:tc>
          <w:tcPr>
            <w:tcW w:w="6368" w:type="dxa"/>
          </w:tcPr>
          <w:p w14:paraId="376141EA" w14:textId="77777777" w:rsidR="009D7496" w:rsidRPr="00595A88" w:rsidRDefault="009D7496" w:rsidP="009D7496">
            <w:pPr>
              <w:pStyle w:val="ListParagraph"/>
              <w:numPr>
                <w:ilvl w:val="0"/>
                <w:numId w:val="11"/>
              </w:numPr>
              <w:spacing w:after="0" w:line="240" w:lineRule="auto"/>
              <w:ind w:left="464" w:hanging="464"/>
            </w:pPr>
            <w:r w:rsidRPr="00595A88">
              <w:t xml:space="preserve">Identify the structure of synovial joints (articular cartilage, fibrous capsule, joint/synovial cavity, synovial membrane, synovial fluid) </w:t>
            </w:r>
          </w:p>
        </w:tc>
        <w:tc>
          <w:tcPr>
            <w:tcW w:w="3271" w:type="dxa"/>
            <w:gridSpan w:val="2"/>
          </w:tcPr>
          <w:p w14:paraId="292A8A8C" w14:textId="77777777" w:rsidR="009D7496" w:rsidRPr="00595A88" w:rsidRDefault="009D7496" w:rsidP="009D7496">
            <w:pPr>
              <w:keepNext/>
              <w:keepLines/>
              <w:ind w:right="0"/>
              <w:rPr>
                <w:rFonts w:cstheme="minorHAnsi"/>
              </w:rPr>
            </w:pPr>
          </w:p>
        </w:tc>
      </w:tr>
      <w:tr w:rsidR="00595A88" w:rsidRPr="00595A88" w14:paraId="06F3CF25" w14:textId="77777777" w:rsidTr="00595A88">
        <w:trPr>
          <w:trHeight w:val="397"/>
        </w:trPr>
        <w:tc>
          <w:tcPr>
            <w:tcW w:w="6368" w:type="dxa"/>
          </w:tcPr>
          <w:p w14:paraId="28524F52" w14:textId="77777777" w:rsidR="009D7496" w:rsidRPr="00595A88" w:rsidRDefault="009D7496" w:rsidP="009D7496">
            <w:pPr>
              <w:pStyle w:val="ListParagraph"/>
              <w:numPr>
                <w:ilvl w:val="0"/>
                <w:numId w:val="11"/>
              </w:numPr>
              <w:spacing w:after="0" w:line="240" w:lineRule="auto"/>
              <w:ind w:left="464" w:hanging="464"/>
            </w:pPr>
            <w:r w:rsidRPr="00595A88">
              <w:t xml:space="preserve">Explain the types of synovial joints and their range of motion (gliding, hinge, ball and socket, pivot) </w:t>
            </w:r>
          </w:p>
        </w:tc>
        <w:tc>
          <w:tcPr>
            <w:tcW w:w="3271" w:type="dxa"/>
            <w:gridSpan w:val="2"/>
          </w:tcPr>
          <w:p w14:paraId="78B9B223" w14:textId="77777777" w:rsidR="009D7496" w:rsidRPr="00595A88" w:rsidRDefault="009D7496" w:rsidP="009D7496">
            <w:pPr>
              <w:keepNext/>
              <w:keepLines/>
              <w:ind w:right="0"/>
              <w:rPr>
                <w:rFonts w:cstheme="minorHAnsi"/>
              </w:rPr>
            </w:pPr>
          </w:p>
        </w:tc>
      </w:tr>
      <w:tr w:rsidR="00595A88" w:rsidRPr="00595A88" w14:paraId="2636ECD3" w14:textId="77777777" w:rsidTr="00595A88">
        <w:trPr>
          <w:trHeight w:val="397"/>
        </w:trPr>
        <w:tc>
          <w:tcPr>
            <w:tcW w:w="6368" w:type="dxa"/>
          </w:tcPr>
          <w:p w14:paraId="525E7D9B" w14:textId="77777777" w:rsidR="009D7496" w:rsidRPr="00595A88" w:rsidRDefault="009D7496" w:rsidP="009D7496">
            <w:pPr>
              <w:pStyle w:val="ListParagraph"/>
              <w:numPr>
                <w:ilvl w:val="0"/>
                <w:numId w:val="11"/>
              </w:numPr>
              <w:spacing w:after="0" w:line="240" w:lineRule="auto"/>
              <w:ind w:left="464" w:hanging="464"/>
            </w:pPr>
            <w:r w:rsidRPr="00595A88">
              <w:t xml:space="preserve">Identify joint movement potential and joint actions </w:t>
            </w:r>
          </w:p>
          <w:p w14:paraId="0E0581DF" w14:textId="77777777" w:rsidR="009D7496" w:rsidRPr="00595A88" w:rsidRDefault="009D7496" w:rsidP="009D7496">
            <w:pPr>
              <w:pStyle w:val="ListParagraph"/>
              <w:spacing w:after="0"/>
              <w:ind w:left="464"/>
            </w:pPr>
            <w:r w:rsidRPr="00595A88">
              <w:t xml:space="preserve">(flexion, extension, hyperextension, adduction, abduction, circumduction, supination, pronation, plantar flexion, lateral flexion, horizontal flexion, horizontal extension, dorsiflexion) </w:t>
            </w:r>
          </w:p>
        </w:tc>
        <w:tc>
          <w:tcPr>
            <w:tcW w:w="3271" w:type="dxa"/>
            <w:gridSpan w:val="2"/>
          </w:tcPr>
          <w:p w14:paraId="04540455" w14:textId="77777777" w:rsidR="009D7496" w:rsidRPr="00595A88" w:rsidRDefault="009D7496" w:rsidP="009D7496">
            <w:pPr>
              <w:keepNext/>
              <w:keepLines/>
              <w:ind w:right="0"/>
              <w:rPr>
                <w:rFonts w:cstheme="minorHAnsi"/>
              </w:rPr>
            </w:pPr>
          </w:p>
        </w:tc>
      </w:tr>
      <w:tr w:rsidR="00595A88" w:rsidRPr="00595A88" w14:paraId="6757304A" w14:textId="77777777" w:rsidTr="00595A88">
        <w:trPr>
          <w:trHeight w:val="397"/>
        </w:trPr>
        <w:tc>
          <w:tcPr>
            <w:tcW w:w="6368" w:type="dxa"/>
          </w:tcPr>
          <w:p w14:paraId="24281A1E" w14:textId="77777777" w:rsidR="009D7496" w:rsidRPr="00595A88" w:rsidRDefault="009D7496" w:rsidP="009D7496">
            <w:pPr>
              <w:pStyle w:val="NormalWeb"/>
              <w:numPr>
                <w:ilvl w:val="0"/>
                <w:numId w:val="11"/>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Relate the type and the structure of joints to joint mobility, joint integrity and risk of injury when planning exercise </w:t>
            </w:r>
            <w:r w:rsidRPr="00595A88">
              <w:rPr>
                <w:rFonts w:asciiTheme="minorHAnsi" w:hAnsiTheme="minorHAnsi" w:cstheme="minorHAnsi"/>
                <w:b/>
                <w:sz w:val="22"/>
              </w:rPr>
              <w:t>programmes</w:t>
            </w:r>
            <w:r w:rsidRPr="00595A88">
              <w:rPr>
                <w:rFonts w:asciiTheme="minorHAnsi" w:hAnsiTheme="minorHAnsi" w:cstheme="minorHAnsi"/>
                <w:sz w:val="22"/>
              </w:rPr>
              <w:t xml:space="preserve"> and providing guidance to clients </w:t>
            </w:r>
          </w:p>
        </w:tc>
        <w:tc>
          <w:tcPr>
            <w:tcW w:w="3271" w:type="dxa"/>
            <w:gridSpan w:val="2"/>
          </w:tcPr>
          <w:p w14:paraId="317EC4F8" w14:textId="77777777" w:rsidR="009D7496" w:rsidRPr="00595A88" w:rsidRDefault="009D7496" w:rsidP="009D7496">
            <w:pPr>
              <w:keepNext/>
              <w:keepLines/>
              <w:ind w:right="0"/>
              <w:rPr>
                <w:rFonts w:cstheme="minorHAnsi"/>
              </w:rPr>
            </w:pPr>
          </w:p>
        </w:tc>
      </w:tr>
      <w:tr w:rsidR="00595A88" w:rsidRPr="00595A88" w14:paraId="7C291695" w14:textId="77777777" w:rsidTr="00595A88">
        <w:trPr>
          <w:trHeight w:val="397"/>
        </w:trPr>
        <w:tc>
          <w:tcPr>
            <w:tcW w:w="6368" w:type="dxa"/>
          </w:tcPr>
          <w:p w14:paraId="16E46AB1" w14:textId="498946E9" w:rsidR="009D7496" w:rsidRPr="00595A88" w:rsidRDefault="009D7496" w:rsidP="009D7496">
            <w:pPr>
              <w:pStyle w:val="ListParagraph"/>
              <w:numPr>
                <w:ilvl w:val="0"/>
                <w:numId w:val="11"/>
              </w:numPr>
              <w:spacing w:after="0" w:line="240" w:lineRule="auto"/>
              <w:ind w:left="465" w:hanging="465"/>
            </w:pPr>
            <w:r w:rsidRPr="00595A88">
              <w:rPr>
                <w:rFonts w:cs="Arial"/>
              </w:rPr>
              <w:t>Describe the effects of exercise on bones to cover transmission of stress caused by impact, body weight, bone density</w:t>
            </w:r>
          </w:p>
        </w:tc>
        <w:tc>
          <w:tcPr>
            <w:tcW w:w="3271" w:type="dxa"/>
            <w:gridSpan w:val="2"/>
          </w:tcPr>
          <w:p w14:paraId="53DDB9AD" w14:textId="77777777" w:rsidR="009D7496" w:rsidRPr="00595A88" w:rsidRDefault="009D7496" w:rsidP="009D7496">
            <w:pPr>
              <w:keepNext/>
              <w:keepLines/>
              <w:ind w:right="0"/>
              <w:rPr>
                <w:rFonts w:cstheme="minorHAnsi"/>
              </w:rPr>
            </w:pPr>
          </w:p>
        </w:tc>
      </w:tr>
      <w:tr w:rsidR="00595A88" w:rsidRPr="00595A88" w14:paraId="70E198E2" w14:textId="77777777" w:rsidTr="00595A88">
        <w:trPr>
          <w:trHeight w:val="340"/>
        </w:trPr>
        <w:tc>
          <w:tcPr>
            <w:tcW w:w="9639" w:type="dxa"/>
            <w:gridSpan w:val="3"/>
            <w:shd w:val="clear" w:color="auto" w:fill="A6A6A6" w:themeFill="background1" w:themeFillShade="A6"/>
            <w:vAlign w:val="center"/>
          </w:tcPr>
          <w:p w14:paraId="4F54522E" w14:textId="77777777" w:rsidR="009D7496" w:rsidRPr="00595A88" w:rsidRDefault="009D7496" w:rsidP="009D7496">
            <w:pPr>
              <w:ind w:right="0"/>
              <w:rPr>
                <w:b/>
              </w:rPr>
            </w:pPr>
            <w:r w:rsidRPr="00595A88">
              <w:rPr>
                <w:b/>
              </w:rPr>
              <w:t>The muscular system in relation to exercise</w:t>
            </w:r>
          </w:p>
        </w:tc>
      </w:tr>
      <w:tr w:rsidR="00595A88" w:rsidRPr="00595A88" w14:paraId="34765A8F" w14:textId="77777777" w:rsidTr="00595A88">
        <w:trPr>
          <w:trHeight w:val="397"/>
        </w:trPr>
        <w:tc>
          <w:tcPr>
            <w:tcW w:w="6368" w:type="dxa"/>
          </w:tcPr>
          <w:p w14:paraId="19B2FEB4" w14:textId="77777777" w:rsidR="009D7496" w:rsidRPr="00595A88" w:rsidRDefault="009D7496" w:rsidP="009D7496">
            <w:pPr>
              <w:pStyle w:val="ListParagraph"/>
              <w:widowControl w:val="0"/>
              <w:numPr>
                <w:ilvl w:val="0"/>
                <w:numId w:val="11"/>
              </w:numPr>
              <w:autoSpaceDE w:val="0"/>
              <w:autoSpaceDN w:val="0"/>
              <w:adjustRightInd w:val="0"/>
              <w:spacing w:after="0" w:line="240" w:lineRule="auto"/>
              <w:ind w:left="460" w:hanging="460"/>
              <w:rPr>
                <w:rFonts w:cs="Calibri"/>
              </w:rPr>
            </w:pPr>
            <w:r w:rsidRPr="00595A88">
              <w:t xml:space="preserve">Identify the different types of muscles, describe their function and basic characteristics of muscle including cardiac, </w:t>
            </w:r>
            <w:proofErr w:type="gramStart"/>
            <w:r w:rsidRPr="00595A88">
              <w:t>smooth</w:t>
            </w:r>
            <w:proofErr w:type="gramEnd"/>
            <w:r w:rsidRPr="00595A88">
              <w:t xml:space="preserve"> and skeletal</w:t>
            </w:r>
          </w:p>
        </w:tc>
        <w:tc>
          <w:tcPr>
            <w:tcW w:w="3271" w:type="dxa"/>
            <w:gridSpan w:val="2"/>
          </w:tcPr>
          <w:p w14:paraId="02E208C0" w14:textId="77777777" w:rsidR="009D7496" w:rsidRPr="00595A88" w:rsidRDefault="009D7496" w:rsidP="009D7496">
            <w:pPr>
              <w:keepNext/>
              <w:keepLines/>
              <w:ind w:right="0"/>
              <w:rPr>
                <w:rFonts w:cstheme="minorHAnsi"/>
              </w:rPr>
            </w:pPr>
          </w:p>
        </w:tc>
      </w:tr>
      <w:tr w:rsidR="00595A88" w:rsidRPr="00595A88" w14:paraId="112B07FD" w14:textId="77777777" w:rsidTr="00595A88">
        <w:trPr>
          <w:trHeight w:val="397"/>
        </w:trPr>
        <w:tc>
          <w:tcPr>
            <w:tcW w:w="6368" w:type="dxa"/>
          </w:tcPr>
          <w:p w14:paraId="3B7CEB41" w14:textId="77777777" w:rsidR="009D7496" w:rsidRPr="00595A88" w:rsidRDefault="009D7496" w:rsidP="009D7496">
            <w:pPr>
              <w:pStyle w:val="ListParagraph"/>
              <w:numPr>
                <w:ilvl w:val="0"/>
                <w:numId w:val="11"/>
              </w:numPr>
              <w:spacing w:after="0" w:line="240" w:lineRule="auto"/>
              <w:ind w:left="460" w:hanging="460"/>
              <w:rPr>
                <w:rFonts w:cs="Calibri"/>
              </w:rPr>
            </w:pPr>
            <w:r w:rsidRPr="00595A88">
              <w:t>Identify the structure of skeletal muscle (epimysium, fascicle, perimysium, muscle fibres, endomysium)</w:t>
            </w:r>
          </w:p>
        </w:tc>
        <w:tc>
          <w:tcPr>
            <w:tcW w:w="3271" w:type="dxa"/>
            <w:gridSpan w:val="2"/>
          </w:tcPr>
          <w:p w14:paraId="4259FC26" w14:textId="77777777" w:rsidR="009D7496" w:rsidRPr="00595A88" w:rsidRDefault="009D7496" w:rsidP="009D7496">
            <w:pPr>
              <w:keepNext/>
              <w:keepLines/>
              <w:ind w:right="0"/>
              <w:rPr>
                <w:rFonts w:cstheme="minorHAnsi"/>
              </w:rPr>
            </w:pPr>
          </w:p>
        </w:tc>
      </w:tr>
      <w:tr w:rsidR="00595A88" w:rsidRPr="00595A88" w14:paraId="1523B9DD" w14:textId="77777777" w:rsidTr="00595A88">
        <w:trPr>
          <w:trHeight w:val="397"/>
        </w:trPr>
        <w:tc>
          <w:tcPr>
            <w:tcW w:w="6368" w:type="dxa"/>
            <w:vAlign w:val="center"/>
          </w:tcPr>
          <w:p w14:paraId="3ADE21A5" w14:textId="77777777" w:rsidR="009D7496" w:rsidRPr="00595A88" w:rsidRDefault="009D7496" w:rsidP="009D7496">
            <w:pPr>
              <w:pStyle w:val="ListParagraph"/>
              <w:numPr>
                <w:ilvl w:val="0"/>
                <w:numId w:val="11"/>
              </w:numPr>
              <w:spacing w:after="0" w:line="240" w:lineRule="auto"/>
              <w:ind w:left="460" w:hanging="460"/>
            </w:pPr>
            <w:r w:rsidRPr="00595A88">
              <w:t xml:space="preserve">Name and identify the location of muscles: </w:t>
            </w:r>
          </w:p>
          <w:p w14:paraId="76BD7B46" w14:textId="77777777" w:rsidR="009D7496" w:rsidRPr="00595A88" w:rsidRDefault="009D7496" w:rsidP="009D7496">
            <w:pPr>
              <w:pStyle w:val="ListParagraph"/>
              <w:numPr>
                <w:ilvl w:val="0"/>
                <w:numId w:val="9"/>
              </w:numPr>
              <w:spacing w:after="0" w:line="240" w:lineRule="auto"/>
              <w:ind w:left="744" w:hanging="284"/>
            </w:pPr>
            <w:r w:rsidRPr="00595A88">
              <w:t xml:space="preserve">pectoralis major </w:t>
            </w:r>
          </w:p>
          <w:p w14:paraId="5E2F1F71" w14:textId="77777777" w:rsidR="009D7496" w:rsidRPr="00595A88" w:rsidRDefault="009D7496" w:rsidP="009D7496">
            <w:pPr>
              <w:pStyle w:val="ListParagraph"/>
              <w:numPr>
                <w:ilvl w:val="0"/>
                <w:numId w:val="9"/>
              </w:numPr>
              <w:spacing w:after="0" w:line="240" w:lineRule="auto"/>
              <w:ind w:left="744" w:hanging="284"/>
            </w:pPr>
            <w:r w:rsidRPr="00595A88">
              <w:t xml:space="preserve">deltoids </w:t>
            </w:r>
          </w:p>
          <w:p w14:paraId="50D62B5C" w14:textId="77777777" w:rsidR="009D7496" w:rsidRPr="00595A88" w:rsidRDefault="009D7496" w:rsidP="009D7496">
            <w:pPr>
              <w:pStyle w:val="ListParagraph"/>
              <w:numPr>
                <w:ilvl w:val="0"/>
                <w:numId w:val="9"/>
              </w:numPr>
              <w:spacing w:after="0" w:line="240" w:lineRule="auto"/>
              <w:ind w:left="744" w:hanging="284"/>
            </w:pPr>
            <w:r w:rsidRPr="00595A88">
              <w:t xml:space="preserve">biceps </w:t>
            </w:r>
          </w:p>
          <w:p w14:paraId="434A452F" w14:textId="77777777" w:rsidR="009D7496" w:rsidRPr="00595A88" w:rsidRDefault="009D7496" w:rsidP="009D7496">
            <w:pPr>
              <w:pStyle w:val="ListParagraph"/>
              <w:numPr>
                <w:ilvl w:val="0"/>
                <w:numId w:val="9"/>
              </w:numPr>
              <w:spacing w:after="0" w:line="240" w:lineRule="auto"/>
              <w:ind w:left="744" w:hanging="284"/>
            </w:pPr>
            <w:r w:rsidRPr="00595A88">
              <w:t xml:space="preserve">rectus abdominis </w:t>
            </w:r>
          </w:p>
          <w:p w14:paraId="134CF0F9" w14:textId="77777777" w:rsidR="009D7496" w:rsidRPr="00595A88" w:rsidRDefault="009D7496" w:rsidP="009D7496">
            <w:pPr>
              <w:pStyle w:val="ListParagraph"/>
              <w:numPr>
                <w:ilvl w:val="0"/>
                <w:numId w:val="9"/>
              </w:numPr>
              <w:spacing w:after="0" w:line="240" w:lineRule="auto"/>
              <w:ind w:left="744" w:hanging="284"/>
            </w:pPr>
            <w:r w:rsidRPr="00595A88">
              <w:t xml:space="preserve">obliques </w:t>
            </w:r>
          </w:p>
          <w:p w14:paraId="09C52C38" w14:textId="77777777" w:rsidR="009D7496" w:rsidRPr="00595A88" w:rsidRDefault="009D7496" w:rsidP="009D7496">
            <w:pPr>
              <w:pStyle w:val="ListParagraph"/>
              <w:numPr>
                <w:ilvl w:val="0"/>
                <w:numId w:val="9"/>
              </w:numPr>
              <w:spacing w:after="0" w:line="240" w:lineRule="auto"/>
              <w:ind w:left="744" w:hanging="284"/>
            </w:pPr>
            <w:proofErr w:type="spellStart"/>
            <w:r w:rsidRPr="00595A88">
              <w:t>tranversus</w:t>
            </w:r>
            <w:proofErr w:type="spellEnd"/>
            <w:r w:rsidRPr="00595A88">
              <w:t xml:space="preserve"> abdominis </w:t>
            </w:r>
          </w:p>
          <w:p w14:paraId="6C3E16D0" w14:textId="77777777" w:rsidR="009D7496" w:rsidRPr="00595A88" w:rsidRDefault="009D7496" w:rsidP="009D7496">
            <w:pPr>
              <w:pStyle w:val="ListParagraph"/>
              <w:numPr>
                <w:ilvl w:val="0"/>
                <w:numId w:val="9"/>
              </w:numPr>
              <w:spacing w:after="0" w:line="240" w:lineRule="auto"/>
              <w:ind w:left="744" w:hanging="284"/>
            </w:pPr>
            <w:r w:rsidRPr="00595A88">
              <w:t xml:space="preserve">trapezius </w:t>
            </w:r>
          </w:p>
          <w:p w14:paraId="24FE2BCA" w14:textId="77777777" w:rsidR="009D7496" w:rsidRPr="00595A88" w:rsidRDefault="009D7496" w:rsidP="009D7496">
            <w:pPr>
              <w:pStyle w:val="ListParagraph"/>
              <w:numPr>
                <w:ilvl w:val="0"/>
                <w:numId w:val="9"/>
              </w:numPr>
              <w:spacing w:after="0" w:line="240" w:lineRule="auto"/>
              <w:ind w:left="744" w:hanging="284"/>
            </w:pPr>
            <w:r w:rsidRPr="00595A88">
              <w:t xml:space="preserve">rhomboids </w:t>
            </w:r>
          </w:p>
          <w:p w14:paraId="45E2B288" w14:textId="77777777" w:rsidR="009D7496" w:rsidRPr="00595A88" w:rsidRDefault="009D7496" w:rsidP="009D7496">
            <w:pPr>
              <w:pStyle w:val="ListParagraph"/>
              <w:numPr>
                <w:ilvl w:val="0"/>
                <w:numId w:val="9"/>
              </w:numPr>
              <w:spacing w:after="0" w:line="240" w:lineRule="auto"/>
              <w:ind w:left="744" w:hanging="284"/>
            </w:pPr>
            <w:r w:rsidRPr="00595A88">
              <w:t xml:space="preserve">triceps </w:t>
            </w:r>
          </w:p>
          <w:p w14:paraId="24E7F68E" w14:textId="77777777" w:rsidR="009D7496" w:rsidRPr="00595A88" w:rsidRDefault="009D7496" w:rsidP="009D7496">
            <w:pPr>
              <w:pStyle w:val="ListParagraph"/>
              <w:numPr>
                <w:ilvl w:val="0"/>
                <w:numId w:val="9"/>
              </w:numPr>
              <w:spacing w:after="0" w:line="240" w:lineRule="auto"/>
              <w:ind w:left="744" w:hanging="284"/>
            </w:pPr>
            <w:r w:rsidRPr="00595A88">
              <w:t xml:space="preserve">latissimus dorsi </w:t>
            </w:r>
          </w:p>
          <w:p w14:paraId="71EA75AE" w14:textId="77777777" w:rsidR="009D7496" w:rsidRPr="00595A88" w:rsidRDefault="009D7496" w:rsidP="009D7496">
            <w:pPr>
              <w:pStyle w:val="ListParagraph"/>
              <w:numPr>
                <w:ilvl w:val="0"/>
                <w:numId w:val="9"/>
              </w:numPr>
              <w:spacing w:after="0" w:line="240" w:lineRule="auto"/>
              <w:ind w:left="744" w:hanging="284"/>
            </w:pPr>
            <w:r w:rsidRPr="00595A88">
              <w:t xml:space="preserve">erector spinae </w:t>
            </w:r>
          </w:p>
          <w:p w14:paraId="4AB19B15" w14:textId="77777777" w:rsidR="009D7496" w:rsidRPr="00595A88" w:rsidRDefault="009D7496" w:rsidP="009D7496">
            <w:pPr>
              <w:pStyle w:val="ListParagraph"/>
              <w:numPr>
                <w:ilvl w:val="0"/>
                <w:numId w:val="9"/>
              </w:numPr>
              <w:spacing w:after="0" w:line="240" w:lineRule="auto"/>
              <w:ind w:left="744" w:hanging="284"/>
            </w:pPr>
            <w:r w:rsidRPr="00595A88">
              <w:t xml:space="preserve">hip flexors </w:t>
            </w:r>
          </w:p>
          <w:p w14:paraId="1A974CAC" w14:textId="77777777" w:rsidR="009D7496" w:rsidRPr="00595A88" w:rsidRDefault="009D7496" w:rsidP="009D7496">
            <w:pPr>
              <w:pStyle w:val="ListParagraph"/>
              <w:numPr>
                <w:ilvl w:val="0"/>
                <w:numId w:val="9"/>
              </w:numPr>
              <w:spacing w:after="0" w:line="240" w:lineRule="auto"/>
              <w:ind w:left="744" w:hanging="284"/>
            </w:pPr>
            <w:r w:rsidRPr="00595A88">
              <w:t xml:space="preserve">quadriceps </w:t>
            </w:r>
          </w:p>
          <w:p w14:paraId="3965265F" w14:textId="77777777" w:rsidR="009D7496" w:rsidRPr="00595A88" w:rsidRDefault="009D7496" w:rsidP="009D7496">
            <w:pPr>
              <w:pStyle w:val="ListParagraph"/>
              <w:numPr>
                <w:ilvl w:val="0"/>
                <w:numId w:val="9"/>
              </w:numPr>
              <w:spacing w:after="0" w:line="240" w:lineRule="auto"/>
              <w:ind w:left="744" w:hanging="284"/>
            </w:pPr>
            <w:r w:rsidRPr="00595A88">
              <w:t xml:space="preserve">adductors </w:t>
            </w:r>
          </w:p>
          <w:p w14:paraId="787DD3B7" w14:textId="77777777" w:rsidR="009D7496" w:rsidRPr="00595A88" w:rsidRDefault="009D7496" w:rsidP="009D7496">
            <w:pPr>
              <w:pStyle w:val="ListParagraph"/>
              <w:numPr>
                <w:ilvl w:val="0"/>
                <w:numId w:val="9"/>
              </w:numPr>
              <w:spacing w:after="0" w:line="240" w:lineRule="auto"/>
              <w:ind w:left="744" w:hanging="284"/>
            </w:pPr>
            <w:r w:rsidRPr="00595A88">
              <w:t xml:space="preserve">tibialis anterior </w:t>
            </w:r>
          </w:p>
          <w:p w14:paraId="0E2FFF15" w14:textId="77777777" w:rsidR="009D7496" w:rsidRPr="00595A88" w:rsidRDefault="009D7496" w:rsidP="009D7496">
            <w:pPr>
              <w:pStyle w:val="ListParagraph"/>
              <w:numPr>
                <w:ilvl w:val="0"/>
                <w:numId w:val="9"/>
              </w:numPr>
              <w:spacing w:after="0" w:line="240" w:lineRule="auto"/>
              <w:ind w:left="744" w:hanging="284"/>
            </w:pPr>
            <w:proofErr w:type="spellStart"/>
            <w:r w:rsidRPr="00595A88">
              <w:t>gluteals</w:t>
            </w:r>
            <w:proofErr w:type="spellEnd"/>
            <w:r w:rsidRPr="00595A88">
              <w:t xml:space="preserve"> </w:t>
            </w:r>
          </w:p>
          <w:p w14:paraId="625975CF" w14:textId="77777777" w:rsidR="009D7496" w:rsidRPr="00595A88" w:rsidRDefault="009D7496" w:rsidP="009D7496">
            <w:pPr>
              <w:pStyle w:val="ListParagraph"/>
              <w:numPr>
                <w:ilvl w:val="0"/>
                <w:numId w:val="9"/>
              </w:numPr>
              <w:spacing w:after="0" w:line="240" w:lineRule="auto"/>
              <w:ind w:left="744" w:hanging="284"/>
            </w:pPr>
            <w:r w:rsidRPr="00595A88">
              <w:t xml:space="preserve">abductors </w:t>
            </w:r>
          </w:p>
          <w:p w14:paraId="1D097459" w14:textId="77777777" w:rsidR="009D7496" w:rsidRPr="00595A88" w:rsidRDefault="009D7496" w:rsidP="009D7496">
            <w:pPr>
              <w:pStyle w:val="ListParagraph"/>
              <w:numPr>
                <w:ilvl w:val="0"/>
                <w:numId w:val="9"/>
              </w:numPr>
              <w:spacing w:after="0" w:line="240" w:lineRule="auto"/>
              <w:ind w:left="744" w:hanging="284"/>
            </w:pPr>
            <w:r w:rsidRPr="00595A88">
              <w:lastRenderedPageBreak/>
              <w:t xml:space="preserve">hamstrings </w:t>
            </w:r>
          </w:p>
          <w:p w14:paraId="0EC12E43" w14:textId="77777777" w:rsidR="009D7496" w:rsidRPr="00595A88" w:rsidRDefault="009D7496" w:rsidP="009D7496">
            <w:pPr>
              <w:pStyle w:val="ListParagraph"/>
              <w:numPr>
                <w:ilvl w:val="0"/>
                <w:numId w:val="9"/>
              </w:numPr>
              <w:spacing w:after="0" w:line="240" w:lineRule="auto"/>
              <w:ind w:left="744" w:hanging="284"/>
            </w:pPr>
            <w:r w:rsidRPr="00595A88">
              <w:t xml:space="preserve">gastrocnemius </w:t>
            </w:r>
          </w:p>
          <w:p w14:paraId="24186F19" w14:textId="77777777" w:rsidR="009D7496" w:rsidRPr="00595A88" w:rsidRDefault="009D7496" w:rsidP="009D7496">
            <w:pPr>
              <w:pStyle w:val="ListParagraph"/>
              <w:widowControl w:val="0"/>
              <w:numPr>
                <w:ilvl w:val="0"/>
                <w:numId w:val="9"/>
              </w:numPr>
              <w:autoSpaceDE w:val="0"/>
              <w:autoSpaceDN w:val="0"/>
              <w:adjustRightInd w:val="0"/>
              <w:spacing w:after="0" w:line="240" w:lineRule="auto"/>
              <w:ind w:left="744" w:hanging="284"/>
              <w:rPr>
                <w:rFonts w:cs="Calibri"/>
              </w:rPr>
            </w:pPr>
            <w:r w:rsidRPr="00595A88">
              <w:t>soleus</w:t>
            </w:r>
          </w:p>
        </w:tc>
        <w:tc>
          <w:tcPr>
            <w:tcW w:w="3271" w:type="dxa"/>
            <w:gridSpan w:val="2"/>
          </w:tcPr>
          <w:p w14:paraId="586AD2BE" w14:textId="77777777" w:rsidR="009D7496" w:rsidRPr="00595A88" w:rsidRDefault="009D7496" w:rsidP="009D7496">
            <w:pPr>
              <w:keepNext/>
              <w:keepLines/>
              <w:ind w:right="0"/>
              <w:rPr>
                <w:rFonts w:cstheme="minorHAnsi"/>
              </w:rPr>
            </w:pPr>
          </w:p>
        </w:tc>
      </w:tr>
      <w:tr w:rsidR="00595A88" w:rsidRPr="00595A88" w14:paraId="34F03263" w14:textId="77777777" w:rsidTr="00595A88">
        <w:trPr>
          <w:trHeight w:val="397"/>
        </w:trPr>
        <w:tc>
          <w:tcPr>
            <w:tcW w:w="6368" w:type="dxa"/>
            <w:vAlign w:val="center"/>
          </w:tcPr>
          <w:p w14:paraId="169E09E9" w14:textId="77777777" w:rsidR="009D7496" w:rsidRPr="00595A88" w:rsidRDefault="009D7496" w:rsidP="009D7496">
            <w:pPr>
              <w:pStyle w:val="ListParagraph"/>
              <w:numPr>
                <w:ilvl w:val="0"/>
                <w:numId w:val="11"/>
              </w:numPr>
              <w:spacing w:after="0" w:line="240" w:lineRule="auto"/>
              <w:ind w:left="460" w:hanging="460"/>
              <w:rPr>
                <w:rFonts w:cstheme="minorHAnsi"/>
              </w:rPr>
            </w:pPr>
            <w:r w:rsidRPr="00595A88">
              <w:rPr>
                <w:rFonts w:cstheme="minorHAnsi"/>
              </w:rPr>
              <w:t>Describe the structure and function of the pelvic floor muscles</w:t>
            </w:r>
          </w:p>
        </w:tc>
        <w:tc>
          <w:tcPr>
            <w:tcW w:w="3271" w:type="dxa"/>
            <w:gridSpan w:val="2"/>
          </w:tcPr>
          <w:p w14:paraId="47EEF314" w14:textId="77777777" w:rsidR="009D7496" w:rsidRPr="00595A88" w:rsidRDefault="009D7496" w:rsidP="009D7496">
            <w:pPr>
              <w:keepNext/>
              <w:keepLines/>
              <w:ind w:right="0" w:hanging="460"/>
              <w:rPr>
                <w:rFonts w:cstheme="minorHAnsi"/>
              </w:rPr>
            </w:pPr>
          </w:p>
        </w:tc>
      </w:tr>
      <w:tr w:rsidR="00595A88" w:rsidRPr="00595A88" w14:paraId="56F065AD" w14:textId="77777777" w:rsidTr="00595A88">
        <w:trPr>
          <w:trHeight w:val="397"/>
        </w:trPr>
        <w:tc>
          <w:tcPr>
            <w:tcW w:w="6368" w:type="dxa"/>
            <w:vAlign w:val="center"/>
          </w:tcPr>
          <w:p w14:paraId="7DC9DDEC"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cstheme="minorHAnsi"/>
                <w:sz w:val="22"/>
              </w:rPr>
            </w:pPr>
            <w:r w:rsidRPr="00595A88">
              <w:rPr>
                <w:rFonts w:asciiTheme="minorHAnsi" w:eastAsia="Arial" w:hAnsiTheme="minorHAnsi" w:cstheme="minorHAnsi"/>
                <w:sz w:val="22"/>
              </w:rPr>
              <w:t>Describe the sliding filament theory</w:t>
            </w:r>
          </w:p>
        </w:tc>
        <w:tc>
          <w:tcPr>
            <w:tcW w:w="3271" w:type="dxa"/>
            <w:gridSpan w:val="2"/>
          </w:tcPr>
          <w:p w14:paraId="44539E65" w14:textId="77777777" w:rsidR="009D7496" w:rsidRPr="00595A88" w:rsidRDefault="009D7496" w:rsidP="009D7496">
            <w:pPr>
              <w:keepNext/>
              <w:keepLines/>
              <w:ind w:right="0" w:hanging="460"/>
              <w:rPr>
                <w:rFonts w:cstheme="minorHAnsi"/>
              </w:rPr>
            </w:pPr>
          </w:p>
        </w:tc>
      </w:tr>
      <w:tr w:rsidR="00595A88" w:rsidRPr="00595A88" w14:paraId="2E879492" w14:textId="77777777" w:rsidTr="00595A88">
        <w:trPr>
          <w:trHeight w:val="397"/>
        </w:trPr>
        <w:tc>
          <w:tcPr>
            <w:tcW w:w="6379" w:type="dxa"/>
            <w:gridSpan w:val="2"/>
            <w:vAlign w:val="center"/>
          </w:tcPr>
          <w:p w14:paraId="5F7987A5" w14:textId="77777777" w:rsidR="009D7496" w:rsidRPr="00595A88" w:rsidRDefault="009D7496" w:rsidP="009D7496">
            <w:pPr>
              <w:pStyle w:val="ListParagraph"/>
              <w:numPr>
                <w:ilvl w:val="0"/>
                <w:numId w:val="11"/>
              </w:numPr>
              <w:spacing w:after="0" w:line="240" w:lineRule="auto"/>
              <w:ind w:left="462" w:hanging="460"/>
              <w:rPr>
                <w:rFonts w:cstheme="minorHAnsi"/>
              </w:rPr>
            </w:pPr>
            <w:r w:rsidRPr="00595A88">
              <w:br w:type="page"/>
            </w:r>
            <w:r w:rsidRPr="00595A88">
              <w:rPr>
                <w:rFonts w:cstheme="minorHAnsi"/>
              </w:rPr>
              <w:t xml:space="preserve">Describe the principles of muscle action and contraction, to include: </w:t>
            </w:r>
          </w:p>
          <w:p w14:paraId="5455B110" w14:textId="59C424FC" w:rsidR="009D7496" w:rsidRPr="00595A88" w:rsidRDefault="009D7496" w:rsidP="009D7496">
            <w:pPr>
              <w:pStyle w:val="ListParagraph"/>
              <w:numPr>
                <w:ilvl w:val="0"/>
                <w:numId w:val="9"/>
              </w:numPr>
              <w:spacing w:after="0" w:line="240" w:lineRule="auto"/>
              <w:ind w:left="744" w:hanging="284"/>
            </w:pPr>
            <w:r w:rsidRPr="00595A88">
              <w:t>muscles cross joints</w:t>
            </w:r>
          </w:p>
          <w:p w14:paraId="767690C5" w14:textId="77777777" w:rsidR="009D7496" w:rsidRPr="00595A88" w:rsidRDefault="009D7496" w:rsidP="009D7496">
            <w:pPr>
              <w:pStyle w:val="ListParagraph"/>
              <w:numPr>
                <w:ilvl w:val="0"/>
                <w:numId w:val="9"/>
              </w:numPr>
              <w:spacing w:after="0" w:line="240" w:lineRule="auto"/>
              <w:ind w:left="744" w:hanging="284"/>
            </w:pPr>
            <w:r w:rsidRPr="00595A88">
              <w:t>muscles only pull</w:t>
            </w:r>
          </w:p>
          <w:p w14:paraId="3D9CCD3A" w14:textId="77777777" w:rsidR="009D7496" w:rsidRPr="00595A88" w:rsidRDefault="009D7496" w:rsidP="009D7496">
            <w:pPr>
              <w:pStyle w:val="ListParagraph"/>
              <w:numPr>
                <w:ilvl w:val="0"/>
                <w:numId w:val="9"/>
              </w:numPr>
              <w:spacing w:after="0" w:line="240" w:lineRule="auto"/>
              <w:ind w:left="744" w:hanging="284"/>
            </w:pPr>
            <w:r w:rsidRPr="00595A88">
              <w:t>contraction along the line of fibres</w:t>
            </w:r>
          </w:p>
          <w:p w14:paraId="437A070E" w14:textId="77777777" w:rsidR="009D7496" w:rsidRPr="00595A88" w:rsidRDefault="009D7496" w:rsidP="009D7496">
            <w:pPr>
              <w:pStyle w:val="ListParagraph"/>
              <w:numPr>
                <w:ilvl w:val="0"/>
                <w:numId w:val="9"/>
              </w:numPr>
              <w:spacing w:after="0" w:line="240" w:lineRule="auto"/>
              <w:ind w:left="744" w:hanging="284"/>
            </w:pPr>
            <w:r w:rsidRPr="00595A88">
              <w:t>muscles working in pairs</w:t>
            </w:r>
          </w:p>
          <w:p w14:paraId="3B6D8DE3" w14:textId="77777777" w:rsidR="009D7496" w:rsidRPr="00595A88" w:rsidRDefault="009D7496" w:rsidP="009D7496">
            <w:pPr>
              <w:pStyle w:val="ListParagraph"/>
              <w:numPr>
                <w:ilvl w:val="0"/>
                <w:numId w:val="9"/>
              </w:numPr>
              <w:spacing w:after="0" w:line="240" w:lineRule="auto"/>
              <w:ind w:left="744" w:hanging="284"/>
            </w:pPr>
            <w:r w:rsidRPr="00595A88">
              <w:t>concentric/eccentric/ isometric, (static), isokinetic contractions</w:t>
            </w:r>
          </w:p>
          <w:p w14:paraId="74E90338" w14:textId="77777777" w:rsidR="009D7496" w:rsidRPr="00595A88" w:rsidRDefault="009D7496" w:rsidP="009D7496">
            <w:pPr>
              <w:pStyle w:val="ListParagraph"/>
              <w:numPr>
                <w:ilvl w:val="0"/>
                <w:numId w:val="9"/>
              </w:numPr>
              <w:spacing w:after="0" w:line="240" w:lineRule="auto"/>
              <w:ind w:left="744" w:hanging="284"/>
              <w:rPr>
                <w:rFonts w:cstheme="minorHAnsi"/>
              </w:rPr>
            </w:pPr>
            <w:r w:rsidRPr="00595A88">
              <w:t xml:space="preserve">the role of antagonistic pairs, prime mover (agonist), antagonist, synergist, </w:t>
            </w:r>
            <w:proofErr w:type="gramStart"/>
            <w:r w:rsidRPr="00595A88">
              <w:t>stabiliser</w:t>
            </w:r>
            <w:proofErr w:type="gramEnd"/>
            <w:r w:rsidRPr="00595A88">
              <w:t xml:space="preserve"> and fixator</w:t>
            </w:r>
          </w:p>
        </w:tc>
        <w:tc>
          <w:tcPr>
            <w:tcW w:w="3260" w:type="dxa"/>
          </w:tcPr>
          <w:p w14:paraId="2A2D7FAB" w14:textId="77777777" w:rsidR="009D7496" w:rsidRPr="00595A88" w:rsidRDefault="009D7496" w:rsidP="009D7496">
            <w:pPr>
              <w:keepNext/>
              <w:keepLines/>
              <w:ind w:right="0"/>
              <w:rPr>
                <w:rFonts w:cstheme="minorHAnsi"/>
              </w:rPr>
            </w:pPr>
          </w:p>
        </w:tc>
      </w:tr>
      <w:tr w:rsidR="00595A88" w:rsidRPr="00595A88" w14:paraId="26D265B2" w14:textId="77777777" w:rsidTr="00595A88">
        <w:trPr>
          <w:trHeight w:val="397"/>
        </w:trPr>
        <w:tc>
          <w:tcPr>
            <w:tcW w:w="6368" w:type="dxa"/>
            <w:vAlign w:val="center"/>
          </w:tcPr>
          <w:p w14:paraId="225B6987"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Describe the different muscle fibre types used in relation to exercise </w:t>
            </w:r>
          </w:p>
        </w:tc>
        <w:tc>
          <w:tcPr>
            <w:tcW w:w="3271" w:type="dxa"/>
            <w:gridSpan w:val="2"/>
          </w:tcPr>
          <w:p w14:paraId="27EC1445" w14:textId="77777777" w:rsidR="009D7496" w:rsidRPr="00595A88" w:rsidRDefault="009D7496" w:rsidP="009D7496">
            <w:pPr>
              <w:keepNext/>
              <w:keepLines/>
              <w:ind w:right="0"/>
              <w:rPr>
                <w:rFonts w:cstheme="minorHAnsi"/>
              </w:rPr>
            </w:pPr>
          </w:p>
        </w:tc>
      </w:tr>
      <w:tr w:rsidR="00595A88" w:rsidRPr="00595A88" w14:paraId="21532B1F" w14:textId="77777777" w:rsidTr="00595A88">
        <w:trPr>
          <w:trHeight w:val="397"/>
        </w:trPr>
        <w:tc>
          <w:tcPr>
            <w:tcW w:w="6368" w:type="dxa"/>
            <w:vAlign w:val="center"/>
          </w:tcPr>
          <w:p w14:paraId="70943434" w14:textId="77777777" w:rsidR="009D7496" w:rsidRPr="00595A88" w:rsidRDefault="009D7496" w:rsidP="009D7496">
            <w:pPr>
              <w:pStyle w:val="ListParagraph"/>
              <w:numPr>
                <w:ilvl w:val="0"/>
                <w:numId w:val="11"/>
              </w:numPr>
              <w:spacing w:after="0" w:line="240" w:lineRule="auto"/>
              <w:ind w:left="460" w:hanging="460"/>
              <w:rPr>
                <w:rFonts w:cstheme="minorHAnsi"/>
              </w:rPr>
            </w:pPr>
            <w:r w:rsidRPr="00595A88">
              <w:rPr>
                <w:rFonts w:cstheme="minorHAnsi"/>
              </w:rPr>
              <w:t xml:space="preserve">Identify which Joint actions are brought about by specific muscle group contractions </w:t>
            </w:r>
          </w:p>
        </w:tc>
        <w:tc>
          <w:tcPr>
            <w:tcW w:w="3271" w:type="dxa"/>
            <w:gridSpan w:val="2"/>
          </w:tcPr>
          <w:p w14:paraId="00A3A73B" w14:textId="77777777" w:rsidR="009D7496" w:rsidRPr="00595A88" w:rsidRDefault="009D7496" w:rsidP="009D7496">
            <w:pPr>
              <w:keepNext/>
              <w:keepLines/>
              <w:ind w:right="0"/>
              <w:rPr>
                <w:rFonts w:cstheme="minorHAnsi"/>
              </w:rPr>
            </w:pPr>
          </w:p>
        </w:tc>
      </w:tr>
      <w:tr w:rsidR="00595A88" w:rsidRPr="00595A88" w14:paraId="00C2701B" w14:textId="77777777" w:rsidTr="00595A88">
        <w:trPr>
          <w:trHeight w:val="397"/>
        </w:trPr>
        <w:tc>
          <w:tcPr>
            <w:tcW w:w="6368" w:type="dxa"/>
          </w:tcPr>
          <w:p w14:paraId="0EAA0FF2"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Analyse exercises to identify the joint action occurring and the muscle responsible </w:t>
            </w:r>
          </w:p>
        </w:tc>
        <w:tc>
          <w:tcPr>
            <w:tcW w:w="3271" w:type="dxa"/>
            <w:gridSpan w:val="2"/>
          </w:tcPr>
          <w:p w14:paraId="2D326110" w14:textId="77777777" w:rsidR="009D7496" w:rsidRPr="00595A88" w:rsidRDefault="009D7496" w:rsidP="009D7496">
            <w:pPr>
              <w:keepNext/>
              <w:keepLines/>
              <w:ind w:right="0"/>
              <w:rPr>
                <w:rFonts w:cstheme="minorHAnsi"/>
              </w:rPr>
            </w:pPr>
          </w:p>
        </w:tc>
      </w:tr>
      <w:tr w:rsidR="00595A88" w:rsidRPr="00595A88" w14:paraId="7492B466" w14:textId="77777777" w:rsidTr="00595A88">
        <w:trPr>
          <w:trHeight w:val="397"/>
        </w:trPr>
        <w:tc>
          <w:tcPr>
            <w:tcW w:w="6368" w:type="dxa"/>
          </w:tcPr>
          <w:p w14:paraId="3E536A01" w14:textId="77777777" w:rsidR="009D7496" w:rsidRPr="00595A88" w:rsidRDefault="009D7496" w:rsidP="009D7496">
            <w:pPr>
              <w:pStyle w:val="ListParagraph"/>
              <w:numPr>
                <w:ilvl w:val="0"/>
                <w:numId w:val="11"/>
              </w:numPr>
              <w:spacing w:after="0" w:line="240" w:lineRule="auto"/>
              <w:ind w:left="464" w:hanging="464"/>
              <w:rPr>
                <w:rFonts w:cstheme="minorHAnsi"/>
              </w:rPr>
            </w:pPr>
            <w:r w:rsidRPr="00595A88">
              <w:rPr>
                <w:rFonts w:cstheme="minorHAnsi"/>
              </w:rPr>
              <w:t xml:space="preserve">Explain skeletal muscle fibre types and their characteristics slow twitch - Type 1 (slow oxidative) and fast twitch - Type 2a (fast oxidative glycolytic or FOG) and Type 2b (fast glycolytic or FG) </w:t>
            </w:r>
          </w:p>
        </w:tc>
        <w:tc>
          <w:tcPr>
            <w:tcW w:w="3271" w:type="dxa"/>
            <w:gridSpan w:val="2"/>
          </w:tcPr>
          <w:p w14:paraId="21166E50" w14:textId="77777777" w:rsidR="009D7496" w:rsidRPr="00595A88" w:rsidRDefault="009D7496" w:rsidP="009D7496">
            <w:pPr>
              <w:keepNext/>
              <w:keepLines/>
              <w:ind w:right="0"/>
              <w:rPr>
                <w:rFonts w:cstheme="minorHAnsi"/>
              </w:rPr>
            </w:pPr>
          </w:p>
        </w:tc>
      </w:tr>
      <w:tr w:rsidR="00595A88" w:rsidRPr="00595A88" w14:paraId="4D0D21AD" w14:textId="77777777" w:rsidTr="00595A88">
        <w:trPr>
          <w:trHeight w:val="397"/>
        </w:trPr>
        <w:tc>
          <w:tcPr>
            <w:tcW w:w="6368" w:type="dxa"/>
          </w:tcPr>
          <w:p w14:paraId="3B1F95E1" w14:textId="77777777" w:rsidR="009D7496" w:rsidRPr="00595A88" w:rsidRDefault="009D7496" w:rsidP="009D7496">
            <w:pPr>
              <w:pStyle w:val="ListParagraph"/>
              <w:numPr>
                <w:ilvl w:val="0"/>
                <w:numId w:val="11"/>
              </w:numPr>
              <w:spacing w:after="0" w:line="240" w:lineRule="auto"/>
              <w:ind w:left="464" w:hanging="464"/>
            </w:pPr>
            <w:r w:rsidRPr="00595A88">
              <w:t xml:space="preserve">Explain delayed onset of muscle soreness (DOMS) and its likely causes </w:t>
            </w:r>
          </w:p>
        </w:tc>
        <w:tc>
          <w:tcPr>
            <w:tcW w:w="3271" w:type="dxa"/>
            <w:gridSpan w:val="2"/>
          </w:tcPr>
          <w:p w14:paraId="45C5B713" w14:textId="77777777" w:rsidR="009D7496" w:rsidRPr="00595A88" w:rsidRDefault="009D7496" w:rsidP="009D7496">
            <w:pPr>
              <w:keepNext/>
              <w:keepLines/>
              <w:ind w:right="0"/>
              <w:rPr>
                <w:rFonts w:cstheme="minorHAnsi"/>
              </w:rPr>
            </w:pPr>
          </w:p>
        </w:tc>
      </w:tr>
      <w:tr w:rsidR="00595A88" w:rsidRPr="00595A88" w14:paraId="2BC71FAB" w14:textId="77777777" w:rsidTr="00595A88">
        <w:trPr>
          <w:trHeight w:val="340"/>
        </w:trPr>
        <w:tc>
          <w:tcPr>
            <w:tcW w:w="6368" w:type="dxa"/>
            <w:shd w:val="clear" w:color="auto" w:fill="A6A6A6" w:themeFill="background1" w:themeFillShade="A6"/>
            <w:vAlign w:val="center"/>
          </w:tcPr>
          <w:p w14:paraId="0BD1D885" w14:textId="77777777" w:rsidR="009D7496" w:rsidRPr="00595A88" w:rsidRDefault="009D7496" w:rsidP="009D7496">
            <w:pPr>
              <w:ind w:right="0"/>
              <w:rPr>
                <w:b/>
              </w:rPr>
            </w:pPr>
            <w:r w:rsidRPr="00595A88">
              <w:rPr>
                <w:b/>
              </w:rPr>
              <w:t>Energy systems in relation to exercise</w:t>
            </w:r>
          </w:p>
        </w:tc>
        <w:tc>
          <w:tcPr>
            <w:tcW w:w="3271" w:type="dxa"/>
            <w:gridSpan w:val="2"/>
            <w:shd w:val="clear" w:color="auto" w:fill="A6A6A6" w:themeFill="background1" w:themeFillShade="A6"/>
          </w:tcPr>
          <w:p w14:paraId="0C6C24A9" w14:textId="77777777" w:rsidR="009D7496" w:rsidRPr="00595A88" w:rsidRDefault="009D7496" w:rsidP="009D7496">
            <w:pPr>
              <w:ind w:right="0"/>
              <w:rPr>
                <w:rFonts w:cstheme="minorHAnsi"/>
                <w:b/>
              </w:rPr>
            </w:pPr>
          </w:p>
        </w:tc>
      </w:tr>
      <w:tr w:rsidR="00595A88" w:rsidRPr="00595A88" w14:paraId="2AF006EF" w14:textId="77777777" w:rsidTr="00595A88">
        <w:trPr>
          <w:trHeight w:val="397"/>
        </w:trPr>
        <w:tc>
          <w:tcPr>
            <w:tcW w:w="6368" w:type="dxa"/>
            <w:vAlign w:val="center"/>
          </w:tcPr>
          <w:p w14:paraId="1116A669" w14:textId="77777777" w:rsidR="009D7496" w:rsidRPr="00595A88" w:rsidRDefault="009D7496" w:rsidP="009D7496">
            <w:pPr>
              <w:pStyle w:val="ListParagraph"/>
              <w:numPr>
                <w:ilvl w:val="0"/>
                <w:numId w:val="11"/>
              </w:numPr>
              <w:spacing w:after="0" w:line="240" w:lineRule="auto"/>
              <w:ind w:left="460" w:hanging="460"/>
            </w:pPr>
            <w:r w:rsidRPr="00595A88">
              <w:t xml:space="preserve">Explain the use of ingested carbohydrates, fats, and in extreme circumstances, proteins, in the production of energy/ATP </w:t>
            </w:r>
          </w:p>
        </w:tc>
        <w:tc>
          <w:tcPr>
            <w:tcW w:w="3271" w:type="dxa"/>
            <w:gridSpan w:val="2"/>
          </w:tcPr>
          <w:p w14:paraId="2CFAC1F8" w14:textId="77777777" w:rsidR="009D7496" w:rsidRPr="00595A88" w:rsidRDefault="009D7496" w:rsidP="009D7496">
            <w:pPr>
              <w:keepNext/>
              <w:keepLines/>
              <w:ind w:right="0"/>
              <w:rPr>
                <w:rFonts w:cstheme="minorHAnsi"/>
              </w:rPr>
            </w:pPr>
          </w:p>
        </w:tc>
      </w:tr>
      <w:tr w:rsidR="00595A88" w:rsidRPr="00595A88" w14:paraId="2724E1E9" w14:textId="77777777" w:rsidTr="00595A88">
        <w:trPr>
          <w:trHeight w:val="397"/>
        </w:trPr>
        <w:tc>
          <w:tcPr>
            <w:tcW w:w="6368" w:type="dxa"/>
            <w:vAlign w:val="center"/>
          </w:tcPr>
          <w:p w14:paraId="5546CF5F" w14:textId="77777777" w:rsidR="009D7496" w:rsidRPr="00595A88" w:rsidRDefault="009D7496" w:rsidP="009D7496">
            <w:pPr>
              <w:pStyle w:val="ListParagraph"/>
              <w:numPr>
                <w:ilvl w:val="0"/>
                <w:numId w:val="11"/>
              </w:numPr>
              <w:spacing w:after="0" w:line="240" w:lineRule="auto"/>
              <w:ind w:left="460" w:hanging="460"/>
            </w:pPr>
            <w:r w:rsidRPr="00595A88">
              <w:t xml:space="preserve">Describe </w:t>
            </w:r>
            <w:r w:rsidRPr="00595A88">
              <w:rPr>
                <w:rFonts w:cs="Arial"/>
              </w:rPr>
              <w:t>ATP re-synthesis</w:t>
            </w:r>
          </w:p>
        </w:tc>
        <w:tc>
          <w:tcPr>
            <w:tcW w:w="3271" w:type="dxa"/>
            <w:gridSpan w:val="2"/>
          </w:tcPr>
          <w:p w14:paraId="188E5378" w14:textId="77777777" w:rsidR="009D7496" w:rsidRPr="00595A88" w:rsidRDefault="009D7496" w:rsidP="009D7496">
            <w:pPr>
              <w:keepNext/>
              <w:keepLines/>
              <w:ind w:right="0"/>
              <w:rPr>
                <w:rFonts w:cstheme="minorHAnsi"/>
              </w:rPr>
            </w:pPr>
          </w:p>
        </w:tc>
      </w:tr>
      <w:tr w:rsidR="00595A88" w:rsidRPr="00595A88" w14:paraId="3312F9FD" w14:textId="77777777" w:rsidTr="00595A88">
        <w:trPr>
          <w:trHeight w:val="397"/>
        </w:trPr>
        <w:tc>
          <w:tcPr>
            <w:tcW w:w="6368" w:type="dxa"/>
            <w:vAlign w:val="center"/>
          </w:tcPr>
          <w:p w14:paraId="4CFB6DC7" w14:textId="77777777" w:rsidR="009D7496" w:rsidRPr="00595A88" w:rsidRDefault="009D7496" w:rsidP="009D7496">
            <w:pPr>
              <w:pStyle w:val="ListParagraph"/>
              <w:numPr>
                <w:ilvl w:val="0"/>
                <w:numId w:val="11"/>
              </w:numPr>
              <w:spacing w:after="0" w:line="240" w:lineRule="auto"/>
              <w:ind w:left="460" w:hanging="460"/>
            </w:pPr>
            <w:r w:rsidRPr="00595A88">
              <w:t>Describe the three energy systems (Phosphocreatine (</w:t>
            </w:r>
            <w:proofErr w:type="spellStart"/>
            <w:r w:rsidRPr="00595A88">
              <w:t>PCr</w:t>
            </w:r>
            <w:proofErr w:type="spellEnd"/>
            <w:r w:rsidRPr="00595A88">
              <w:t xml:space="preserve">)/Creatine Phosphate (CP), lactic acid/anaerobic system, aerobic system) </w:t>
            </w:r>
          </w:p>
        </w:tc>
        <w:tc>
          <w:tcPr>
            <w:tcW w:w="3271" w:type="dxa"/>
            <w:gridSpan w:val="2"/>
          </w:tcPr>
          <w:p w14:paraId="64AF45BB" w14:textId="77777777" w:rsidR="009D7496" w:rsidRPr="00595A88" w:rsidRDefault="009D7496" w:rsidP="009D7496">
            <w:pPr>
              <w:keepNext/>
              <w:keepLines/>
              <w:ind w:right="0"/>
              <w:rPr>
                <w:rFonts w:cstheme="minorHAnsi"/>
              </w:rPr>
            </w:pPr>
          </w:p>
        </w:tc>
      </w:tr>
      <w:tr w:rsidR="00595A88" w:rsidRPr="00595A88" w14:paraId="72832868" w14:textId="77777777" w:rsidTr="00595A88">
        <w:trPr>
          <w:trHeight w:val="397"/>
        </w:trPr>
        <w:tc>
          <w:tcPr>
            <w:tcW w:w="6368" w:type="dxa"/>
            <w:vAlign w:val="center"/>
          </w:tcPr>
          <w:p w14:paraId="7A0D3DB1"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Explain the need for energy for muscular contraction </w:t>
            </w:r>
          </w:p>
        </w:tc>
        <w:tc>
          <w:tcPr>
            <w:tcW w:w="3271" w:type="dxa"/>
            <w:gridSpan w:val="2"/>
          </w:tcPr>
          <w:p w14:paraId="6904A6E2" w14:textId="77777777" w:rsidR="009D7496" w:rsidRPr="00595A88" w:rsidRDefault="009D7496" w:rsidP="009D7496">
            <w:pPr>
              <w:keepNext/>
              <w:keepLines/>
              <w:ind w:right="0"/>
              <w:rPr>
                <w:rFonts w:cstheme="minorHAnsi"/>
              </w:rPr>
            </w:pPr>
          </w:p>
        </w:tc>
      </w:tr>
      <w:tr w:rsidR="00595A88" w:rsidRPr="00595A88" w14:paraId="0E297E53" w14:textId="77777777" w:rsidTr="00595A88">
        <w:trPr>
          <w:trHeight w:val="397"/>
        </w:trPr>
        <w:tc>
          <w:tcPr>
            <w:tcW w:w="6368" w:type="dxa"/>
            <w:vAlign w:val="center"/>
          </w:tcPr>
          <w:p w14:paraId="2CB204BC"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Explain the role of intensity and time and individual fitness levels in determining which energy system is used predominantly during exercise </w:t>
            </w:r>
          </w:p>
        </w:tc>
        <w:tc>
          <w:tcPr>
            <w:tcW w:w="3271" w:type="dxa"/>
            <w:gridSpan w:val="2"/>
          </w:tcPr>
          <w:p w14:paraId="446C69F4" w14:textId="77777777" w:rsidR="009D7496" w:rsidRPr="00595A88" w:rsidRDefault="009D7496" w:rsidP="009D7496">
            <w:pPr>
              <w:keepNext/>
              <w:keepLines/>
              <w:ind w:right="0"/>
              <w:rPr>
                <w:rFonts w:cstheme="minorHAnsi"/>
              </w:rPr>
            </w:pPr>
          </w:p>
        </w:tc>
      </w:tr>
      <w:tr w:rsidR="00595A88" w:rsidRPr="00595A88" w14:paraId="28326292" w14:textId="77777777" w:rsidTr="00595A88">
        <w:trPr>
          <w:trHeight w:val="397"/>
        </w:trPr>
        <w:tc>
          <w:tcPr>
            <w:tcW w:w="6368" w:type="dxa"/>
            <w:vAlign w:val="center"/>
          </w:tcPr>
          <w:p w14:paraId="68DFF0F8" w14:textId="77777777" w:rsidR="009D7496" w:rsidRPr="00595A88" w:rsidRDefault="009D7496" w:rsidP="009D7496">
            <w:pPr>
              <w:pStyle w:val="ListParagraph"/>
              <w:numPr>
                <w:ilvl w:val="0"/>
                <w:numId w:val="11"/>
              </w:numPr>
              <w:spacing w:after="0" w:line="240" w:lineRule="auto"/>
              <w:ind w:left="460" w:hanging="460"/>
            </w:pPr>
            <w:r w:rsidRPr="00595A88">
              <w:t xml:space="preserve">Identify the by-products of the three energy systems and their significance in muscle fatigue </w:t>
            </w:r>
          </w:p>
        </w:tc>
        <w:tc>
          <w:tcPr>
            <w:tcW w:w="3271" w:type="dxa"/>
            <w:gridSpan w:val="2"/>
          </w:tcPr>
          <w:p w14:paraId="722C4A7C" w14:textId="77777777" w:rsidR="009D7496" w:rsidRPr="00595A88" w:rsidRDefault="009D7496" w:rsidP="009D7496">
            <w:pPr>
              <w:keepNext/>
              <w:keepLines/>
              <w:ind w:right="0"/>
              <w:rPr>
                <w:rFonts w:cstheme="minorHAnsi"/>
              </w:rPr>
            </w:pPr>
          </w:p>
        </w:tc>
      </w:tr>
      <w:tr w:rsidR="00595A88" w:rsidRPr="00595A88" w14:paraId="361381C7" w14:textId="77777777" w:rsidTr="00595A88">
        <w:trPr>
          <w:trHeight w:val="397"/>
        </w:trPr>
        <w:tc>
          <w:tcPr>
            <w:tcW w:w="6368" w:type="dxa"/>
            <w:vAlign w:val="center"/>
          </w:tcPr>
          <w:p w14:paraId="2FFC47B1"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Explain oxygen debt, oxygen deficit, steady state, VO</w:t>
            </w:r>
            <w:r w:rsidRPr="00595A88">
              <w:rPr>
                <w:rFonts w:asciiTheme="minorHAnsi" w:hAnsiTheme="minorHAnsi" w:cstheme="minorHAnsi"/>
                <w:position w:val="-4"/>
                <w:sz w:val="22"/>
              </w:rPr>
              <w:t xml:space="preserve">2 </w:t>
            </w:r>
            <w:r w:rsidRPr="00595A88">
              <w:rPr>
                <w:rFonts w:asciiTheme="minorHAnsi" w:hAnsiTheme="minorHAnsi" w:cstheme="minorHAnsi"/>
                <w:sz w:val="22"/>
              </w:rPr>
              <w:t xml:space="preserve">Max </w:t>
            </w:r>
          </w:p>
        </w:tc>
        <w:tc>
          <w:tcPr>
            <w:tcW w:w="3271" w:type="dxa"/>
            <w:gridSpan w:val="2"/>
          </w:tcPr>
          <w:p w14:paraId="7C57242B" w14:textId="77777777" w:rsidR="009D7496" w:rsidRPr="00595A88" w:rsidRDefault="009D7496" w:rsidP="009D7496">
            <w:pPr>
              <w:keepNext/>
              <w:keepLines/>
              <w:ind w:right="0"/>
              <w:rPr>
                <w:rFonts w:cstheme="minorHAnsi"/>
              </w:rPr>
            </w:pPr>
          </w:p>
        </w:tc>
      </w:tr>
      <w:tr w:rsidR="00595A88" w:rsidRPr="00595A88" w14:paraId="12322FAA" w14:textId="77777777" w:rsidTr="00595A88">
        <w:trPr>
          <w:trHeight w:val="397"/>
        </w:trPr>
        <w:tc>
          <w:tcPr>
            <w:tcW w:w="6368" w:type="dxa"/>
            <w:vAlign w:val="center"/>
          </w:tcPr>
          <w:p w14:paraId="25668862"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cstheme="minorHAnsi"/>
                <w:sz w:val="22"/>
              </w:rPr>
            </w:pPr>
            <w:r w:rsidRPr="00595A88">
              <w:rPr>
                <w:rFonts w:asciiTheme="minorHAnsi" w:hAnsiTheme="minorHAnsi"/>
                <w:sz w:val="22"/>
              </w:rPr>
              <w:t xml:space="preserve">Describe the principles of anabolism, </w:t>
            </w:r>
            <w:proofErr w:type="gramStart"/>
            <w:r w:rsidRPr="00595A88">
              <w:rPr>
                <w:rFonts w:asciiTheme="minorHAnsi" w:hAnsiTheme="minorHAnsi"/>
                <w:sz w:val="22"/>
              </w:rPr>
              <w:t>catabolism</w:t>
            </w:r>
            <w:proofErr w:type="gramEnd"/>
            <w:r w:rsidRPr="00595A88">
              <w:rPr>
                <w:rFonts w:asciiTheme="minorHAnsi" w:hAnsiTheme="minorHAnsi"/>
                <w:sz w:val="22"/>
              </w:rPr>
              <w:t xml:space="preserve"> and excess post-exercise oxygen consumption (EPOC)</w:t>
            </w:r>
          </w:p>
        </w:tc>
        <w:tc>
          <w:tcPr>
            <w:tcW w:w="3271" w:type="dxa"/>
            <w:gridSpan w:val="2"/>
          </w:tcPr>
          <w:p w14:paraId="698AF050" w14:textId="77777777" w:rsidR="009D7496" w:rsidRPr="00595A88" w:rsidRDefault="009D7496" w:rsidP="009D7496">
            <w:pPr>
              <w:keepNext/>
              <w:keepLines/>
              <w:ind w:right="0"/>
            </w:pPr>
          </w:p>
        </w:tc>
      </w:tr>
      <w:tr w:rsidR="00595A88" w:rsidRPr="00595A88" w14:paraId="4D1B446B" w14:textId="77777777" w:rsidTr="00595A88">
        <w:trPr>
          <w:trHeight w:val="397"/>
        </w:trPr>
        <w:tc>
          <w:tcPr>
            <w:tcW w:w="6368" w:type="dxa"/>
            <w:vAlign w:val="center"/>
          </w:tcPr>
          <w:p w14:paraId="2A5B573D"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sz w:val="22"/>
              </w:rPr>
            </w:pPr>
            <w:r w:rsidRPr="00595A88">
              <w:rPr>
                <w:rFonts w:asciiTheme="minorHAnsi" w:hAnsiTheme="minorHAnsi"/>
                <w:sz w:val="22"/>
              </w:rPr>
              <w:t>Explain the effect of endurance training/advanced training methods on the use of fuel for exercise</w:t>
            </w:r>
          </w:p>
        </w:tc>
        <w:tc>
          <w:tcPr>
            <w:tcW w:w="3271" w:type="dxa"/>
            <w:gridSpan w:val="2"/>
          </w:tcPr>
          <w:p w14:paraId="0D2E87C5" w14:textId="77777777" w:rsidR="009D7496" w:rsidRPr="00595A88" w:rsidRDefault="009D7496" w:rsidP="009D7496">
            <w:pPr>
              <w:keepNext/>
              <w:keepLines/>
              <w:ind w:right="0"/>
            </w:pPr>
          </w:p>
        </w:tc>
      </w:tr>
      <w:tr w:rsidR="00595A88" w:rsidRPr="00595A88" w14:paraId="4E6CB8D4" w14:textId="77777777" w:rsidTr="00595A88">
        <w:trPr>
          <w:trHeight w:val="397"/>
        </w:trPr>
        <w:tc>
          <w:tcPr>
            <w:tcW w:w="6368" w:type="dxa"/>
            <w:vAlign w:val="center"/>
          </w:tcPr>
          <w:p w14:paraId="2A1C8B06" w14:textId="77777777" w:rsidR="009D7496" w:rsidRPr="00595A88" w:rsidRDefault="009D7496" w:rsidP="009D7496">
            <w:pPr>
              <w:pStyle w:val="NormalWeb"/>
              <w:numPr>
                <w:ilvl w:val="0"/>
                <w:numId w:val="11"/>
              </w:numPr>
              <w:spacing w:before="0" w:beforeAutospacing="0" w:after="0" w:afterAutospacing="0"/>
              <w:ind w:left="461" w:hanging="461"/>
              <w:rPr>
                <w:rFonts w:asciiTheme="minorHAnsi" w:hAnsiTheme="minorHAnsi"/>
                <w:sz w:val="22"/>
              </w:rPr>
            </w:pPr>
            <w:r w:rsidRPr="00595A88">
              <w:rPr>
                <w:rFonts w:asciiTheme="minorHAnsi" w:hAnsiTheme="minorHAnsi"/>
                <w:sz w:val="22"/>
              </w:rPr>
              <w:t>Identify energy demands of different activities</w:t>
            </w:r>
          </w:p>
        </w:tc>
        <w:tc>
          <w:tcPr>
            <w:tcW w:w="3271" w:type="dxa"/>
            <w:gridSpan w:val="2"/>
            <w:vAlign w:val="center"/>
          </w:tcPr>
          <w:p w14:paraId="240E29F7" w14:textId="77777777" w:rsidR="009D7496" w:rsidRPr="00595A88" w:rsidRDefault="009D7496" w:rsidP="009D7496">
            <w:pPr>
              <w:ind w:left="360" w:right="0"/>
              <w:rPr>
                <w:rFonts w:cstheme="minorHAnsi"/>
              </w:rPr>
            </w:pPr>
          </w:p>
        </w:tc>
      </w:tr>
      <w:tr w:rsidR="00595A88" w:rsidRPr="00595A88" w14:paraId="3A0B55B9" w14:textId="77777777" w:rsidTr="00595A88">
        <w:trPr>
          <w:trHeight w:val="340"/>
        </w:trPr>
        <w:tc>
          <w:tcPr>
            <w:tcW w:w="9639" w:type="dxa"/>
            <w:gridSpan w:val="3"/>
            <w:shd w:val="clear" w:color="auto" w:fill="A6A6A6" w:themeFill="background1" w:themeFillShade="A6"/>
            <w:vAlign w:val="center"/>
          </w:tcPr>
          <w:p w14:paraId="3BFB7D86" w14:textId="77777777" w:rsidR="009D7496" w:rsidRPr="00595A88" w:rsidRDefault="009D7496" w:rsidP="009D7496">
            <w:pPr>
              <w:ind w:right="0"/>
              <w:rPr>
                <w:rFonts w:cstheme="minorHAnsi"/>
                <w:b/>
              </w:rPr>
            </w:pPr>
            <w:r w:rsidRPr="00595A88">
              <w:rPr>
                <w:b/>
              </w:rPr>
              <w:t>The nervous system in relation to exercise</w:t>
            </w:r>
          </w:p>
        </w:tc>
      </w:tr>
      <w:tr w:rsidR="00595A88" w:rsidRPr="00595A88" w14:paraId="643D5454" w14:textId="77777777" w:rsidTr="00595A88">
        <w:trPr>
          <w:trHeight w:val="397"/>
        </w:trPr>
        <w:tc>
          <w:tcPr>
            <w:tcW w:w="6368" w:type="dxa"/>
            <w:vAlign w:val="center"/>
          </w:tcPr>
          <w:p w14:paraId="5FE45E17"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lastRenderedPageBreak/>
              <w:t>Explain the role and basic functions of the nervous system</w:t>
            </w:r>
          </w:p>
        </w:tc>
        <w:tc>
          <w:tcPr>
            <w:tcW w:w="3271" w:type="dxa"/>
            <w:gridSpan w:val="2"/>
          </w:tcPr>
          <w:p w14:paraId="56FA87EC" w14:textId="77777777" w:rsidR="009D7496" w:rsidRPr="00595A88" w:rsidRDefault="009D7496" w:rsidP="009D7496">
            <w:pPr>
              <w:keepNext/>
              <w:keepLines/>
              <w:ind w:right="0"/>
              <w:rPr>
                <w:rFonts w:cstheme="minorHAnsi"/>
              </w:rPr>
            </w:pPr>
          </w:p>
        </w:tc>
      </w:tr>
      <w:tr w:rsidR="00595A88" w:rsidRPr="00595A88" w14:paraId="7831A086" w14:textId="77777777" w:rsidTr="00595A88">
        <w:trPr>
          <w:trHeight w:val="397"/>
        </w:trPr>
        <w:tc>
          <w:tcPr>
            <w:tcW w:w="6368" w:type="dxa"/>
            <w:vAlign w:val="center"/>
          </w:tcPr>
          <w:p w14:paraId="1FD9146D" w14:textId="77777777" w:rsidR="009D7496" w:rsidRPr="00595A88" w:rsidRDefault="009D7496" w:rsidP="009D7496">
            <w:pPr>
              <w:pStyle w:val="ListParagraph"/>
              <w:numPr>
                <w:ilvl w:val="0"/>
                <w:numId w:val="11"/>
              </w:numPr>
              <w:spacing w:after="0" w:line="240" w:lineRule="auto"/>
              <w:ind w:left="460" w:hanging="460"/>
              <w:rPr>
                <w:rFonts w:cstheme="minorHAnsi"/>
              </w:rPr>
            </w:pPr>
            <w:r w:rsidRPr="00595A88">
              <w:rPr>
                <w:rFonts w:cstheme="minorHAnsi"/>
              </w:rPr>
              <w:t xml:space="preserve">Explain the principles of muscle contraction (the stimulation of the nervous system to carry an electrical/nervous impulse to muscle to produce movement) </w:t>
            </w:r>
          </w:p>
        </w:tc>
        <w:tc>
          <w:tcPr>
            <w:tcW w:w="3271" w:type="dxa"/>
            <w:gridSpan w:val="2"/>
          </w:tcPr>
          <w:p w14:paraId="65F16161" w14:textId="77777777" w:rsidR="009D7496" w:rsidRPr="00595A88" w:rsidRDefault="009D7496" w:rsidP="009D7496">
            <w:pPr>
              <w:keepNext/>
              <w:keepLines/>
              <w:ind w:right="0"/>
              <w:rPr>
                <w:rFonts w:cstheme="minorHAnsi"/>
              </w:rPr>
            </w:pPr>
          </w:p>
        </w:tc>
      </w:tr>
      <w:tr w:rsidR="00595A88" w:rsidRPr="00595A88" w14:paraId="687ADD35" w14:textId="77777777" w:rsidTr="00595A88">
        <w:trPr>
          <w:trHeight w:val="397"/>
        </w:trPr>
        <w:tc>
          <w:tcPr>
            <w:tcW w:w="6368" w:type="dxa"/>
            <w:vAlign w:val="center"/>
          </w:tcPr>
          <w:p w14:paraId="22E8302A" w14:textId="77777777" w:rsidR="009D7496" w:rsidRPr="00595A88" w:rsidRDefault="009D7496" w:rsidP="009D7496">
            <w:pPr>
              <w:pStyle w:val="ListParagraph"/>
              <w:numPr>
                <w:ilvl w:val="0"/>
                <w:numId w:val="11"/>
              </w:numPr>
              <w:spacing w:after="0" w:line="240" w:lineRule="auto"/>
              <w:ind w:left="460" w:hanging="460"/>
              <w:rPr>
                <w:rFonts w:cstheme="minorHAnsi"/>
              </w:rPr>
            </w:pPr>
            <w:r w:rsidRPr="00595A88">
              <w:rPr>
                <w:rFonts w:cstheme="minorHAnsi"/>
              </w:rPr>
              <w:t>Describe motor unit recruitment in relation to strength/force of muscle contraction inter and intramuscular coordination</w:t>
            </w:r>
          </w:p>
        </w:tc>
        <w:tc>
          <w:tcPr>
            <w:tcW w:w="3271" w:type="dxa"/>
            <w:gridSpan w:val="2"/>
          </w:tcPr>
          <w:p w14:paraId="408C7BEC" w14:textId="77777777" w:rsidR="009D7496" w:rsidRPr="00595A88" w:rsidRDefault="009D7496" w:rsidP="009D7496">
            <w:pPr>
              <w:keepNext/>
              <w:keepLines/>
              <w:ind w:right="0"/>
              <w:rPr>
                <w:rFonts w:cstheme="minorHAnsi"/>
              </w:rPr>
            </w:pPr>
          </w:p>
        </w:tc>
      </w:tr>
      <w:tr w:rsidR="00595A88" w:rsidRPr="00595A88" w14:paraId="379C6B20" w14:textId="77777777" w:rsidTr="00595A88">
        <w:trPr>
          <w:trHeight w:val="397"/>
        </w:trPr>
        <w:tc>
          <w:tcPr>
            <w:tcW w:w="6368" w:type="dxa"/>
            <w:vAlign w:val="center"/>
          </w:tcPr>
          <w:p w14:paraId="4C85173D" w14:textId="77777777" w:rsidR="009D7496" w:rsidRPr="00595A88" w:rsidRDefault="009D7496" w:rsidP="009D7496">
            <w:pPr>
              <w:pStyle w:val="ListParagraph"/>
              <w:numPr>
                <w:ilvl w:val="0"/>
                <w:numId w:val="11"/>
              </w:numPr>
              <w:spacing w:after="0" w:line="240" w:lineRule="auto"/>
              <w:ind w:left="460" w:hanging="460"/>
              <w:rPr>
                <w:rFonts w:cstheme="minorHAnsi"/>
              </w:rPr>
            </w:pPr>
            <w:r w:rsidRPr="00595A88">
              <w:rPr>
                <w:rFonts w:cs="Arial"/>
              </w:rPr>
              <w:t xml:space="preserve">Describe sensory input, </w:t>
            </w:r>
            <w:proofErr w:type="gramStart"/>
            <w:r w:rsidRPr="00595A88">
              <w:rPr>
                <w:rFonts w:cs="Arial"/>
              </w:rPr>
              <w:t>interpretation</w:t>
            </w:r>
            <w:proofErr w:type="gramEnd"/>
            <w:r w:rsidRPr="00595A88">
              <w:rPr>
                <w:rFonts w:cs="Arial"/>
              </w:rPr>
              <w:t xml:space="preserve"> and motor output</w:t>
            </w:r>
          </w:p>
        </w:tc>
        <w:tc>
          <w:tcPr>
            <w:tcW w:w="3271" w:type="dxa"/>
            <w:gridSpan w:val="2"/>
          </w:tcPr>
          <w:p w14:paraId="28D968F6" w14:textId="77777777" w:rsidR="009D7496" w:rsidRPr="00595A88" w:rsidRDefault="009D7496" w:rsidP="009D7496">
            <w:pPr>
              <w:keepNext/>
              <w:keepLines/>
              <w:ind w:right="0"/>
              <w:rPr>
                <w:rFonts w:cstheme="minorHAnsi"/>
              </w:rPr>
            </w:pPr>
          </w:p>
        </w:tc>
      </w:tr>
      <w:tr w:rsidR="00595A88" w:rsidRPr="00595A88" w14:paraId="1068294C" w14:textId="77777777" w:rsidTr="00595A88">
        <w:trPr>
          <w:trHeight w:val="397"/>
        </w:trPr>
        <w:tc>
          <w:tcPr>
            <w:tcW w:w="6368" w:type="dxa"/>
            <w:vAlign w:val="center"/>
          </w:tcPr>
          <w:p w14:paraId="06C68897" w14:textId="77777777" w:rsidR="009D7496" w:rsidRPr="00595A88" w:rsidRDefault="009D7496" w:rsidP="009D7496">
            <w:pPr>
              <w:pStyle w:val="ListParagraph"/>
              <w:numPr>
                <w:ilvl w:val="0"/>
                <w:numId w:val="11"/>
              </w:numPr>
              <w:spacing w:after="0" w:line="240" w:lineRule="auto"/>
              <w:ind w:left="460" w:hanging="460"/>
              <w:rPr>
                <w:rFonts w:cstheme="minorHAnsi"/>
              </w:rPr>
            </w:pPr>
            <w:r w:rsidRPr="00595A88">
              <w:rPr>
                <w:rFonts w:cstheme="minorHAnsi"/>
              </w:rPr>
              <w:t>Explain the principle of ‘all or none law’</w:t>
            </w:r>
          </w:p>
        </w:tc>
        <w:tc>
          <w:tcPr>
            <w:tcW w:w="3271" w:type="dxa"/>
            <w:gridSpan w:val="2"/>
          </w:tcPr>
          <w:p w14:paraId="0972B3CB" w14:textId="77777777" w:rsidR="009D7496" w:rsidRPr="00595A88" w:rsidRDefault="009D7496" w:rsidP="009D7496">
            <w:pPr>
              <w:keepNext/>
              <w:keepLines/>
              <w:ind w:right="0"/>
              <w:rPr>
                <w:rFonts w:cstheme="minorHAnsi"/>
              </w:rPr>
            </w:pPr>
          </w:p>
        </w:tc>
      </w:tr>
      <w:tr w:rsidR="00595A88" w:rsidRPr="00595A88" w14:paraId="3A465B07" w14:textId="77777777" w:rsidTr="00595A88">
        <w:trPr>
          <w:trHeight w:val="397"/>
        </w:trPr>
        <w:tc>
          <w:tcPr>
            <w:tcW w:w="6368" w:type="dxa"/>
            <w:vAlign w:val="center"/>
          </w:tcPr>
          <w:p w14:paraId="07050515" w14:textId="77777777" w:rsidR="009D7496" w:rsidRPr="00595A88" w:rsidRDefault="009D7496" w:rsidP="009D7496">
            <w:pPr>
              <w:pStyle w:val="ListParagraph"/>
              <w:numPr>
                <w:ilvl w:val="0"/>
                <w:numId w:val="11"/>
              </w:numPr>
              <w:spacing w:after="0" w:line="240" w:lineRule="auto"/>
              <w:ind w:left="460" w:hanging="460"/>
              <w:rPr>
                <w:rFonts w:cstheme="minorHAnsi"/>
              </w:rPr>
            </w:pPr>
            <w:r w:rsidRPr="00595A88">
              <w:rPr>
                <w:rFonts w:cstheme="minorHAnsi"/>
              </w:rPr>
              <w:t xml:space="preserve">Describe how exercise can enhance neuromuscular connections and improve motor fitness </w:t>
            </w:r>
          </w:p>
        </w:tc>
        <w:tc>
          <w:tcPr>
            <w:tcW w:w="3271" w:type="dxa"/>
            <w:gridSpan w:val="2"/>
          </w:tcPr>
          <w:p w14:paraId="66A09A25" w14:textId="77777777" w:rsidR="009D7496" w:rsidRPr="00595A88" w:rsidRDefault="009D7496" w:rsidP="009D7496">
            <w:pPr>
              <w:keepNext/>
              <w:keepLines/>
              <w:ind w:right="0"/>
              <w:rPr>
                <w:rFonts w:cstheme="minorHAnsi"/>
              </w:rPr>
            </w:pPr>
          </w:p>
        </w:tc>
      </w:tr>
      <w:tr w:rsidR="00595A88" w:rsidRPr="00595A88" w14:paraId="62FCDA25" w14:textId="77777777" w:rsidTr="00595A88">
        <w:trPr>
          <w:trHeight w:val="397"/>
        </w:trPr>
        <w:tc>
          <w:tcPr>
            <w:tcW w:w="6368" w:type="dxa"/>
            <w:vAlign w:val="center"/>
          </w:tcPr>
          <w:p w14:paraId="381EF05D" w14:textId="77777777" w:rsidR="009D7496" w:rsidRPr="00595A88" w:rsidRDefault="009D7496" w:rsidP="009D7496">
            <w:pPr>
              <w:pStyle w:val="ListParagraph"/>
              <w:numPr>
                <w:ilvl w:val="0"/>
                <w:numId w:val="11"/>
              </w:numPr>
              <w:spacing w:after="0" w:line="240" w:lineRule="auto"/>
              <w:ind w:left="460" w:hanging="460"/>
              <w:rPr>
                <w:rFonts w:cstheme="minorHAnsi"/>
              </w:rPr>
            </w:pPr>
            <w:r w:rsidRPr="00595A88">
              <w:rPr>
                <w:rFonts w:cstheme="minorHAnsi"/>
              </w:rPr>
              <w:t>Describe neuromuscular coordination</w:t>
            </w:r>
          </w:p>
        </w:tc>
        <w:tc>
          <w:tcPr>
            <w:tcW w:w="3271" w:type="dxa"/>
            <w:gridSpan w:val="2"/>
          </w:tcPr>
          <w:p w14:paraId="15F7EAF1" w14:textId="77777777" w:rsidR="009D7496" w:rsidRPr="00595A88" w:rsidRDefault="009D7496" w:rsidP="009D7496">
            <w:pPr>
              <w:keepNext/>
              <w:keepLines/>
              <w:ind w:right="0"/>
              <w:rPr>
                <w:rFonts w:cstheme="minorHAnsi"/>
              </w:rPr>
            </w:pPr>
          </w:p>
        </w:tc>
      </w:tr>
      <w:tr w:rsidR="00595A88" w:rsidRPr="00595A88" w14:paraId="46119600" w14:textId="77777777" w:rsidTr="00595A88">
        <w:trPr>
          <w:trHeight w:val="397"/>
        </w:trPr>
        <w:tc>
          <w:tcPr>
            <w:tcW w:w="6368" w:type="dxa"/>
            <w:vAlign w:val="center"/>
          </w:tcPr>
          <w:p w14:paraId="194998EE" w14:textId="77777777" w:rsidR="009D7496" w:rsidRPr="00595A88" w:rsidRDefault="009D7496" w:rsidP="009D7496">
            <w:pPr>
              <w:pStyle w:val="ListParagraph"/>
              <w:numPr>
                <w:ilvl w:val="0"/>
                <w:numId w:val="11"/>
              </w:numPr>
              <w:spacing w:after="0" w:line="240" w:lineRule="auto"/>
              <w:ind w:left="460" w:hanging="460"/>
              <w:rPr>
                <w:rFonts w:cstheme="minorHAnsi"/>
              </w:rPr>
            </w:pPr>
            <w:r w:rsidRPr="00595A88">
              <w:rPr>
                <w:rFonts w:cstheme="minorHAnsi"/>
              </w:rPr>
              <w:t>Describe neurons, motor units, proprioceptors (muscle spindles and Golgi tendon organs)</w:t>
            </w:r>
          </w:p>
        </w:tc>
        <w:tc>
          <w:tcPr>
            <w:tcW w:w="3271" w:type="dxa"/>
            <w:gridSpan w:val="2"/>
          </w:tcPr>
          <w:p w14:paraId="377CB3FC" w14:textId="77777777" w:rsidR="009D7496" w:rsidRPr="00595A88" w:rsidRDefault="009D7496" w:rsidP="009D7496">
            <w:pPr>
              <w:keepNext/>
              <w:keepLines/>
              <w:ind w:right="0"/>
              <w:rPr>
                <w:rFonts w:cstheme="minorHAnsi"/>
              </w:rPr>
            </w:pPr>
          </w:p>
        </w:tc>
      </w:tr>
      <w:tr w:rsidR="00595A88" w:rsidRPr="00595A88" w14:paraId="254FA29B" w14:textId="77777777" w:rsidTr="00595A88">
        <w:trPr>
          <w:trHeight w:val="397"/>
        </w:trPr>
        <w:tc>
          <w:tcPr>
            <w:tcW w:w="6368" w:type="dxa"/>
            <w:vAlign w:val="center"/>
          </w:tcPr>
          <w:p w14:paraId="2BB45478"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Identify how exercise can enhance neuromuscular connections and improve motor fitness</w:t>
            </w:r>
          </w:p>
        </w:tc>
        <w:tc>
          <w:tcPr>
            <w:tcW w:w="3271" w:type="dxa"/>
            <w:gridSpan w:val="2"/>
          </w:tcPr>
          <w:p w14:paraId="40194A99" w14:textId="77777777" w:rsidR="009D7496" w:rsidRPr="00595A88" w:rsidRDefault="009D7496" w:rsidP="009D7496">
            <w:pPr>
              <w:keepNext/>
              <w:keepLines/>
              <w:ind w:right="0"/>
              <w:rPr>
                <w:rFonts w:cstheme="minorHAnsi"/>
              </w:rPr>
            </w:pPr>
          </w:p>
        </w:tc>
      </w:tr>
      <w:tr w:rsidR="00595A88" w:rsidRPr="00595A88" w14:paraId="4201AA9F" w14:textId="77777777" w:rsidTr="00595A88">
        <w:trPr>
          <w:trHeight w:val="340"/>
        </w:trPr>
        <w:tc>
          <w:tcPr>
            <w:tcW w:w="9639" w:type="dxa"/>
            <w:gridSpan w:val="3"/>
            <w:shd w:val="clear" w:color="auto" w:fill="A6A6A6" w:themeFill="background1" w:themeFillShade="A6"/>
            <w:vAlign w:val="center"/>
          </w:tcPr>
          <w:p w14:paraId="7B1DD1AC" w14:textId="77777777" w:rsidR="009D7496" w:rsidRPr="00595A88" w:rsidRDefault="009D7496" w:rsidP="009D7496">
            <w:pPr>
              <w:ind w:right="0"/>
              <w:rPr>
                <w:rFonts w:cstheme="minorHAnsi"/>
                <w:b/>
              </w:rPr>
            </w:pPr>
            <w:r w:rsidRPr="00595A88">
              <w:rPr>
                <w:b/>
              </w:rPr>
              <w:t>The digestive system</w:t>
            </w:r>
          </w:p>
        </w:tc>
      </w:tr>
      <w:tr w:rsidR="00595A88" w:rsidRPr="00595A88" w14:paraId="1C222949" w14:textId="77777777" w:rsidTr="00595A88">
        <w:trPr>
          <w:trHeight w:val="397"/>
        </w:trPr>
        <w:tc>
          <w:tcPr>
            <w:tcW w:w="6368" w:type="dxa"/>
            <w:vAlign w:val="center"/>
          </w:tcPr>
          <w:p w14:paraId="54FB6868" w14:textId="77777777" w:rsidR="009D7496" w:rsidRPr="00595A88" w:rsidRDefault="009D7496" w:rsidP="009D7496">
            <w:pPr>
              <w:pStyle w:val="ListParagraph"/>
              <w:numPr>
                <w:ilvl w:val="0"/>
                <w:numId w:val="11"/>
              </w:numPr>
              <w:spacing w:after="0" w:line="240" w:lineRule="auto"/>
              <w:ind w:left="460" w:hanging="460"/>
            </w:pPr>
            <w:r w:rsidRPr="00595A88">
              <w:t xml:space="preserve">Describe the structure and function of the digestive system and the effect of healthy eating on other major body systems </w:t>
            </w:r>
          </w:p>
        </w:tc>
        <w:tc>
          <w:tcPr>
            <w:tcW w:w="3271" w:type="dxa"/>
            <w:gridSpan w:val="2"/>
          </w:tcPr>
          <w:p w14:paraId="4BE14508" w14:textId="77777777" w:rsidR="009D7496" w:rsidRPr="00595A88" w:rsidRDefault="009D7496" w:rsidP="009D7496">
            <w:pPr>
              <w:keepNext/>
              <w:keepLines/>
              <w:ind w:right="0"/>
              <w:rPr>
                <w:rFonts w:cstheme="minorHAnsi"/>
              </w:rPr>
            </w:pPr>
          </w:p>
        </w:tc>
      </w:tr>
      <w:tr w:rsidR="00595A88" w:rsidRPr="00595A88" w14:paraId="7E6A478E" w14:textId="77777777" w:rsidTr="00595A88">
        <w:trPr>
          <w:trHeight w:val="397"/>
        </w:trPr>
        <w:tc>
          <w:tcPr>
            <w:tcW w:w="6368" w:type="dxa"/>
            <w:vAlign w:val="center"/>
          </w:tcPr>
          <w:p w14:paraId="6596A624"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Explain how fats, proteins and carbohydrates are digested and absorbed and the main enzymes involved.</w:t>
            </w:r>
          </w:p>
        </w:tc>
        <w:tc>
          <w:tcPr>
            <w:tcW w:w="3271" w:type="dxa"/>
            <w:gridSpan w:val="2"/>
          </w:tcPr>
          <w:p w14:paraId="5F709E00" w14:textId="77777777" w:rsidR="009D7496" w:rsidRPr="00595A88" w:rsidRDefault="009D7496" w:rsidP="009D7496">
            <w:pPr>
              <w:keepNext/>
              <w:keepLines/>
              <w:ind w:right="0"/>
              <w:rPr>
                <w:rFonts w:cstheme="minorHAnsi"/>
              </w:rPr>
            </w:pPr>
          </w:p>
        </w:tc>
      </w:tr>
      <w:tr w:rsidR="00595A88" w:rsidRPr="00595A88" w14:paraId="560C978E" w14:textId="77777777" w:rsidTr="00595A88">
        <w:trPr>
          <w:trHeight w:val="397"/>
        </w:trPr>
        <w:tc>
          <w:tcPr>
            <w:tcW w:w="6368" w:type="dxa"/>
            <w:vAlign w:val="center"/>
          </w:tcPr>
          <w:p w14:paraId="4E47FF75"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Identify the role of dietary fibre in the maintenance of gut function</w:t>
            </w:r>
          </w:p>
        </w:tc>
        <w:tc>
          <w:tcPr>
            <w:tcW w:w="3271" w:type="dxa"/>
            <w:gridSpan w:val="2"/>
          </w:tcPr>
          <w:p w14:paraId="3B20027F" w14:textId="77777777" w:rsidR="009D7496" w:rsidRPr="00595A88" w:rsidRDefault="009D7496" w:rsidP="009D7496">
            <w:pPr>
              <w:keepNext/>
              <w:keepLines/>
              <w:ind w:right="0"/>
              <w:rPr>
                <w:rFonts w:cstheme="minorHAnsi"/>
              </w:rPr>
            </w:pPr>
          </w:p>
        </w:tc>
      </w:tr>
      <w:tr w:rsidR="00595A88" w:rsidRPr="00595A88" w14:paraId="62BF1B85" w14:textId="77777777" w:rsidTr="00595A88">
        <w:trPr>
          <w:trHeight w:val="397"/>
        </w:trPr>
        <w:tc>
          <w:tcPr>
            <w:tcW w:w="6368" w:type="dxa"/>
            <w:vAlign w:val="center"/>
          </w:tcPr>
          <w:p w14:paraId="3C1EFF1F"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sz w:val="22"/>
              </w:rPr>
            </w:pPr>
            <w:r w:rsidRPr="00595A88">
              <w:rPr>
                <w:rFonts w:asciiTheme="minorHAnsi" w:hAnsiTheme="minorHAnsi"/>
                <w:sz w:val="22"/>
              </w:rPr>
              <w:t>Describe the role of the liver and pancreas in assisting digestion</w:t>
            </w:r>
          </w:p>
        </w:tc>
        <w:tc>
          <w:tcPr>
            <w:tcW w:w="3271" w:type="dxa"/>
            <w:gridSpan w:val="2"/>
          </w:tcPr>
          <w:p w14:paraId="0C2E2E9E" w14:textId="77777777" w:rsidR="009D7496" w:rsidRPr="00595A88" w:rsidRDefault="009D7496" w:rsidP="009D7496">
            <w:pPr>
              <w:keepNext/>
              <w:keepLines/>
              <w:ind w:right="0"/>
              <w:rPr>
                <w:rFonts w:cstheme="minorHAnsi"/>
              </w:rPr>
            </w:pPr>
          </w:p>
        </w:tc>
      </w:tr>
      <w:tr w:rsidR="00595A88" w:rsidRPr="00595A88" w14:paraId="34E31A8C" w14:textId="77777777" w:rsidTr="00595A88">
        <w:trPr>
          <w:trHeight w:val="397"/>
        </w:trPr>
        <w:tc>
          <w:tcPr>
            <w:tcW w:w="6368" w:type="dxa"/>
            <w:vAlign w:val="center"/>
          </w:tcPr>
          <w:p w14:paraId="588F9907"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sz w:val="22"/>
              </w:rPr>
            </w:pPr>
            <w:r w:rsidRPr="00595A88">
              <w:rPr>
                <w:rFonts w:asciiTheme="minorHAnsi" w:hAnsiTheme="minorHAnsi"/>
                <w:sz w:val="22"/>
              </w:rPr>
              <w:t>Identify timescales for digestion</w:t>
            </w:r>
          </w:p>
        </w:tc>
        <w:tc>
          <w:tcPr>
            <w:tcW w:w="3271" w:type="dxa"/>
            <w:gridSpan w:val="2"/>
          </w:tcPr>
          <w:p w14:paraId="17EE87F9" w14:textId="77777777" w:rsidR="009D7496" w:rsidRPr="00595A88" w:rsidRDefault="009D7496" w:rsidP="009D7496">
            <w:pPr>
              <w:keepNext/>
              <w:keepLines/>
              <w:ind w:right="0"/>
              <w:rPr>
                <w:rFonts w:cstheme="minorHAnsi"/>
              </w:rPr>
            </w:pPr>
          </w:p>
        </w:tc>
      </w:tr>
      <w:tr w:rsidR="00595A88" w:rsidRPr="00595A88" w14:paraId="4478CDB2" w14:textId="77777777" w:rsidTr="00595A88">
        <w:trPr>
          <w:trHeight w:val="397"/>
        </w:trPr>
        <w:tc>
          <w:tcPr>
            <w:tcW w:w="6368" w:type="dxa"/>
            <w:vAlign w:val="center"/>
          </w:tcPr>
          <w:p w14:paraId="077E4474"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sz w:val="22"/>
              </w:rPr>
            </w:pPr>
            <w:r w:rsidRPr="00595A88">
              <w:rPr>
                <w:rFonts w:asciiTheme="minorHAnsi" w:hAnsiTheme="minorHAnsi"/>
                <w:sz w:val="22"/>
              </w:rPr>
              <w:t>Explain the importance of fluid</w:t>
            </w:r>
          </w:p>
        </w:tc>
        <w:tc>
          <w:tcPr>
            <w:tcW w:w="3271" w:type="dxa"/>
            <w:gridSpan w:val="2"/>
          </w:tcPr>
          <w:p w14:paraId="1214D695" w14:textId="77777777" w:rsidR="009D7496" w:rsidRPr="00595A88" w:rsidRDefault="009D7496" w:rsidP="009D7496">
            <w:pPr>
              <w:keepNext/>
              <w:keepLines/>
              <w:ind w:right="0"/>
              <w:rPr>
                <w:rFonts w:cstheme="minorHAnsi"/>
              </w:rPr>
            </w:pPr>
          </w:p>
        </w:tc>
      </w:tr>
      <w:tr w:rsidR="00595A88" w:rsidRPr="00595A88" w14:paraId="0DDD0588" w14:textId="77777777" w:rsidTr="00595A88">
        <w:trPr>
          <w:trHeight w:val="397"/>
        </w:trPr>
        <w:tc>
          <w:tcPr>
            <w:tcW w:w="6368" w:type="dxa"/>
            <w:vAlign w:val="center"/>
          </w:tcPr>
          <w:p w14:paraId="69780F03"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sz w:val="22"/>
              </w:rPr>
            </w:pPr>
            <w:r w:rsidRPr="00595A88">
              <w:rPr>
                <w:rFonts w:asciiTheme="minorHAnsi" w:hAnsiTheme="minorHAnsi"/>
                <w:sz w:val="22"/>
              </w:rPr>
              <w:t>Describe the functions of each section of the alimentary canal (mouth, oesophagus, stomach, small intestine, large intestine)</w:t>
            </w:r>
          </w:p>
        </w:tc>
        <w:tc>
          <w:tcPr>
            <w:tcW w:w="3271" w:type="dxa"/>
            <w:gridSpan w:val="2"/>
          </w:tcPr>
          <w:p w14:paraId="3DE4CEC4" w14:textId="77777777" w:rsidR="009D7496" w:rsidRPr="00595A88" w:rsidRDefault="009D7496" w:rsidP="009D7496">
            <w:pPr>
              <w:keepNext/>
              <w:keepLines/>
              <w:ind w:right="0"/>
              <w:rPr>
                <w:rFonts w:cstheme="minorHAnsi"/>
              </w:rPr>
            </w:pPr>
          </w:p>
        </w:tc>
      </w:tr>
      <w:tr w:rsidR="00595A88" w:rsidRPr="00595A88" w14:paraId="16745537" w14:textId="77777777" w:rsidTr="00595A88">
        <w:trPr>
          <w:trHeight w:val="397"/>
        </w:trPr>
        <w:tc>
          <w:tcPr>
            <w:tcW w:w="6368" w:type="dxa"/>
          </w:tcPr>
          <w:p w14:paraId="7329DB17"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Use knowledge of the structure and function of the digestive system when providing guidance to participants</w:t>
            </w:r>
          </w:p>
        </w:tc>
        <w:tc>
          <w:tcPr>
            <w:tcW w:w="3271" w:type="dxa"/>
            <w:gridSpan w:val="2"/>
          </w:tcPr>
          <w:p w14:paraId="27C6F366" w14:textId="77777777" w:rsidR="009D7496" w:rsidRPr="00595A88" w:rsidRDefault="009D7496" w:rsidP="009D7496">
            <w:pPr>
              <w:keepNext/>
              <w:keepLines/>
              <w:ind w:right="0"/>
              <w:rPr>
                <w:rFonts w:cstheme="minorHAnsi"/>
              </w:rPr>
            </w:pPr>
          </w:p>
        </w:tc>
      </w:tr>
      <w:tr w:rsidR="00595A88" w:rsidRPr="00595A88" w14:paraId="005A98DB" w14:textId="77777777" w:rsidTr="00595A88">
        <w:trPr>
          <w:trHeight w:val="340"/>
        </w:trPr>
        <w:tc>
          <w:tcPr>
            <w:tcW w:w="9639" w:type="dxa"/>
            <w:gridSpan w:val="3"/>
            <w:shd w:val="clear" w:color="auto" w:fill="A6A6A6" w:themeFill="background1" w:themeFillShade="A6"/>
            <w:vAlign w:val="center"/>
          </w:tcPr>
          <w:p w14:paraId="07F5EB90" w14:textId="77777777" w:rsidR="009D7496" w:rsidRPr="00595A88" w:rsidRDefault="009D7496" w:rsidP="009D7496">
            <w:pPr>
              <w:ind w:right="0"/>
              <w:rPr>
                <w:b/>
              </w:rPr>
            </w:pPr>
            <w:r w:rsidRPr="00595A88">
              <w:rPr>
                <w:b/>
              </w:rPr>
              <w:t>The Endocrine system</w:t>
            </w:r>
          </w:p>
        </w:tc>
      </w:tr>
      <w:tr w:rsidR="00595A88" w:rsidRPr="00595A88" w14:paraId="354C1638" w14:textId="77777777" w:rsidTr="00595A88">
        <w:trPr>
          <w:trHeight w:val="340"/>
        </w:trPr>
        <w:tc>
          <w:tcPr>
            <w:tcW w:w="6368" w:type="dxa"/>
            <w:shd w:val="clear" w:color="auto" w:fill="auto"/>
            <w:vAlign w:val="center"/>
          </w:tcPr>
          <w:p w14:paraId="2EA6BD1C"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sz w:val="22"/>
              </w:rPr>
            </w:pPr>
            <w:r w:rsidRPr="00595A88">
              <w:rPr>
                <w:rFonts w:asciiTheme="minorHAnsi" w:hAnsiTheme="minorHAnsi" w:cstheme="minorHAnsi"/>
                <w:sz w:val="22"/>
              </w:rPr>
              <w:t>The structure and function of the endocrine systems and the effects of exercise on the endocrine system</w:t>
            </w:r>
          </w:p>
        </w:tc>
        <w:tc>
          <w:tcPr>
            <w:tcW w:w="3271" w:type="dxa"/>
            <w:gridSpan w:val="2"/>
            <w:shd w:val="clear" w:color="auto" w:fill="auto"/>
            <w:vAlign w:val="center"/>
          </w:tcPr>
          <w:p w14:paraId="4DB1B3D0" w14:textId="77777777" w:rsidR="009D7496" w:rsidRPr="00595A88" w:rsidRDefault="009D7496" w:rsidP="009D7496">
            <w:pPr>
              <w:ind w:right="0"/>
              <w:rPr>
                <w:b/>
              </w:rPr>
            </w:pPr>
          </w:p>
        </w:tc>
      </w:tr>
      <w:tr w:rsidR="00595A88" w:rsidRPr="00595A88" w14:paraId="0593846D" w14:textId="77777777" w:rsidTr="00595A88">
        <w:trPr>
          <w:trHeight w:val="340"/>
        </w:trPr>
        <w:tc>
          <w:tcPr>
            <w:tcW w:w="9639" w:type="dxa"/>
            <w:gridSpan w:val="3"/>
            <w:shd w:val="clear" w:color="auto" w:fill="A6A6A6" w:themeFill="background1" w:themeFillShade="A6"/>
            <w:vAlign w:val="center"/>
          </w:tcPr>
          <w:p w14:paraId="42FD2C26" w14:textId="77777777" w:rsidR="009D7496" w:rsidRPr="00595A88" w:rsidRDefault="009D7496" w:rsidP="009D7496">
            <w:pPr>
              <w:ind w:right="0"/>
              <w:rPr>
                <w:rFonts w:cstheme="minorHAnsi"/>
                <w:b/>
              </w:rPr>
            </w:pPr>
            <w:r w:rsidRPr="00595A88">
              <w:rPr>
                <w:b/>
              </w:rPr>
              <w:t>Posture</w:t>
            </w:r>
          </w:p>
        </w:tc>
      </w:tr>
      <w:tr w:rsidR="00595A88" w:rsidRPr="00595A88" w14:paraId="2F35511B" w14:textId="77777777" w:rsidTr="00595A88">
        <w:trPr>
          <w:trHeight w:val="397"/>
        </w:trPr>
        <w:tc>
          <w:tcPr>
            <w:tcW w:w="6368" w:type="dxa"/>
            <w:vAlign w:val="center"/>
          </w:tcPr>
          <w:p w14:paraId="074BFC2E" w14:textId="77777777" w:rsidR="009D7496" w:rsidRPr="00595A88" w:rsidRDefault="009D7496" w:rsidP="009D7496">
            <w:pPr>
              <w:pStyle w:val="ListParagraph"/>
              <w:numPr>
                <w:ilvl w:val="0"/>
                <w:numId w:val="11"/>
              </w:numPr>
              <w:spacing w:after="0" w:line="240" w:lineRule="auto"/>
              <w:ind w:left="460" w:hanging="460"/>
            </w:pPr>
            <w:r w:rsidRPr="00595A88">
              <w:t>Identify the curves of the spine</w:t>
            </w:r>
          </w:p>
        </w:tc>
        <w:tc>
          <w:tcPr>
            <w:tcW w:w="3271" w:type="dxa"/>
            <w:gridSpan w:val="2"/>
          </w:tcPr>
          <w:p w14:paraId="09161521" w14:textId="77777777" w:rsidR="009D7496" w:rsidRPr="00595A88" w:rsidRDefault="009D7496" w:rsidP="009D7496">
            <w:pPr>
              <w:keepNext/>
              <w:keepLines/>
              <w:ind w:right="0"/>
              <w:rPr>
                <w:rFonts w:cstheme="minorHAnsi"/>
              </w:rPr>
            </w:pPr>
          </w:p>
        </w:tc>
      </w:tr>
      <w:tr w:rsidR="00595A88" w:rsidRPr="00595A88" w14:paraId="5DAE10B7" w14:textId="77777777" w:rsidTr="00595A88">
        <w:trPr>
          <w:trHeight w:val="397"/>
        </w:trPr>
        <w:tc>
          <w:tcPr>
            <w:tcW w:w="6368" w:type="dxa"/>
            <w:vAlign w:val="center"/>
          </w:tcPr>
          <w:p w14:paraId="2B75428A" w14:textId="77777777" w:rsidR="009D7496" w:rsidRPr="00595A88" w:rsidRDefault="009D7496" w:rsidP="009D7496">
            <w:pPr>
              <w:pStyle w:val="ListParagraph"/>
              <w:numPr>
                <w:ilvl w:val="0"/>
                <w:numId w:val="11"/>
              </w:numPr>
              <w:spacing w:after="0" w:line="240" w:lineRule="auto"/>
              <w:ind w:left="460" w:hanging="460"/>
            </w:pPr>
            <w:r w:rsidRPr="00595A88">
              <w:t xml:space="preserve">Instruct </w:t>
            </w:r>
            <w:r w:rsidRPr="00595A88">
              <w:rPr>
                <w:b/>
              </w:rPr>
              <w:t xml:space="preserve">client </w:t>
            </w:r>
            <w:r w:rsidRPr="00595A88">
              <w:t xml:space="preserve">into neutral spine alignment throughout </w:t>
            </w:r>
            <w:r w:rsidRPr="00595A88">
              <w:rPr>
                <w:b/>
              </w:rPr>
              <w:t>session</w:t>
            </w:r>
          </w:p>
        </w:tc>
        <w:tc>
          <w:tcPr>
            <w:tcW w:w="3271" w:type="dxa"/>
            <w:gridSpan w:val="2"/>
          </w:tcPr>
          <w:p w14:paraId="4C8677C8" w14:textId="77777777" w:rsidR="009D7496" w:rsidRPr="00595A88" w:rsidRDefault="009D7496" w:rsidP="009D7496">
            <w:pPr>
              <w:keepNext/>
              <w:keepLines/>
              <w:ind w:right="0"/>
              <w:rPr>
                <w:rFonts w:cstheme="minorHAnsi"/>
              </w:rPr>
            </w:pPr>
          </w:p>
        </w:tc>
      </w:tr>
      <w:tr w:rsidR="00595A88" w:rsidRPr="00595A88" w14:paraId="469D2FCD" w14:textId="77777777" w:rsidTr="00595A88">
        <w:trPr>
          <w:trHeight w:val="397"/>
        </w:trPr>
        <w:tc>
          <w:tcPr>
            <w:tcW w:w="6368" w:type="dxa"/>
          </w:tcPr>
          <w:p w14:paraId="79C42D3F" w14:textId="77777777" w:rsidR="009D7496" w:rsidRPr="00595A88" w:rsidRDefault="009D7496" w:rsidP="009D7496">
            <w:pPr>
              <w:pStyle w:val="ListParagraph"/>
              <w:numPr>
                <w:ilvl w:val="0"/>
                <w:numId w:val="11"/>
              </w:numPr>
              <w:spacing w:after="0" w:line="240" w:lineRule="auto"/>
              <w:ind w:left="460" w:hanging="460"/>
            </w:pPr>
            <w:r w:rsidRPr="00595A88">
              <w:t>Identify potential ranges of motion of the spine</w:t>
            </w:r>
          </w:p>
        </w:tc>
        <w:tc>
          <w:tcPr>
            <w:tcW w:w="3271" w:type="dxa"/>
            <w:gridSpan w:val="2"/>
          </w:tcPr>
          <w:p w14:paraId="7608B1E2" w14:textId="77777777" w:rsidR="009D7496" w:rsidRPr="00595A88" w:rsidRDefault="009D7496" w:rsidP="009D7496">
            <w:pPr>
              <w:keepNext/>
              <w:keepLines/>
              <w:ind w:right="0"/>
              <w:rPr>
                <w:rFonts w:cstheme="minorHAnsi"/>
              </w:rPr>
            </w:pPr>
          </w:p>
        </w:tc>
      </w:tr>
      <w:tr w:rsidR="00595A88" w:rsidRPr="00595A88" w14:paraId="0E873A2F" w14:textId="77777777" w:rsidTr="00595A88">
        <w:trPr>
          <w:trHeight w:val="397"/>
        </w:trPr>
        <w:tc>
          <w:tcPr>
            <w:tcW w:w="6368" w:type="dxa"/>
          </w:tcPr>
          <w:p w14:paraId="173F9953" w14:textId="77777777" w:rsidR="009D7496" w:rsidRPr="00595A88" w:rsidRDefault="009D7496" w:rsidP="009D7496">
            <w:pPr>
              <w:pStyle w:val="NormalWeb"/>
              <w:numPr>
                <w:ilvl w:val="0"/>
                <w:numId w:val="11"/>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Identify postural deviations including kyphosis, lordosis, scoliosis </w:t>
            </w:r>
          </w:p>
        </w:tc>
        <w:tc>
          <w:tcPr>
            <w:tcW w:w="3271" w:type="dxa"/>
            <w:gridSpan w:val="2"/>
          </w:tcPr>
          <w:p w14:paraId="7DE9D46C" w14:textId="77777777" w:rsidR="009D7496" w:rsidRPr="00595A88" w:rsidRDefault="009D7496" w:rsidP="009D7496">
            <w:pPr>
              <w:keepNext/>
              <w:keepLines/>
              <w:ind w:right="0"/>
              <w:rPr>
                <w:rFonts w:cstheme="minorHAnsi"/>
              </w:rPr>
            </w:pPr>
          </w:p>
        </w:tc>
      </w:tr>
      <w:tr w:rsidR="00595A88" w:rsidRPr="00595A88" w14:paraId="7B6B58ED" w14:textId="77777777" w:rsidTr="00595A88">
        <w:trPr>
          <w:trHeight w:val="340"/>
        </w:trPr>
        <w:tc>
          <w:tcPr>
            <w:tcW w:w="6368" w:type="dxa"/>
            <w:shd w:val="clear" w:color="auto" w:fill="A6A6A6" w:themeFill="background1" w:themeFillShade="A6"/>
            <w:vAlign w:val="center"/>
          </w:tcPr>
          <w:p w14:paraId="74CFD5CB" w14:textId="77777777" w:rsidR="009D7496" w:rsidRPr="00595A88" w:rsidRDefault="009D7496" w:rsidP="009D7496">
            <w:pPr>
              <w:ind w:right="0"/>
              <w:rPr>
                <w:b/>
              </w:rPr>
            </w:pPr>
            <w:r w:rsidRPr="00595A88">
              <w:rPr>
                <w:b/>
              </w:rPr>
              <w:t>Stabilisation of the body during exercise</w:t>
            </w:r>
          </w:p>
        </w:tc>
        <w:tc>
          <w:tcPr>
            <w:tcW w:w="3271" w:type="dxa"/>
            <w:gridSpan w:val="2"/>
            <w:shd w:val="clear" w:color="auto" w:fill="A6A6A6" w:themeFill="background1" w:themeFillShade="A6"/>
          </w:tcPr>
          <w:p w14:paraId="6449B9D7" w14:textId="77777777" w:rsidR="009D7496" w:rsidRPr="00595A88" w:rsidRDefault="009D7496" w:rsidP="009D7496">
            <w:pPr>
              <w:ind w:right="0"/>
              <w:rPr>
                <w:rFonts w:cstheme="minorHAnsi"/>
                <w:b/>
              </w:rPr>
            </w:pPr>
          </w:p>
        </w:tc>
      </w:tr>
      <w:tr w:rsidR="00595A88" w:rsidRPr="00595A88" w14:paraId="78BF74CF" w14:textId="77777777" w:rsidTr="00595A88">
        <w:trPr>
          <w:trHeight w:val="397"/>
        </w:trPr>
        <w:tc>
          <w:tcPr>
            <w:tcW w:w="6368" w:type="dxa"/>
            <w:vAlign w:val="center"/>
          </w:tcPr>
          <w:p w14:paraId="603F648C" w14:textId="77777777" w:rsidR="009D7496" w:rsidRPr="00595A88" w:rsidRDefault="009D7496" w:rsidP="009D7496">
            <w:pPr>
              <w:pStyle w:val="ListParagraph"/>
              <w:numPr>
                <w:ilvl w:val="0"/>
                <w:numId w:val="11"/>
              </w:numPr>
              <w:spacing w:after="0" w:line="240" w:lineRule="auto"/>
              <w:ind w:left="464" w:hanging="464"/>
            </w:pPr>
            <w:r w:rsidRPr="00595A88">
              <w:t xml:space="preserve">Identify appropriate core stabilisation exercise activities, such as </w:t>
            </w:r>
          </w:p>
          <w:p w14:paraId="7B0130CA" w14:textId="77777777" w:rsidR="009D7496" w:rsidRPr="00595A88" w:rsidRDefault="009D7496" w:rsidP="009D7496">
            <w:pPr>
              <w:pStyle w:val="ListParagraph"/>
              <w:numPr>
                <w:ilvl w:val="0"/>
                <w:numId w:val="12"/>
              </w:numPr>
              <w:spacing w:after="0" w:line="240" w:lineRule="auto"/>
              <w:ind w:left="744" w:hanging="284"/>
            </w:pPr>
            <w:r w:rsidRPr="00595A88">
              <w:t xml:space="preserve">floor based exercises </w:t>
            </w:r>
          </w:p>
          <w:p w14:paraId="77B99EBB" w14:textId="77777777" w:rsidR="009D7496" w:rsidRPr="00595A88" w:rsidRDefault="009D7496" w:rsidP="009D7496">
            <w:pPr>
              <w:pStyle w:val="ListParagraph"/>
              <w:numPr>
                <w:ilvl w:val="0"/>
                <w:numId w:val="12"/>
              </w:numPr>
              <w:spacing w:after="0" w:line="240" w:lineRule="auto"/>
              <w:ind w:left="744" w:hanging="284"/>
            </w:pPr>
            <w:r w:rsidRPr="00595A88">
              <w:t xml:space="preserve">exercises using equipment </w:t>
            </w:r>
          </w:p>
        </w:tc>
        <w:tc>
          <w:tcPr>
            <w:tcW w:w="3271" w:type="dxa"/>
            <w:gridSpan w:val="2"/>
          </w:tcPr>
          <w:p w14:paraId="270B54C3" w14:textId="77777777" w:rsidR="009D7496" w:rsidRPr="00595A88" w:rsidRDefault="009D7496" w:rsidP="009D7496">
            <w:pPr>
              <w:keepNext/>
              <w:keepLines/>
              <w:ind w:right="0"/>
              <w:rPr>
                <w:rFonts w:cstheme="minorHAnsi"/>
              </w:rPr>
            </w:pPr>
          </w:p>
        </w:tc>
      </w:tr>
      <w:tr w:rsidR="00595A88" w:rsidRPr="00595A88" w14:paraId="66554116" w14:textId="77777777" w:rsidTr="00595A88">
        <w:trPr>
          <w:trHeight w:val="397"/>
        </w:trPr>
        <w:tc>
          <w:tcPr>
            <w:tcW w:w="6368" w:type="dxa"/>
            <w:vAlign w:val="center"/>
          </w:tcPr>
          <w:p w14:paraId="63F11D56" w14:textId="77777777" w:rsidR="009D7496" w:rsidRPr="00595A88" w:rsidRDefault="009D7496" w:rsidP="009D7496">
            <w:pPr>
              <w:pStyle w:val="ListParagraph"/>
              <w:numPr>
                <w:ilvl w:val="0"/>
                <w:numId w:val="11"/>
              </w:numPr>
              <w:spacing w:after="0" w:line="240" w:lineRule="auto"/>
              <w:ind w:left="464" w:hanging="464"/>
            </w:pPr>
            <w:r w:rsidRPr="00595A88">
              <w:lastRenderedPageBreak/>
              <w:t>Identify functional movement exercises (e.g. balance, stability, flexibility)</w:t>
            </w:r>
          </w:p>
        </w:tc>
        <w:tc>
          <w:tcPr>
            <w:tcW w:w="3271" w:type="dxa"/>
            <w:gridSpan w:val="2"/>
          </w:tcPr>
          <w:p w14:paraId="33FF5B10" w14:textId="77777777" w:rsidR="009D7496" w:rsidRPr="00595A88" w:rsidRDefault="009D7496" w:rsidP="009D7496">
            <w:pPr>
              <w:keepNext/>
              <w:keepLines/>
              <w:ind w:right="0"/>
              <w:rPr>
                <w:rFonts w:cstheme="minorHAnsi"/>
              </w:rPr>
            </w:pPr>
          </w:p>
        </w:tc>
      </w:tr>
      <w:tr w:rsidR="00595A88" w:rsidRPr="00595A88" w14:paraId="4DFA8829" w14:textId="77777777" w:rsidTr="00595A88">
        <w:trPr>
          <w:trHeight w:val="397"/>
        </w:trPr>
        <w:tc>
          <w:tcPr>
            <w:tcW w:w="6368" w:type="dxa"/>
            <w:vAlign w:val="center"/>
          </w:tcPr>
          <w:p w14:paraId="6FAEE5BF" w14:textId="77777777" w:rsidR="009D7496" w:rsidRPr="00595A88" w:rsidRDefault="009D7496" w:rsidP="009D7496">
            <w:pPr>
              <w:pStyle w:val="ListParagraph"/>
              <w:numPr>
                <w:ilvl w:val="0"/>
                <w:numId w:val="11"/>
              </w:numPr>
              <w:spacing w:after="0" w:line="240" w:lineRule="auto"/>
              <w:ind w:left="464" w:hanging="464"/>
            </w:pPr>
            <w:r w:rsidRPr="00595A88">
              <w:t>Explain the importance of progressive core stabilisation exercises</w:t>
            </w:r>
          </w:p>
        </w:tc>
        <w:tc>
          <w:tcPr>
            <w:tcW w:w="3271" w:type="dxa"/>
            <w:gridSpan w:val="2"/>
          </w:tcPr>
          <w:p w14:paraId="23B0BAC9" w14:textId="77777777" w:rsidR="009D7496" w:rsidRPr="00595A88" w:rsidRDefault="009D7496" w:rsidP="009D7496">
            <w:pPr>
              <w:keepNext/>
              <w:keepLines/>
              <w:ind w:right="0"/>
              <w:rPr>
                <w:rFonts w:cstheme="minorHAnsi"/>
              </w:rPr>
            </w:pPr>
          </w:p>
        </w:tc>
      </w:tr>
    </w:tbl>
    <w:p w14:paraId="1D143B79" w14:textId="77777777" w:rsidR="009D7496" w:rsidRPr="00595A88" w:rsidRDefault="009D7496" w:rsidP="009D7496">
      <w:pPr>
        <w:ind w:right="0"/>
      </w:pPr>
    </w:p>
    <w:p w14:paraId="2C3A531F" w14:textId="47CC3D09" w:rsidR="009D7496" w:rsidRPr="00C63D0A" w:rsidRDefault="009D7496" w:rsidP="00C63D0A">
      <w:pPr>
        <w:pStyle w:val="Heading2"/>
      </w:pPr>
      <w:bookmarkStart w:id="18" w:name="_Toc44403987"/>
      <w:bookmarkStart w:id="19" w:name="_Toc44427011"/>
      <w:bookmarkStart w:id="20" w:name="_Toc51674721"/>
      <w:r w:rsidRPr="00C63D0A">
        <w:t xml:space="preserve">Assessment Strategy: The anatomy and physiology </w:t>
      </w:r>
      <w:bookmarkEnd w:id="18"/>
      <w:bookmarkEnd w:id="19"/>
      <w:r w:rsidRPr="00C63D0A">
        <w:t xml:space="preserve">for exercise, </w:t>
      </w:r>
      <w:proofErr w:type="gramStart"/>
      <w:r w:rsidRPr="00C63D0A">
        <w:t>fitness</w:t>
      </w:r>
      <w:proofErr w:type="gramEnd"/>
      <w:r w:rsidRPr="00C63D0A">
        <w:t xml:space="preserve"> and health</w:t>
      </w:r>
      <w:bookmarkEnd w:id="2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595A88" w:rsidRPr="00595A88" w14:paraId="3BD44D99" w14:textId="77777777" w:rsidTr="00595A88">
        <w:trPr>
          <w:trHeight w:val="340"/>
        </w:trPr>
        <w:tc>
          <w:tcPr>
            <w:tcW w:w="9639" w:type="dxa"/>
            <w:gridSpan w:val="2"/>
            <w:shd w:val="clear" w:color="auto" w:fill="92D050"/>
            <w:vAlign w:val="center"/>
          </w:tcPr>
          <w:p w14:paraId="54938EA6" w14:textId="77777777" w:rsidR="009D7496" w:rsidRPr="00595A88" w:rsidRDefault="009D7496" w:rsidP="009D7496">
            <w:pPr>
              <w:rPr>
                <w:rFonts w:cstheme="minorHAnsi"/>
                <w:b/>
                <w:bCs/>
              </w:rPr>
            </w:pPr>
            <w:r w:rsidRPr="00595A88">
              <w:rPr>
                <w:rFonts w:cstheme="minorHAnsi"/>
                <w:b/>
              </w:rPr>
              <w:t>To meet the performance criteria the training provider must use either all or a range of the following assessment methods:</w:t>
            </w:r>
          </w:p>
        </w:tc>
      </w:tr>
      <w:tr w:rsidR="00595A88" w:rsidRPr="00595A88" w14:paraId="3A4C0D6E" w14:textId="77777777" w:rsidTr="00595A88">
        <w:trPr>
          <w:trHeight w:val="340"/>
        </w:trPr>
        <w:tc>
          <w:tcPr>
            <w:tcW w:w="3544" w:type="dxa"/>
            <w:shd w:val="clear" w:color="auto" w:fill="C9C9C9" w:themeFill="accent3" w:themeFillTint="99"/>
            <w:vAlign w:val="center"/>
          </w:tcPr>
          <w:p w14:paraId="5AB1B182" w14:textId="77777777" w:rsidR="009D7496" w:rsidRPr="00595A88" w:rsidRDefault="009D7496" w:rsidP="009D7496">
            <w:pPr>
              <w:rPr>
                <w:rFonts w:cstheme="minorHAnsi"/>
                <w:b/>
              </w:rPr>
            </w:pPr>
            <w:r w:rsidRPr="00595A88">
              <w:rPr>
                <w:rFonts w:cstheme="minorHAnsi"/>
                <w:b/>
              </w:rPr>
              <w:t>Assessment Method</w:t>
            </w:r>
          </w:p>
        </w:tc>
        <w:tc>
          <w:tcPr>
            <w:tcW w:w="6095" w:type="dxa"/>
            <w:shd w:val="clear" w:color="auto" w:fill="C9C9C9" w:themeFill="accent3" w:themeFillTint="99"/>
            <w:vAlign w:val="center"/>
          </w:tcPr>
          <w:p w14:paraId="6DF3BAA4" w14:textId="77777777" w:rsidR="009D7496" w:rsidRPr="00595A88" w:rsidRDefault="009D7496" w:rsidP="009D7496">
            <w:pPr>
              <w:rPr>
                <w:rFonts w:cstheme="minorHAnsi"/>
                <w:b/>
              </w:rPr>
            </w:pPr>
            <w:r w:rsidRPr="00595A88">
              <w:rPr>
                <w:rFonts w:cstheme="minorHAnsi"/>
                <w:b/>
                <w:bCs/>
              </w:rPr>
              <w:t>Requirements of the assessment</w:t>
            </w:r>
          </w:p>
        </w:tc>
      </w:tr>
      <w:tr w:rsidR="00595A88" w:rsidRPr="00595A88" w14:paraId="5AFB6D2D" w14:textId="77777777" w:rsidTr="00595A88">
        <w:trPr>
          <w:trHeight w:val="397"/>
        </w:trPr>
        <w:tc>
          <w:tcPr>
            <w:tcW w:w="3544" w:type="dxa"/>
          </w:tcPr>
          <w:p w14:paraId="12AC0583" w14:textId="77777777" w:rsidR="009D7496" w:rsidRPr="00595A88" w:rsidRDefault="009D7496" w:rsidP="009D7496">
            <w:pPr>
              <w:rPr>
                <w:rFonts w:cstheme="minorHAnsi"/>
              </w:rPr>
            </w:pPr>
            <w:r w:rsidRPr="00595A88">
              <w:rPr>
                <w:rFonts w:cstheme="minorHAnsi"/>
              </w:rPr>
              <w:t>Worksheets</w:t>
            </w:r>
          </w:p>
          <w:p w14:paraId="6C5C302E" w14:textId="77777777" w:rsidR="009D7496" w:rsidRPr="00595A88" w:rsidRDefault="009D7496" w:rsidP="009D7496">
            <w:pPr>
              <w:rPr>
                <w:rFonts w:cstheme="minorHAnsi"/>
              </w:rPr>
            </w:pPr>
          </w:p>
        </w:tc>
        <w:tc>
          <w:tcPr>
            <w:tcW w:w="6095" w:type="dxa"/>
          </w:tcPr>
          <w:p w14:paraId="27B13A64"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A clear marking scheme must be given for each question in the worksheets.</w:t>
            </w:r>
          </w:p>
          <w:p w14:paraId="5519D489"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The training provider must produce a marking scheme to assist with standardisation of marking worksheets.</w:t>
            </w:r>
          </w:p>
        </w:tc>
      </w:tr>
      <w:tr w:rsidR="00595A88" w:rsidRPr="00595A88" w14:paraId="00C3247D" w14:textId="77777777" w:rsidTr="00595A88">
        <w:trPr>
          <w:trHeight w:val="397"/>
        </w:trPr>
        <w:tc>
          <w:tcPr>
            <w:tcW w:w="3544" w:type="dxa"/>
          </w:tcPr>
          <w:p w14:paraId="7A983647" w14:textId="77777777" w:rsidR="009D7496" w:rsidRPr="00595A88" w:rsidRDefault="009D7496" w:rsidP="009D7496">
            <w:pPr>
              <w:rPr>
                <w:rFonts w:cstheme="minorHAnsi"/>
              </w:rPr>
            </w:pPr>
            <w:r w:rsidRPr="00595A88">
              <w:rPr>
                <w:rFonts w:cstheme="minorHAnsi"/>
              </w:rPr>
              <w:t>Presentation such as a PowerPoint presentation to the assessor</w:t>
            </w:r>
          </w:p>
          <w:p w14:paraId="3C674751" w14:textId="77777777" w:rsidR="009D7496" w:rsidRPr="00595A88" w:rsidRDefault="009D7496" w:rsidP="009D7496">
            <w:pPr>
              <w:rPr>
                <w:rFonts w:cstheme="minorHAnsi"/>
              </w:rPr>
            </w:pPr>
          </w:p>
        </w:tc>
        <w:tc>
          <w:tcPr>
            <w:tcW w:w="6095" w:type="dxa"/>
          </w:tcPr>
          <w:p w14:paraId="6127BC46"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learner must submit copies of the presentation.</w:t>
            </w:r>
          </w:p>
          <w:p w14:paraId="4C6EBF11"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training provider must produce a marking checklist for the presentation to be marked against, this must be made available to the learner at the start of the course.</w:t>
            </w:r>
          </w:p>
          <w:p w14:paraId="4FA4CFC2" w14:textId="32446EEF"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presentation should ideally be recorded for quality assurance.</w:t>
            </w:r>
          </w:p>
        </w:tc>
      </w:tr>
      <w:tr w:rsidR="00595A88" w:rsidRPr="00595A88" w14:paraId="3E9BA0D6" w14:textId="77777777" w:rsidTr="00595A88">
        <w:trPr>
          <w:trHeight w:val="397"/>
        </w:trPr>
        <w:tc>
          <w:tcPr>
            <w:tcW w:w="3544" w:type="dxa"/>
          </w:tcPr>
          <w:p w14:paraId="595B8F2C" w14:textId="77777777" w:rsidR="009D7496" w:rsidRPr="00595A88" w:rsidRDefault="009D7496" w:rsidP="009D7496">
            <w:pPr>
              <w:rPr>
                <w:rFonts w:cstheme="minorHAnsi"/>
              </w:rPr>
            </w:pPr>
            <w:r w:rsidRPr="00595A88">
              <w:rPr>
                <w:rFonts w:cstheme="minorHAnsi"/>
              </w:rPr>
              <w:t xml:space="preserve">Professional discussion with the assessor </w:t>
            </w:r>
          </w:p>
          <w:p w14:paraId="28907AEE" w14:textId="77777777" w:rsidR="009D7496" w:rsidRPr="00595A88" w:rsidRDefault="009D7496" w:rsidP="009D7496">
            <w:pPr>
              <w:rPr>
                <w:rFonts w:cstheme="minorHAnsi"/>
              </w:rPr>
            </w:pPr>
          </w:p>
        </w:tc>
        <w:tc>
          <w:tcPr>
            <w:tcW w:w="6095" w:type="dxa"/>
          </w:tcPr>
          <w:p w14:paraId="49C8C9A3"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The questions must be pre-designed and given to the learner in advance of the assessment to allow them time to prepare.  </w:t>
            </w:r>
          </w:p>
          <w:p w14:paraId="36EC4F80"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The learner is able to bring notes into the professional discussion.  </w:t>
            </w:r>
          </w:p>
          <w:p w14:paraId="22B2C0D0"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The professional discussion must be recorded, either written or audio recording, for purposes of quality assurance.</w:t>
            </w:r>
          </w:p>
        </w:tc>
      </w:tr>
      <w:tr w:rsidR="00595A88" w:rsidRPr="00595A88" w14:paraId="31E15CE7" w14:textId="77777777" w:rsidTr="00595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3544" w:type="dxa"/>
            <w:tcBorders>
              <w:top w:val="single" w:sz="4" w:space="0" w:color="auto"/>
              <w:left w:val="single" w:sz="4" w:space="0" w:color="auto"/>
              <w:bottom w:val="single" w:sz="4" w:space="0" w:color="auto"/>
              <w:right w:val="single" w:sz="4" w:space="0" w:color="auto"/>
            </w:tcBorders>
          </w:tcPr>
          <w:p w14:paraId="73761133" w14:textId="77777777" w:rsidR="009D7496" w:rsidRPr="00595A88" w:rsidRDefault="009D7496" w:rsidP="009D7496">
            <w:pPr>
              <w:rPr>
                <w:rFonts w:cstheme="minorHAnsi"/>
              </w:rPr>
            </w:pPr>
            <w:r w:rsidRPr="00595A88">
              <w:rPr>
                <w:rFonts w:cstheme="minorHAnsi"/>
              </w:rPr>
              <w:t>Multiple Choice Question (MCQ) Paper</w:t>
            </w:r>
          </w:p>
          <w:p w14:paraId="137EBB1B" w14:textId="77777777" w:rsidR="009D7496" w:rsidRPr="00595A88" w:rsidRDefault="009D7496" w:rsidP="009D7496">
            <w:pPr>
              <w:rPr>
                <w:rFonts w:cstheme="minorHAnsi"/>
              </w:rPr>
            </w:pPr>
          </w:p>
        </w:tc>
        <w:tc>
          <w:tcPr>
            <w:tcW w:w="6095" w:type="dxa"/>
            <w:tcBorders>
              <w:top w:val="single" w:sz="4" w:space="0" w:color="auto"/>
              <w:left w:val="single" w:sz="4" w:space="0" w:color="auto"/>
              <w:bottom w:val="single" w:sz="4" w:space="0" w:color="auto"/>
              <w:right w:val="single" w:sz="4" w:space="0" w:color="auto"/>
            </w:tcBorders>
          </w:tcPr>
          <w:p w14:paraId="7FDCABBC"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The training provider must have at least two papers live at all times, this allows for the learner to re-sit a different paper.</w:t>
            </w:r>
          </w:p>
          <w:p w14:paraId="4FB53C96"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The training provider must have at least one mock paper available.</w:t>
            </w:r>
          </w:p>
          <w:p w14:paraId="76E238E8" w14:textId="123A071A"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 xml:space="preserve">The MCQ paper must be sat in invigilated exam conditions, refer to PD:Approval’s </w:t>
            </w:r>
            <w:r w:rsidRPr="00595A88">
              <w:rPr>
                <w:rFonts w:cstheme="minorHAnsi"/>
                <w:b/>
              </w:rPr>
              <w:t xml:space="preserve">Invigilation Guidelines for theory assessment </w:t>
            </w:r>
            <w:r w:rsidRPr="00595A88">
              <w:rPr>
                <w:rFonts w:cstheme="minorHAnsi"/>
                <w:bCs/>
              </w:rPr>
              <w:t>in the Foundation Training Endorsement Guide.</w:t>
            </w:r>
          </w:p>
          <w:p w14:paraId="5FAE0421" w14:textId="1F2D1639"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 xml:space="preserve">For guidance on writing MCQ papers refer to </w:t>
            </w:r>
            <w:r w:rsidRPr="00595A88">
              <w:rPr>
                <w:rFonts w:cstheme="minorHAnsi"/>
                <w:b/>
              </w:rPr>
              <w:t xml:space="preserve">Guidance on writing Multiple Choice Question Papers </w:t>
            </w:r>
            <w:r w:rsidRPr="00595A88">
              <w:rPr>
                <w:rFonts w:cstheme="minorHAnsi"/>
                <w:bCs/>
              </w:rPr>
              <w:t>in the Foundation Training Endorsement Guide.</w:t>
            </w:r>
          </w:p>
        </w:tc>
      </w:tr>
      <w:tr w:rsidR="00595A88" w:rsidRPr="00595A88" w14:paraId="3345BFE1" w14:textId="77777777" w:rsidTr="00595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3544" w:type="dxa"/>
            <w:tcBorders>
              <w:top w:val="single" w:sz="4" w:space="0" w:color="auto"/>
              <w:left w:val="single" w:sz="4" w:space="0" w:color="auto"/>
              <w:bottom w:val="single" w:sz="4" w:space="0" w:color="auto"/>
              <w:right w:val="single" w:sz="4" w:space="0" w:color="auto"/>
            </w:tcBorders>
          </w:tcPr>
          <w:p w14:paraId="2DB5C783" w14:textId="77777777" w:rsidR="009D7496" w:rsidRPr="00595A88" w:rsidRDefault="009D7496" w:rsidP="009D7496">
            <w:pPr>
              <w:rPr>
                <w:rFonts w:cstheme="minorHAnsi"/>
              </w:rPr>
            </w:pPr>
            <w:r w:rsidRPr="00595A88">
              <w:rPr>
                <w:rFonts w:cstheme="minorHAnsi"/>
              </w:rPr>
              <w:t>Short Questions</w:t>
            </w:r>
          </w:p>
          <w:p w14:paraId="31B3ABE8" w14:textId="77777777" w:rsidR="009D7496" w:rsidRPr="00595A88" w:rsidRDefault="009D7496" w:rsidP="009D7496">
            <w:pPr>
              <w:rPr>
                <w:rFonts w:cstheme="minorHAnsi"/>
              </w:rPr>
            </w:pPr>
          </w:p>
        </w:tc>
        <w:tc>
          <w:tcPr>
            <w:tcW w:w="6095" w:type="dxa"/>
            <w:tcBorders>
              <w:top w:val="single" w:sz="4" w:space="0" w:color="auto"/>
              <w:left w:val="single" w:sz="4" w:space="0" w:color="auto"/>
              <w:bottom w:val="single" w:sz="4" w:space="0" w:color="auto"/>
              <w:right w:val="single" w:sz="4" w:space="0" w:color="auto"/>
            </w:tcBorders>
          </w:tcPr>
          <w:p w14:paraId="54D6A96A" w14:textId="71D9A37F"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 xml:space="preserve">The Short Questions must be sat in invigilated exam conditions, refer to PD: Approval’s </w:t>
            </w:r>
            <w:r w:rsidRPr="00595A88">
              <w:rPr>
                <w:rFonts w:cstheme="minorHAnsi"/>
                <w:b/>
              </w:rPr>
              <w:t xml:space="preserve">Invigilation Guidelines for theory assessment </w:t>
            </w:r>
            <w:r w:rsidRPr="00595A88">
              <w:rPr>
                <w:rFonts w:cstheme="minorHAnsi"/>
                <w:bCs/>
              </w:rPr>
              <w:t>in the Foundation Training Endorsement Guide.</w:t>
            </w:r>
          </w:p>
          <w:p w14:paraId="4A2E21F2"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These Short Questions are a ‘closed book’ assessment, which means the learner is not allowed to refer to any notes of manuals during the exam.</w:t>
            </w:r>
          </w:p>
          <w:p w14:paraId="66D923F8"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training provider must produce a marking scheme to assist with standardisation of marking the Short Questions.</w:t>
            </w:r>
          </w:p>
        </w:tc>
      </w:tr>
    </w:tbl>
    <w:p w14:paraId="1F467040" w14:textId="62088240" w:rsidR="009D7496" w:rsidRPr="00595A88" w:rsidRDefault="009D7496" w:rsidP="009D7496">
      <w:pPr>
        <w:rPr>
          <w:rFonts w:eastAsiaTheme="majorEastAsia" w:cstheme="majorBidi"/>
          <w:b/>
          <w:bCs/>
        </w:rPr>
      </w:pPr>
      <w:r w:rsidRPr="00595A88">
        <w:br w:type="page"/>
      </w:r>
    </w:p>
    <w:p w14:paraId="6C4D1B8B" w14:textId="5DE2295D" w:rsidR="009D7496" w:rsidRPr="00C63D0A" w:rsidRDefault="009D7496" w:rsidP="00C63D0A">
      <w:pPr>
        <w:pStyle w:val="Heading1"/>
      </w:pPr>
      <w:bookmarkStart w:id="21" w:name="_Toc9514090"/>
      <w:bookmarkStart w:id="22" w:name="_Toc51674722"/>
      <w:r w:rsidRPr="00C63D0A">
        <w:lastRenderedPageBreak/>
        <w:t>2. Principles of Exercise, Fitness and Health (PEFH)</w:t>
      </w:r>
      <w:bookmarkEnd w:id="21"/>
      <w:bookmarkEnd w:id="22"/>
    </w:p>
    <w:p w14:paraId="65268A98" w14:textId="77777777" w:rsidR="009D7496" w:rsidRPr="00595A88" w:rsidRDefault="009D7496" w:rsidP="009D7496">
      <w:pPr>
        <w:pStyle w:val="ListParagraph"/>
        <w:numPr>
          <w:ilvl w:val="0"/>
          <w:numId w:val="14"/>
        </w:numPr>
        <w:spacing w:after="0" w:line="240" w:lineRule="auto"/>
      </w:pPr>
      <w:r w:rsidRPr="00595A88">
        <w:t>Lifestyle and health promotion</w:t>
      </w:r>
    </w:p>
    <w:p w14:paraId="129FE707" w14:textId="77777777" w:rsidR="009D7496" w:rsidRPr="00595A88" w:rsidRDefault="009D7496" w:rsidP="009D7496">
      <w:pPr>
        <w:pStyle w:val="ListParagraph"/>
        <w:numPr>
          <w:ilvl w:val="0"/>
          <w:numId w:val="14"/>
        </w:numPr>
        <w:spacing w:after="0" w:line="240" w:lineRule="auto"/>
      </w:pPr>
      <w:r w:rsidRPr="00595A88">
        <w:t>The components of fitness</w:t>
      </w:r>
    </w:p>
    <w:p w14:paraId="1B6EAA0C" w14:textId="77777777" w:rsidR="009D7496" w:rsidRPr="00595A88" w:rsidRDefault="009D7496" w:rsidP="009D7496">
      <w:pPr>
        <w:pStyle w:val="ListParagraph"/>
        <w:numPr>
          <w:ilvl w:val="0"/>
          <w:numId w:val="14"/>
        </w:numPr>
        <w:spacing w:after="0" w:line="240" w:lineRule="auto"/>
      </w:pPr>
      <w:r w:rsidRPr="00595A88">
        <w:t>The principles and variables of fitness training</w:t>
      </w:r>
    </w:p>
    <w:p w14:paraId="7F7E522A" w14:textId="77777777" w:rsidR="009D7496" w:rsidRPr="00595A88" w:rsidRDefault="009D7496" w:rsidP="009D7496">
      <w:pPr>
        <w:pStyle w:val="ListParagraph"/>
        <w:numPr>
          <w:ilvl w:val="0"/>
          <w:numId w:val="14"/>
        </w:numPr>
        <w:spacing w:after="0" w:line="240" w:lineRule="auto"/>
      </w:pPr>
      <w:r w:rsidRPr="00595A88">
        <w:rPr>
          <w:rFonts w:cstheme="minorHAnsi"/>
        </w:rPr>
        <w:t>Biomechanical concepts</w:t>
      </w:r>
    </w:p>
    <w:p w14:paraId="2C232439" w14:textId="77777777" w:rsidR="009D7496" w:rsidRPr="00595A88" w:rsidRDefault="009D7496" w:rsidP="009D7496">
      <w:pPr>
        <w:pStyle w:val="ListParagraph"/>
        <w:numPr>
          <w:ilvl w:val="0"/>
          <w:numId w:val="14"/>
        </w:numPr>
        <w:spacing w:after="0" w:line="240" w:lineRule="auto"/>
      </w:pPr>
      <w:r w:rsidRPr="00595A88">
        <w:t>Muscular strength and endurance</w:t>
      </w:r>
    </w:p>
    <w:p w14:paraId="5B31680F" w14:textId="77777777" w:rsidR="009D7496" w:rsidRPr="00595A88" w:rsidRDefault="009D7496" w:rsidP="009D7496">
      <w:pPr>
        <w:pStyle w:val="ListParagraph"/>
        <w:numPr>
          <w:ilvl w:val="0"/>
          <w:numId w:val="14"/>
        </w:numPr>
        <w:spacing w:after="0" w:line="240" w:lineRule="auto"/>
      </w:pPr>
      <w:r w:rsidRPr="00595A88">
        <w:t>Aerobic theory</w:t>
      </w:r>
    </w:p>
    <w:p w14:paraId="117200FC" w14:textId="77777777" w:rsidR="009D7496" w:rsidRPr="00595A88" w:rsidRDefault="009D7496" w:rsidP="00E820B5">
      <w:pPr>
        <w:pStyle w:val="ListParagraph"/>
        <w:numPr>
          <w:ilvl w:val="0"/>
          <w:numId w:val="14"/>
        </w:numPr>
        <w:spacing w:after="240" w:line="240" w:lineRule="auto"/>
        <w:ind w:left="714" w:hanging="357"/>
        <w:contextualSpacing w:val="0"/>
      </w:pPr>
      <w:r w:rsidRPr="00595A88">
        <w:t>Stretch theory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595A88" w:rsidRPr="00595A88" w14:paraId="407EF7D1" w14:textId="77777777" w:rsidTr="00595A88">
        <w:trPr>
          <w:trHeight w:val="340"/>
        </w:trPr>
        <w:tc>
          <w:tcPr>
            <w:tcW w:w="6663" w:type="dxa"/>
            <w:shd w:val="clear" w:color="auto" w:fill="FFC000"/>
            <w:vAlign w:val="center"/>
          </w:tcPr>
          <w:p w14:paraId="5D9C8ED9" w14:textId="77777777" w:rsidR="009D7496" w:rsidRPr="00595A88" w:rsidRDefault="009D7496" w:rsidP="009D7496">
            <w:pPr>
              <w:ind w:right="0"/>
              <w:rPr>
                <w:rFonts w:cstheme="minorHAnsi"/>
              </w:rPr>
            </w:pPr>
            <w:r w:rsidRPr="00595A88">
              <w:rPr>
                <w:rFonts w:cstheme="minorHAnsi"/>
                <w:b/>
                <w:bCs/>
              </w:rPr>
              <w:t>Knowledge and understanding (you need to know and understand)</w:t>
            </w:r>
          </w:p>
        </w:tc>
        <w:tc>
          <w:tcPr>
            <w:tcW w:w="2976" w:type="dxa"/>
            <w:shd w:val="clear" w:color="auto" w:fill="FFC000"/>
            <w:vAlign w:val="center"/>
          </w:tcPr>
          <w:p w14:paraId="5A2109BA" w14:textId="77777777" w:rsidR="009D7496" w:rsidRPr="00595A88" w:rsidRDefault="009D7496" w:rsidP="00243DEB">
            <w:pPr>
              <w:ind w:right="-105"/>
              <w:rPr>
                <w:rFonts w:cstheme="minorHAnsi"/>
                <w:b/>
              </w:rPr>
            </w:pPr>
            <w:r w:rsidRPr="00595A88">
              <w:rPr>
                <w:rFonts w:cstheme="minorHAnsi"/>
                <w:b/>
                <w:bCs/>
              </w:rPr>
              <w:t>Mapping to learning resources</w:t>
            </w:r>
          </w:p>
        </w:tc>
      </w:tr>
      <w:tr w:rsidR="00595A88" w:rsidRPr="00595A88" w14:paraId="30806BF0" w14:textId="77777777" w:rsidTr="00595A88">
        <w:trPr>
          <w:trHeight w:val="340"/>
        </w:trPr>
        <w:tc>
          <w:tcPr>
            <w:tcW w:w="9639" w:type="dxa"/>
            <w:gridSpan w:val="2"/>
            <w:shd w:val="clear" w:color="auto" w:fill="A6A6A6" w:themeFill="background1" w:themeFillShade="A6"/>
            <w:vAlign w:val="center"/>
          </w:tcPr>
          <w:p w14:paraId="61F5DF32" w14:textId="77777777" w:rsidR="009D7496" w:rsidRPr="00595A88" w:rsidRDefault="009D7496" w:rsidP="009D7496">
            <w:pPr>
              <w:ind w:left="40" w:right="0"/>
              <w:rPr>
                <w:rFonts w:cstheme="minorHAnsi"/>
                <w:b/>
              </w:rPr>
            </w:pPr>
            <w:r w:rsidRPr="00595A88">
              <w:rPr>
                <w:b/>
              </w:rPr>
              <w:t>Lifestyle and health promotion</w:t>
            </w:r>
          </w:p>
        </w:tc>
      </w:tr>
      <w:tr w:rsidR="00595A88" w:rsidRPr="00595A88" w14:paraId="06F99873" w14:textId="77777777" w:rsidTr="00595A88">
        <w:trPr>
          <w:trHeight w:val="397"/>
        </w:trPr>
        <w:tc>
          <w:tcPr>
            <w:tcW w:w="6663" w:type="dxa"/>
            <w:vAlign w:val="center"/>
          </w:tcPr>
          <w:p w14:paraId="49B9A9CF" w14:textId="77777777" w:rsidR="009D7496" w:rsidRPr="00595A88" w:rsidRDefault="009D7496" w:rsidP="009D7496">
            <w:pPr>
              <w:pStyle w:val="NormalWeb"/>
              <w:numPr>
                <w:ilvl w:val="0"/>
                <w:numId w:val="13"/>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Understand components of a healthy lifestyle and factors that affect health and wellbeing</w:t>
            </w:r>
          </w:p>
        </w:tc>
        <w:tc>
          <w:tcPr>
            <w:tcW w:w="2976" w:type="dxa"/>
            <w:vAlign w:val="center"/>
          </w:tcPr>
          <w:p w14:paraId="72B438F2" w14:textId="77777777" w:rsidR="009D7496" w:rsidRPr="00595A88" w:rsidRDefault="009D7496" w:rsidP="009D7496">
            <w:pPr>
              <w:ind w:left="360" w:right="0"/>
              <w:rPr>
                <w:rFonts w:cstheme="minorHAnsi"/>
              </w:rPr>
            </w:pPr>
          </w:p>
        </w:tc>
      </w:tr>
      <w:tr w:rsidR="00595A88" w:rsidRPr="00595A88" w14:paraId="4AB03208" w14:textId="77777777" w:rsidTr="00595A88">
        <w:trPr>
          <w:trHeight w:val="397"/>
        </w:trPr>
        <w:tc>
          <w:tcPr>
            <w:tcW w:w="6663" w:type="dxa"/>
            <w:vAlign w:val="center"/>
          </w:tcPr>
          <w:p w14:paraId="305A230F" w14:textId="77777777" w:rsidR="009D7496" w:rsidRPr="00595A88" w:rsidRDefault="009D7496" w:rsidP="009D7496">
            <w:pPr>
              <w:pStyle w:val="NormalWeb"/>
              <w:numPr>
                <w:ilvl w:val="0"/>
                <w:numId w:val="13"/>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 xml:space="preserve">The exercise prescription for health, </w:t>
            </w:r>
            <w:proofErr w:type="gramStart"/>
            <w:r w:rsidRPr="00595A88">
              <w:rPr>
                <w:rFonts w:asciiTheme="minorHAnsi" w:hAnsiTheme="minorHAnsi" w:cstheme="minorHAnsi"/>
                <w:sz w:val="22"/>
              </w:rPr>
              <w:t>wellbeing</w:t>
            </w:r>
            <w:proofErr w:type="gramEnd"/>
            <w:r w:rsidRPr="00595A88">
              <w:rPr>
                <w:rFonts w:asciiTheme="minorHAnsi" w:hAnsiTheme="minorHAnsi" w:cstheme="minorHAnsi"/>
                <w:sz w:val="22"/>
              </w:rPr>
              <w:t xml:space="preserve"> and physical fitness</w:t>
            </w:r>
          </w:p>
        </w:tc>
        <w:tc>
          <w:tcPr>
            <w:tcW w:w="2976" w:type="dxa"/>
            <w:vAlign w:val="center"/>
          </w:tcPr>
          <w:p w14:paraId="0CFFC188" w14:textId="77777777" w:rsidR="009D7496" w:rsidRPr="00595A88" w:rsidRDefault="009D7496" w:rsidP="009D7496">
            <w:pPr>
              <w:ind w:left="360" w:right="0"/>
              <w:rPr>
                <w:rFonts w:cstheme="minorHAnsi"/>
              </w:rPr>
            </w:pPr>
          </w:p>
        </w:tc>
      </w:tr>
      <w:tr w:rsidR="00595A88" w:rsidRPr="00595A88" w14:paraId="2E75656C" w14:textId="77777777" w:rsidTr="00595A88">
        <w:trPr>
          <w:trHeight w:val="397"/>
        </w:trPr>
        <w:tc>
          <w:tcPr>
            <w:tcW w:w="6663" w:type="dxa"/>
            <w:vAlign w:val="center"/>
          </w:tcPr>
          <w:p w14:paraId="647C3C83" w14:textId="77777777" w:rsidR="009D7496" w:rsidRPr="00595A88" w:rsidRDefault="009D7496" w:rsidP="009D7496">
            <w:pPr>
              <w:pStyle w:val="NormalWeb"/>
              <w:numPr>
                <w:ilvl w:val="0"/>
                <w:numId w:val="13"/>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Understand the cardiorespiratory, muscular and flexibility related benefits of physical activity and their relation to reducing the risk of disease</w:t>
            </w:r>
          </w:p>
        </w:tc>
        <w:tc>
          <w:tcPr>
            <w:tcW w:w="2976" w:type="dxa"/>
            <w:vAlign w:val="center"/>
          </w:tcPr>
          <w:p w14:paraId="0D2A651B" w14:textId="77777777" w:rsidR="009D7496" w:rsidRPr="00595A88" w:rsidRDefault="009D7496" w:rsidP="009D7496">
            <w:pPr>
              <w:ind w:left="360" w:right="0"/>
              <w:rPr>
                <w:rFonts w:cstheme="minorHAnsi"/>
              </w:rPr>
            </w:pPr>
          </w:p>
        </w:tc>
      </w:tr>
      <w:tr w:rsidR="00595A88" w:rsidRPr="00595A88" w14:paraId="182307A1" w14:textId="77777777" w:rsidTr="00595A88">
        <w:trPr>
          <w:trHeight w:val="397"/>
        </w:trPr>
        <w:tc>
          <w:tcPr>
            <w:tcW w:w="6663" w:type="dxa"/>
            <w:vAlign w:val="center"/>
          </w:tcPr>
          <w:p w14:paraId="68C0A4F1" w14:textId="77777777" w:rsidR="009D7496" w:rsidRPr="00595A88" w:rsidRDefault="009D7496" w:rsidP="009D7496">
            <w:pPr>
              <w:pStyle w:val="NormalWeb"/>
              <w:numPr>
                <w:ilvl w:val="0"/>
                <w:numId w:val="13"/>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 xml:space="preserve">The relevant physical activity guidelines for different ages and dose-response relationship including appropriate exercise activity required for health benefits and fitness benefits </w:t>
            </w:r>
          </w:p>
        </w:tc>
        <w:tc>
          <w:tcPr>
            <w:tcW w:w="2976" w:type="dxa"/>
            <w:vAlign w:val="center"/>
          </w:tcPr>
          <w:p w14:paraId="4184A10B" w14:textId="77777777" w:rsidR="009D7496" w:rsidRPr="00595A88" w:rsidRDefault="009D7496" w:rsidP="009D7496">
            <w:pPr>
              <w:ind w:left="360" w:right="0"/>
              <w:rPr>
                <w:rFonts w:cstheme="minorHAnsi"/>
              </w:rPr>
            </w:pPr>
          </w:p>
        </w:tc>
      </w:tr>
      <w:tr w:rsidR="00595A88" w:rsidRPr="00595A88" w14:paraId="2CC3A4EF" w14:textId="77777777" w:rsidTr="00595A88">
        <w:trPr>
          <w:trHeight w:val="397"/>
        </w:trPr>
        <w:tc>
          <w:tcPr>
            <w:tcW w:w="6663" w:type="dxa"/>
            <w:vAlign w:val="center"/>
          </w:tcPr>
          <w:p w14:paraId="12E85CCB" w14:textId="77777777" w:rsidR="009D7496" w:rsidRPr="00595A88" w:rsidRDefault="009D7496" w:rsidP="009D7496">
            <w:pPr>
              <w:pStyle w:val="ListParagraph"/>
              <w:numPr>
                <w:ilvl w:val="0"/>
                <w:numId w:val="13"/>
              </w:numPr>
              <w:spacing w:after="0" w:line="240" w:lineRule="auto"/>
              <w:ind w:left="462" w:hanging="462"/>
              <w:rPr>
                <w:rFonts w:cstheme="minorHAnsi"/>
              </w:rPr>
            </w:pPr>
            <w:r w:rsidRPr="00595A88">
              <w:rPr>
                <w:rFonts w:cstheme="minorHAnsi"/>
              </w:rPr>
              <w:t>General benefits of physical activity to include:</w:t>
            </w:r>
          </w:p>
          <w:p w14:paraId="773C9F26" w14:textId="77777777" w:rsidR="009D7496" w:rsidRPr="00595A88" w:rsidRDefault="009D7496" w:rsidP="009D7496">
            <w:pPr>
              <w:pStyle w:val="ListParagraph"/>
              <w:numPr>
                <w:ilvl w:val="0"/>
                <w:numId w:val="65"/>
              </w:numPr>
              <w:spacing w:after="0" w:line="240" w:lineRule="auto"/>
              <w:ind w:left="746" w:hanging="284"/>
              <w:rPr>
                <w:rFonts w:cstheme="minorHAnsi"/>
              </w:rPr>
            </w:pPr>
            <w:r w:rsidRPr="00595A88">
              <w:rPr>
                <w:rFonts w:cstheme="minorHAnsi"/>
              </w:rPr>
              <w:t xml:space="preserve">reduced blood pressure, </w:t>
            </w:r>
          </w:p>
          <w:p w14:paraId="6BB278FA" w14:textId="77777777" w:rsidR="009D7496" w:rsidRPr="00595A88" w:rsidRDefault="009D7496" w:rsidP="009D7496">
            <w:pPr>
              <w:pStyle w:val="ListParagraph"/>
              <w:numPr>
                <w:ilvl w:val="0"/>
                <w:numId w:val="65"/>
              </w:numPr>
              <w:spacing w:after="0" w:line="240" w:lineRule="auto"/>
              <w:ind w:left="746" w:hanging="284"/>
              <w:rPr>
                <w:rFonts w:cstheme="minorHAnsi"/>
              </w:rPr>
            </w:pPr>
            <w:r w:rsidRPr="00595A88">
              <w:rPr>
                <w:rFonts w:cstheme="minorHAnsi"/>
              </w:rPr>
              <w:t>improved body composition</w:t>
            </w:r>
          </w:p>
          <w:p w14:paraId="38D7F88B" w14:textId="77777777" w:rsidR="009D7496" w:rsidRPr="00595A88" w:rsidRDefault="009D7496" w:rsidP="009D7496">
            <w:pPr>
              <w:pStyle w:val="ListParagraph"/>
              <w:numPr>
                <w:ilvl w:val="0"/>
                <w:numId w:val="65"/>
              </w:numPr>
              <w:spacing w:after="0" w:line="240" w:lineRule="auto"/>
              <w:ind w:left="746" w:hanging="284"/>
              <w:rPr>
                <w:rFonts w:cstheme="minorHAnsi"/>
              </w:rPr>
            </w:pPr>
            <w:r w:rsidRPr="00595A88">
              <w:rPr>
                <w:rFonts w:cstheme="minorHAnsi"/>
              </w:rPr>
              <w:t xml:space="preserve">reduced risk of certain diseases including: </w:t>
            </w:r>
          </w:p>
          <w:p w14:paraId="5066D1B9" w14:textId="77777777" w:rsidR="009D7496" w:rsidRPr="00595A88" w:rsidRDefault="009D7496" w:rsidP="009D7496">
            <w:pPr>
              <w:pStyle w:val="ListParagraph"/>
              <w:numPr>
                <w:ilvl w:val="0"/>
                <w:numId w:val="89"/>
              </w:numPr>
              <w:spacing w:after="0" w:line="240" w:lineRule="auto"/>
              <w:ind w:left="1029" w:hanging="283"/>
              <w:rPr>
                <w:rFonts w:cstheme="minorHAnsi"/>
              </w:rPr>
            </w:pPr>
            <w:r w:rsidRPr="00595A88">
              <w:rPr>
                <w:rFonts w:cstheme="minorHAnsi"/>
              </w:rPr>
              <w:t>coronary heart disease (CHD)</w:t>
            </w:r>
          </w:p>
          <w:p w14:paraId="13888F42" w14:textId="77777777" w:rsidR="009D7496" w:rsidRPr="00595A88" w:rsidRDefault="009D7496" w:rsidP="009D7496">
            <w:pPr>
              <w:pStyle w:val="ListParagraph"/>
              <w:numPr>
                <w:ilvl w:val="0"/>
                <w:numId w:val="89"/>
              </w:numPr>
              <w:spacing w:after="0" w:line="240" w:lineRule="auto"/>
              <w:ind w:left="1029" w:hanging="283"/>
              <w:rPr>
                <w:rFonts w:cstheme="minorHAnsi"/>
              </w:rPr>
            </w:pPr>
            <w:r w:rsidRPr="00595A88">
              <w:rPr>
                <w:rFonts w:cstheme="minorHAnsi"/>
              </w:rPr>
              <w:t>some cancers</w:t>
            </w:r>
          </w:p>
          <w:p w14:paraId="78ECA3C6" w14:textId="77777777" w:rsidR="009D7496" w:rsidRPr="00595A88" w:rsidRDefault="009D7496" w:rsidP="009D7496">
            <w:pPr>
              <w:pStyle w:val="ListParagraph"/>
              <w:numPr>
                <w:ilvl w:val="0"/>
                <w:numId w:val="89"/>
              </w:numPr>
              <w:spacing w:after="0" w:line="240" w:lineRule="auto"/>
              <w:ind w:left="1029" w:hanging="283"/>
              <w:rPr>
                <w:rFonts w:cstheme="minorHAnsi"/>
              </w:rPr>
            </w:pPr>
            <w:r w:rsidRPr="00595A88">
              <w:rPr>
                <w:rFonts w:cstheme="minorHAnsi"/>
              </w:rPr>
              <w:t>Type 2 Diabetes</w:t>
            </w:r>
          </w:p>
          <w:p w14:paraId="2953EA1A" w14:textId="77777777" w:rsidR="009D7496" w:rsidRPr="00595A88" w:rsidRDefault="009D7496" w:rsidP="009D7496">
            <w:pPr>
              <w:pStyle w:val="ListParagraph"/>
              <w:numPr>
                <w:ilvl w:val="0"/>
                <w:numId w:val="89"/>
              </w:numPr>
              <w:spacing w:after="0" w:line="240" w:lineRule="auto"/>
              <w:ind w:left="1029" w:hanging="283"/>
              <w:rPr>
                <w:rFonts w:cstheme="minorHAnsi"/>
              </w:rPr>
            </w:pPr>
            <w:r w:rsidRPr="00595A88">
              <w:rPr>
                <w:rFonts w:cstheme="minorHAnsi"/>
              </w:rPr>
              <w:t>Hypertension</w:t>
            </w:r>
          </w:p>
          <w:p w14:paraId="1348B500" w14:textId="77777777" w:rsidR="009D7496" w:rsidRPr="00595A88" w:rsidRDefault="009D7496" w:rsidP="009D7496">
            <w:pPr>
              <w:pStyle w:val="ListParagraph"/>
              <w:numPr>
                <w:ilvl w:val="0"/>
                <w:numId w:val="89"/>
              </w:numPr>
              <w:spacing w:after="0" w:line="240" w:lineRule="auto"/>
              <w:ind w:left="1029" w:hanging="283"/>
              <w:rPr>
                <w:rFonts w:cstheme="minorHAnsi"/>
              </w:rPr>
            </w:pPr>
            <w:r w:rsidRPr="00595A88">
              <w:rPr>
                <w:rFonts w:cstheme="minorHAnsi"/>
              </w:rPr>
              <w:t>Stroke</w:t>
            </w:r>
          </w:p>
          <w:p w14:paraId="67547466" w14:textId="77777777" w:rsidR="009D7496" w:rsidRPr="00595A88" w:rsidRDefault="009D7496" w:rsidP="009D7496">
            <w:pPr>
              <w:pStyle w:val="ListParagraph"/>
              <w:numPr>
                <w:ilvl w:val="0"/>
                <w:numId w:val="89"/>
              </w:numPr>
              <w:spacing w:after="0" w:line="240" w:lineRule="auto"/>
              <w:ind w:left="1029" w:hanging="283"/>
              <w:rPr>
                <w:rFonts w:cstheme="minorHAnsi"/>
              </w:rPr>
            </w:pPr>
            <w:r w:rsidRPr="00595A88">
              <w:rPr>
                <w:rFonts w:cstheme="minorHAnsi"/>
              </w:rPr>
              <w:t>Obesity</w:t>
            </w:r>
          </w:p>
          <w:p w14:paraId="2E025E1F" w14:textId="77777777" w:rsidR="009D7496" w:rsidRPr="00595A88" w:rsidRDefault="009D7496" w:rsidP="009D7496">
            <w:pPr>
              <w:pStyle w:val="ListParagraph"/>
              <w:numPr>
                <w:ilvl w:val="0"/>
                <w:numId w:val="89"/>
              </w:numPr>
              <w:spacing w:after="0" w:line="240" w:lineRule="auto"/>
              <w:ind w:left="1029" w:hanging="283"/>
              <w:rPr>
                <w:rFonts w:cstheme="minorHAnsi"/>
              </w:rPr>
            </w:pPr>
            <w:r w:rsidRPr="00595A88">
              <w:rPr>
                <w:rFonts w:cstheme="minorHAnsi"/>
              </w:rPr>
              <w:t xml:space="preserve">musculoskeletal conditions </w:t>
            </w:r>
          </w:p>
          <w:p w14:paraId="2BE1A8C6" w14:textId="77777777" w:rsidR="009D7496" w:rsidRPr="00595A88" w:rsidRDefault="009D7496" w:rsidP="009D7496">
            <w:pPr>
              <w:pStyle w:val="ListParagraph"/>
              <w:numPr>
                <w:ilvl w:val="0"/>
                <w:numId w:val="89"/>
              </w:numPr>
              <w:spacing w:after="0" w:line="240" w:lineRule="auto"/>
              <w:ind w:left="1029" w:hanging="283"/>
              <w:rPr>
                <w:rFonts w:cstheme="minorHAnsi"/>
              </w:rPr>
            </w:pPr>
            <w:r w:rsidRPr="00595A88">
              <w:rPr>
                <w:rFonts w:cstheme="minorHAnsi"/>
              </w:rPr>
              <w:t xml:space="preserve">Osteoporosis </w:t>
            </w:r>
          </w:p>
        </w:tc>
        <w:tc>
          <w:tcPr>
            <w:tcW w:w="2976" w:type="dxa"/>
            <w:vAlign w:val="center"/>
          </w:tcPr>
          <w:p w14:paraId="0B1481C9" w14:textId="77777777" w:rsidR="009D7496" w:rsidRPr="00595A88" w:rsidRDefault="009D7496" w:rsidP="009D7496">
            <w:pPr>
              <w:ind w:left="360" w:right="0"/>
              <w:rPr>
                <w:rFonts w:cstheme="minorHAnsi"/>
              </w:rPr>
            </w:pPr>
          </w:p>
        </w:tc>
      </w:tr>
      <w:tr w:rsidR="00595A88" w:rsidRPr="00595A88" w14:paraId="280385AB" w14:textId="77777777" w:rsidTr="00595A88">
        <w:trPr>
          <w:trHeight w:val="397"/>
        </w:trPr>
        <w:tc>
          <w:tcPr>
            <w:tcW w:w="6663" w:type="dxa"/>
            <w:vAlign w:val="center"/>
          </w:tcPr>
          <w:p w14:paraId="689B1F0B" w14:textId="77777777" w:rsidR="009D7496" w:rsidRPr="00595A88" w:rsidRDefault="009D7496" w:rsidP="009D7496">
            <w:pPr>
              <w:pStyle w:val="NormalWeb"/>
              <w:numPr>
                <w:ilvl w:val="0"/>
                <w:numId w:val="13"/>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 xml:space="preserve">Psychological benefits such as: </w:t>
            </w:r>
          </w:p>
          <w:p w14:paraId="2202C802" w14:textId="77777777" w:rsidR="009D7496" w:rsidRPr="00595A88" w:rsidRDefault="009D7496" w:rsidP="009D7496">
            <w:pPr>
              <w:pStyle w:val="NormalWeb"/>
              <w:numPr>
                <w:ilvl w:val="0"/>
                <w:numId w:val="66"/>
              </w:numPr>
              <w:spacing w:before="0" w:beforeAutospacing="0" w:after="0" w:afterAutospacing="0"/>
              <w:ind w:left="746" w:hanging="284"/>
              <w:rPr>
                <w:rFonts w:asciiTheme="minorHAnsi" w:hAnsiTheme="minorHAnsi" w:cstheme="minorHAnsi"/>
                <w:sz w:val="22"/>
              </w:rPr>
            </w:pPr>
            <w:r w:rsidRPr="00595A88">
              <w:rPr>
                <w:rFonts w:asciiTheme="minorHAnsi" w:hAnsiTheme="minorHAnsi" w:cstheme="minorHAnsi"/>
                <w:sz w:val="22"/>
              </w:rPr>
              <w:t xml:space="preserve">reduced risk of stress, </w:t>
            </w:r>
          </w:p>
          <w:p w14:paraId="5FBFB47D" w14:textId="77777777" w:rsidR="009D7496" w:rsidRPr="00595A88" w:rsidRDefault="009D7496" w:rsidP="009D7496">
            <w:pPr>
              <w:pStyle w:val="NormalWeb"/>
              <w:numPr>
                <w:ilvl w:val="0"/>
                <w:numId w:val="66"/>
              </w:numPr>
              <w:spacing w:before="0" w:beforeAutospacing="0" w:after="0" w:afterAutospacing="0"/>
              <w:ind w:left="746" w:hanging="284"/>
              <w:rPr>
                <w:rFonts w:asciiTheme="minorHAnsi" w:hAnsiTheme="minorHAnsi" w:cstheme="minorHAnsi"/>
                <w:sz w:val="22"/>
              </w:rPr>
            </w:pPr>
            <w:r w:rsidRPr="00595A88">
              <w:rPr>
                <w:rFonts w:asciiTheme="minorHAnsi" w:hAnsiTheme="minorHAnsi" w:cstheme="minorHAnsi"/>
                <w:sz w:val="22"/>
              </w:rPr>
              <w:t xml:space="preserve">mental health problems </w:t>
            </w:r>
          </w:p>
          <w:p w14:paraId="587C0F5A" w14:textId="77777777" w:rsidR="009D7496" w:rsidRPr="00595A88" w:rsidRDefault="009D7496" w:rsidP="009D7496">
            <w:pPr>
              <w:pStyle w:val="NormalWeb"/>
              <w:numPr>
                <w:ilvl w:val="0"/>
                <w:numId w:val="66"/>
              </w:numPr>
              <w:spacing w:before="0" w:beforeAutospacing="0" w:after="0" w:afterAutospacing="0"/>
              <w:ind w:left="746" w:hanging="284"/>
              <w:rPr>
                <w:rFonts w:asciiTheme="minorHAnsi" w:hAnsiTheme="minorHAnsi" w:cstheme="minorHAnsi"/>
                <w:sz w:val="22"/>
              </w:rPr>
            </w:pPr>
            <w:r w:rsidRPr="00595A88">
              <w:rPr>
                <w:rFonts w:asciiTheme="minorHAnsi" w:hAnsiTheme="minorHAnsi" w:cstheme="minorHAnsi"/>
                <w:sz w:val="22"/>
              </w:rPr>
              <w:t xml:space="preserve">depression </w:t>
            </w:r>
          </w:p>
          <w:p w14:paraId="2A65D7C6" w14:textId="77777777" w:rsidR="009D7496" w:rsidRPr="00595A88" w:rsidRDefault="009D7496" w:rsidP="009D7496">
            <w:pPr>
              <w:pStyle w:val="NormalWeb"/>
              <w:numPr>
                <w:ilvl w:val="0"/>
                <w:numId w:val="66"/>
              </w:numPr>
              <w:spacing w:before="0" w:beforeAutospacing="0" w:after="0" w:afterAutospacing="0"/>
              <w:ind w:left="746" w:hanging="284"/>
              <w:rPr>
                <w:rFonts w:asciiTheme="minorHAnsi" w:hAnsiTheme="minorHAnsi" w:cstheme="minorHAnsi"/>
                <w:sz w:val="22"/>
              </w:rPr>
            </w:pPr>
            <w:r w:rsidRPr="00595A88">
              <w:rPr>
                <w:rFonts w:asciiTheme="minorHAnsi" w:hAnsiTheme="minorHAnsi" w:cstheme="minorHAnsi"/>
                <w:sz w:val="22"/>
              </w:rPr>
              <w:t>anxiety</w:t>
            </w:r>
          </w:p>
        </w:tc>
        <w:tc>
          <w:tcPr>
            <w:tcW w:w="2976" w:type="dxa"/>
            <w:vAlign w:val="center"/>
          </w:tcPr>
          <w:p w14:paraId="201385DF" w14:textId="77777777" w:rsidR="009D7496" w:rsidRPr="00595A88" w:rsidRDefault="009D7496" w:rsidP="009D7496">
            <w:pPr>
              <w:ind w:left="360" w:right="0"/>
              <w:rPr>
                <w:rFonts w:cstheme="minorHAnsi"/>
              </w:rPr>
            </w:pPr>
          </w:p>
        </w:tc>
      </w:tr>
      <w:tr w:rsidR="00595A88" w:rsidRPr="00595A88" w14:paraId="289D5409" w14:textId="77777777" w:rsidTr="00595A88">
        <w:trPr>
          <w:trHeight w:val="397"/>
        </w:trPr>
        <w:tc>
          <w:tcPr>
            <w:tcW w:w="6663" w:type="dxa"/>
            <w:vAlign w:val="center"/>
          </w:tcPr>
          <w:p w14:paraId="2A2BB9CE" w14:textId="77777777" w:rsidR="009D7496" w:rsidRPr="00595A88" w:rsidRDefault="009D7496" w:rsidP="009D7496">
            <w:pPr>
              <w:pStyle w:val="NormalWeb"/>
              <w:numPr>
                <w:ilvl w:val="0"/>
                <w:numId w:val="13"/>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 xml:space="preserve">Key health implications of inactivity such as: </w:t>
            </w:r>
          </w:p>
          <w:p w14:paraId="6A83CEA7" w14:textId="77777777" w:rsidR="009D7496" w:rsidRPr="00595A88" w:rsidRDefault="009D7496" w:rsidP="009D7496">
            <w:pPr>
              <w:pStyle w:val="NormalWeb"/>
              <w:numPr>
                <w:ilvl w:val="0"/>
                <w:numId w:val="67"/>
              </w:numPr>
              <w:spacing w:before="0" w:beforeAutospacing="0" w:after="0" w:afterAutospacing="0"/>
              <w:ind w:left="746" w:hanging="284"/>
              <w:rPr>
                <w:rFonts w:asciiTheme="minorHAnsi" w:hAnsiTheme="minorHAnsi" w:cstheme="minorHAnsi"/>
                <w:sz w:val="22"/>
              </w:rPr>
            </w:pPr>
            <w:r w:rsidRPr="00595A88">
              <w:rPr>
                <w:rFonts w:asciiTheme="minorHAnsi" w:hAnsiTheme="minorHAnsi" w:cstheme="minorHAnsi"/>
                <w:sz w:val="22"/>
              </w:rPr>
              <w:t>obesity</w:t>
            </w:r>
          </w:p>
          <w:p w14:paraId="5D9BCD0F" w14:textId="77777777" w:rsidR="009D7496" w:rsidRPr="00595A88" w:rsidRDefault="009D7496" w:rsidP="009D7496">
            <w:pPr>
              <w:pStyle w:val="NormalWeb"/>
              <w:numPr>
                <w:ilvl w:val="0"/>
                <w:numId w:val="67"/>
              </w:numPr>
              <w:spacing w:before="0" w:beforeAutospacing="0" w:after="0" w:afterAutospacing="0"/>
              <w:ind w:left="746" w:hanging="284"/>
              <w:rPr>
                <w:rFonts w:asciiTheme="minorHAnsi" w:hAnsiTheme="minorHAnsi" w:cstheme="minorHAnsi"/>
                <w:sz w:val="22"/>
              </w:rPr>
            </w:pPr>
            <w:r w:rsidRPr="00595A88">
              <w:rPr>
                <w:rFonts w:asciiTheme="minorHAnsi" w:hAnsiTheme="minorHAnsi" w:cstheme="minorHAnsi"/>
                <w:sz w:val="22"/>
              </w:rPr>
              <w:t>increased incidence of certain diseases</w:t>
            </w:r>
          </w:p>
        </w:tc>
        <w:tc>
          <w:tcPr>
            <w:tcW w:w="2976" w:type="dxa"/>
            <w:vAlign w:val="center"/>
          </w:tcPr>
          <w:p w14:paraId="3D16A3F9" w14:textId="77777777" w:rsidR="009D7496" w:rsidRPr="00595A88" w:rsidRDefault="009D7496" w:rsidP="009D7496">
            <w:pPr>
              <w:ind w:left="360" w:right="0"/>
              <w:rPr>
                <w:rFonts w:cstheme="minorHAnsi"/>
              </w:rPr>
            </w:pPr>
          </w:p>
        </w:tc>
      </w:tr>
      <w:tr w:rsidR="00595A88" w:rsidRPr="00595A88" w14:paraId="0F240E33" w14:textId="77777777" w:rsidTr="00595A88">
        <w:trPr>
          <w:trHeight w:val="397"/>
        </w:trPr>
        <w:tc>
          <w:tcPr>
            <w:tcW w:w="6663" w:type="dxa"/>
            <w:vAlign w:val="center"/>
          </w:tcPr>
          <w:p w14:paraId="36ADA92C" w14:textId="77777777" w:rsidR="009D7496" w:rsidRPr="00595A88" w:rsidRDefault="009D7496" w:rsidP="009D7496">
            <w:pPr>
              <w:pStyle w:val="NormalWeb"/>
              <w:numPr>
                <w:ilvl w:val="0"/>
                <w:numId w:val="13"/>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The agencies involved in promoting physical activity for health in their home country</w:t>
            </w:r>
          </w:p>
        </w:tc>
        <w:tc>
          <w:tcPr>
            <w:tcW w:w="2976" w:type="dxa"/>
            <w:vAlign w:val="center"/>
          </w:tcPr>
          <w:p w14:paraId="3F3FD6E6" w14:textId="77777777" w:rsidR="009D7496" w:rsidRPr="00595A88" w:rsidRDefault="009D7496" w:rsidP="009D7496">
            <w:pPr>
              <w:ind w:left="360" w:right="0"/>
              <w:rPr>
                <w:rFonts w:cstheme="minorHAnsi"/>
              </w:rPr>
            </w:pPr>
          </w:p>
        </w:tc>
      </w:tr>
      <w:tr w:rsidR="00595A88" w:rsidRPr="00595A88" w14:paraId="05626D68" w14:textId="77777777" w:rsidTr="00595A88">
        <w:trPr>
          <w:trHeight w:val="397"/>
        </w:trPr>
        <w:tc>
          <w:tcPr>
            <w:tcW w:w="6663" w:type="dxa"/>
            <w:vAlign w:val="center"/>
          </w:tcPr>
          <w:p w14:paraId="7541696E" w14:textId="77777777" w:rsidR="009D7496" w:rsidRPr="00595A88" w:rsidRDefault="009D7496" w:rsidP="009D7496">
            <w:pPr>
              <w:pStyle w:val="NormalWeb"/>
              <w:numPr>
                <w:ilvl w:val="0"/>
                <w:numId w:val="13"/>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How to promote a healthy lifestyle nutrition, opportunities for physical activity in daily life, discourage smoking</w:t>
            </w:r>
          </w:p>
        </w:tc>
        <w:tc>
          <w:tcPr>
            <w:tcW w:w="2976" w:type="dxa"/>
            <w:vAlign w:val="center"/>
          </w:tcPr>
          <w:p w14:paraId="697695EC" w14:textId="77777777" w:rsidR="009D7496" w:rsidRPr="00595A88" w:rsidRDefault="009D7496" w:rsidP="009D7496">
            <w:pPr>
              <w:ind w:left="360" w:right="0"/>
              <w:rPr>
                <w:rFonts w:cstheme="minorHAnsi"/>
              </w:rPr>
            </w:pPr>
          </w:p>
        </w:tc>
      </w:tr>
      <w:tr w:rsidR="00595A88" w:rsidRPr="00595A88" w14:paraId="4053E6D7" w14:textId="77777777" w:rsidTr="00595A88">
        <w:trPr>
          <w:trHeight w:val="397"/>
        </w:trPr>
        <w:tc>
          <w:tcPr>
            <w:tcW w:w="6663" w:type="dxa"/>
            <w:vAlign w:val="center"/>
          </w:tcPr>
          <w:p w14:paraId="2C0BED20" w14:textId="77777777" w:rsidR="009D7496" w:rsidRPr="00595A88" w:rsidRDefault="009D7496" w:rsidP="009D7496">
            <w:pPr>
              <w:pStyle w:val="NormalWeb"/>
              <w:numPr>
                <w:ilvl w:val="0"/>
                <w:numId w:val="13"/>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Understand the prevalence and health implications of your country’s population</w:t>
            </w:r>
          </w:p>
        </w:tc>
        <w:tc>
          <w:tcPr>
            <w:tcW w:w="2976" w:type="dxa"/>
            <w:vAlign w:val="center"/>
          </w:tcPr>
          <w:p w14:paraId="60949CE5" w14:textId="77777777" w:rsidR="009D7496" w:rsidRPr="00595A88" w:rsidRDefault="009D7496" w:rsidP="009D7496">
            <w:pPr>
              <w:ind w:left="360" w:right="0"/>
              <w:rPr>
                <w:rFonts w:cstheme="minorHAnsi"/>
              </w:rPr>
            </w:pPr>
          </w:p>
        </w:tc>
      </w:tr>
      <w:tr w:rsidR="00595A88" w:rsidRPr="00595A88" w14:paraId="6B4CC98A" w14:textId="77777777" w:rsidTr="00595A88">
        <w:trPr>
          <w:trHeight w:val="397"/>
        </w:trPr>
        <w:tc>
          <w:tcPr>
            <w:tcW w:w="6663" w:type="dxa"/>
            <w:vAlign w:val="center"/>
          </w:tcPr>
          <w:p w14:paraId="6DCBA44A" w14:textId="77777777" w:rsidR="009D7496" w:rsidRPr="00595A88" w:rsidRDefault="009D7496" w:rsidP="009D7496">
            <w:pPr>
              <w:pStyle w:val="NormalWeb"/>
              <w:numPr>
                <w:ilvl w:val="0"/>
                <w:numId w:val="13"/>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Understand where to find credible information sources and research methods, and the importance of evidence-based practice</w:t>
            </w:r>
          </w:p>
        </w:tc>
        <w:tc>
          <w:tcPr>
            <w:tcW w:w="2976" w:type="dxa"/>
            <w:vAlign w:val="center"/>
          </w:tcPr>
          <w:p w14:paraId="386A9116" w14:textId="77777777" w:rsidR="009D7496" w:rsidRPr="00595A88" w:rsidRDefault="009D7496" w:rsidP="009D7496">
            <w:pPr>
              <w:ind w:left="360" w:right="0"/>
              <w:rPr>
                <w:rFonts w:cstheme="minorHAnsi"/>
              </w:rPr>
            </w:pPr>
          </w:p>
        </w:tc>
      </w:tr>
      <w:tr w:rsidR="00595A88" w:rsidRPr="00595A88" w14:paraId="1C01A870" w14:textId="77777777" w:rsidTr="00595A88">
        <w:trPr>
          <w:trHeight w:val="397"/>
        </w:trPr>
        <w:tc>
          <w:tcPr>
            <w:tcW w:w="6663" w:type="dxa"/>
            <w:vAlign w:val="center"/>
          </w:tcPr>
          <w:p w14:paraId="7BDC9715" w14:textId="77777777" w:rsidR="009D7496" w:rsidRPr="00595A88" w:rsidRDefault="009D7496" w:rsidP="009D7496">
            <w:pPr>
              <w:pStyle w:val="NormalWeb"/>
              <w:numPr>
                <w:ilvl w:val="0"/>
                <w:numId w:val="13"/>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lastRenderedPageBreak/>
              <w:t>Know how to tailor advice on the components of a healthy lifestyle according to the individual client</w:t>
            </w:r>
          </w:p>
        </w:tc>
        <w:tc>
          <w:tcPr>
            <w:tcW w:w="2976" w:type="dxa"/>
            <w:vAlign w:val="center"/>
          </w:tcPr>
          <w:p w14:paraId="589D0CD2" w14:textId="77777777" w:rsidR="009D7496" w:rsidRPr="00595A88" w:rsidRDefault="009D7496" w:rsidP="009D7496">
            <w:pPr>
              <w:ind w:left="360" w:right="0"/>
              <w:rPr>
                <w:rFonts w:cstheme="minorHAnsi"/>
              </w:rPr>
            </w:pPr>
          </w:p>
        </w:tc>
      </w:tr>
      <w:tr w:rsidR="00595A88" w:rsidRPr="00595A88" w14:paraId="48CA9AD6" w14:textId="77777777" w:rsidTr="00595A88">
        <w:trPr>
          <w:trHeight w:val="397"/>
        </w:trPr>
        <w:tc>
          <w:tcPr>
            <w:tcW w:w="6663" w:type="dxa"/>
            <w:vAlign w:val="center"/>
          </w:tcPr>
          <w:p w14:paraId="06A7837E" w14:textId="77777777" w:rsidR="009D7496" w:rsidRPr="00595A88" w:rsidRDefault="009D7496" w:rsidP="009D7496">
            <w:pPr>
              <w:pStyle w:val="NormalWeb"/>
              <w:numPr>
                <w:ilvl w:val="0"/>
                <w:numId w:val="13"/>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 xml:space="preserve">Know how to use effective </w:t>
            </w:r>
            <w:r w:rsidRPr="00595A88">
              <w:rPr>
                <w:rFonts w:asciiTheme="minorHAnsi" w:hAnsiTheme="minorHAnsi" w:cstheme="minorHAnsi"/>
                <w:b/>
                <w:sz w:val="22"/>
              </w:rPr>
              <w:t>communication techniques</w:t>
            </w:r>
            <w:r w:rsidRPr="00595A88">
              <w:rPr>
                <w:rFonts w:asciiTheme="minorHAnsi" w:hAnsiTheme="minorHAnsi" w:cstheme="minorHAnsi"/>
                <w:sz w:val="22"/>
              </w:rPr>
              <w:t xml:space="preserve"> when explain the </w:t>
            </w:r>
            <w:proofErr w:type="gramStart"/>
            <w:r w:rsidRPr="00595A88">
              <w:rPr>
                <w:rFonts w:asciiTheme="minorHAnsi" w:hAnsiTheme="minorHAnsi" w:cstheme="minorHAnsi"/>
                <w:sz w:val="22"/>
              </w:rPr>
              <w:t>health related</w:t>
            </w:r>
            <w:proofErr w:type="gramEnd"/>
            <w:r w:rsidRPr="00595A88">
              <w:rPr>
                <w:rFonts w:asciiTheme="minorHAnsi" w:hAnsiTheme="minorHAnsi" w:cstheme="minorHAnsi"/>
                <w:sz w:val="22"/>
              </w:rPr>
              <w:t xml:space="preserve"> benefits of exercise to </w:t>
            </w:r>
            <w:r w:rsidRPr="00595A88">
              <w:rPr>
                <w:rFonts w:asciiTheme="minorHAnsi" w:hAnsiTheme="minorHAnsi" w:cstheme="minorHAnsi"/>
                <w:b/>
                <w:sz w:val="22"/>
              </w:rPr>
              <w:t>clients</w:t>
            </w:r>
          </w:p>
        </w:tc>
        <w:tc>
          <w:tcPr>
            <w:tcW w:w="2976" w:type="dxa"/>
            <w:vAlign w:val="center"/>
          </w:tcPr>
          <w:p w14:paraId="636C3217" w14:textId="77777777" w:rsidR="009D7496" w:rsidRPr="00595A88" w:rsidRDefault="009D7496" w:rsidP="009D7496">
            <w:pPr>
              <w:ind w:left="360" w:right="0"/>
              <w:rPr>
                <w:rFonts w:cstheme="minorHAnsi"/>
              </w:rPr>
            </w:pPr>
          </w:p>
        </w:tc>
      </w:tr>
      <w:tr w:rsidR="00595A88" w:rsidRPr="00595A88" w14:paraId="7E73CDBA" w14:textId="77777777" w:rsidTr="00595A88">
        <w:trPr>
          <w:trHeight w:val="397"/>
        </w:trPr>
        <w:tc>
          <w:tcPr>
            <w:tcW w:w="6663" w:type="dxa"/>
            <w:vAlign w:val="center"/>
          </w:tcPr>
          <w:p w14:paraId="1FA2CE99" w14:textId="77777777" w:rsidR="009D7496" w:rsidRPr="00595A88" w:rsidRDefault="009D7496" w:rsidP="009D7496">
            <w:pPr>
              <w:pStyle w:val="NormalWeb"/>
              <w:numPr>
                <w:ilvl w:val="0"/>
                <w:numId w:val="13"/>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 xml:space="preserve">Know how technological advancements can be used to support the customer experience to increase physical activity levels, </w:t>
            </w:r>
            <w:proofErr w:type="gramStart"/>
            <w:r w:rsidRPr="00595A88">
              <w:rPr>
                <w:rFonts w:asciiTheme="minorHAnsi" w:hAnsiTheme="minorHAnsi" w:cstheme="minorHAnsi"/>
                <w:sz w:val="22"/>
              </w:rPr>
              <w:t>motivation</w:t>
            </w:r>
            <w:proofErr w:type="gramEnd"/>
            <w:r w:rsidRPr="00595A88">
              <w:rPr>
                <w:rFonts w:asciiTheme="minorHAnsi" w:hAnsiTheme="minorHAnsi" w:cstheme="minorHAnsi"/>
                <w:sz w:val="22"/>
              </w:rPr>
              <w:t xml:space="preserve"> and focus: e.g. wearable technology, pedometers, smartphone apps</w:t>
            </w:r>
          </w:p>
        </w:tc>
        <w:tc>
          <w:tcPr>
            <w:tcW w:w="2976" w:type="dxa"/>
            <w:vAlign w:val="center"/>
          </w:tcPr>
          <w:p w14:paraId="43DC88AA" w14:textId="77777777" w:rsidR="009D7496" w:rsidRPr="00595A88" w:rsidRDefault="009D7496" w:rsidP="009D7496">
            <w:pPr>
              <w:ind w:left="360" w:right="0"/>
              <w:rPr>
                <w:rFonts w:cstheme="minorHAnsi"/>
              </w:rPr>
            </w:pPr>
          </w:p>
        </w:tc>
      </w:tr>
      <w:tr w:rsidR="00595A88" w:rsidRPr="00595A88" w14:paraId="42E9E68B" w14:textId="77777777" w:rsidTr="00595A88">
        <w:trPr>
          <w:trHeight w:val="340"/>
        </w:trPr>
        <w:tc>
          <w:tcPr>
            <w:tcW w:w="9639" w:type="dxa"/>
            <w:gridSpan w:val="2"/>
            <w:shd w:val="clear" w:color="auto" w:fill="BFBFBF" w:themeFill="background1" w:themeFillShade="BF"/>
            <w:vAlign w:val="center"/>
          </w:tcPr>
          <w:p w14:paraId="3BA84EF5" w14:textId="77777777" w:rsidR="009D7496" w:rsidRPr="00595A88" w:rsidRDefault="009D7496" w:rsidP="009D7496">
            <w:pPr>
              <w:ind w:right="0"/>
              <w:rPr>
                <w:rFonts w:cstheme="minorHAnsi"/>
                <w:b/>
              </w:rPr>
            </w:pPr>
            <w:r w:rsidRPr="00595A88">
              <w:rPr>
                <w:b/>
              </w:rPr>
              <w:t>The components of fitness</w:t>
            </w:r>
          </w:p>
        </w:tc>
      </w:tr>
      <w:tr w:rsidR="00595A88" w:rsidRPr="00595A88" w14:paraId="37EE3D02" w14:textId="77777777" w:rsidTr="00595A88">
        <w:trPr>
          <w:trHeight w:val="397"/>
        </w:trPr>
        <w:tc>
          <w:tcPr>
            <w:tcW w:w="6663" w:type="dxa"/>
            <w:vAlign w:val="center"/>
          </w:tcPr>
          <w:p w14:paraId="223E3EA9"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The components of physical fitness </w:t>
            </w:r>
          </w:p>
        </w:tc>
        <w:tc>
          <w:tcPr>
            <w:tcW w:w="2976" w:type="dxa"/>
            <w:vAlign w:val="center"/>
          </w:tcPr>
          <w:p w14:paraId="48F69CE8" w14:textId="77777777" w:rsidR="009D7496" w:rsidRPr="00595A88" w:rsidRDefault="009D7496" w:rsidP="009D7496">
            <w:pPr>
              <w:ind w:left="357" w:right="0"/>
              <w:rPr>
                <w:rFonts w:cstheme="minorHAnsi"/>
              </w:rPr>
            </w:pPr>
          </w:p>
        </w:tc>
      </w:tr>
      <w:tr w:rsidR="00595A88" w:rsidRPr="00595A88" w14:paraId="621F12B8" w14:textId="77777777" w:rsidTr="00595A88">
        <w:trPr>
          <w:trHeight w:val="397"/>
        </w:trPr>
        <w:tc>
          <w:tcPr>
            <w:tcW w:w="6663" w:type="dxa"/>
            <w:vAlign w:val="center"/>
          </w:tcPr>
          <w:p w14:paraId="49A74F91" w14:textId="77777777" w:rsidR="009D7496" w:rsidRPr="00595A88" w:rsidRDefault="009D7496" w:rsidP="009D7496">
            <w:pPr>
              <w:pStyle w:val="ListParagraph"/>
              <w:numPr>
                <w:ilvl w:val="0"/>
                <w:numId w:val="13"/>
              </w:numPr>
              <w:spacing w:after="0" w:line="240" w:lineRule="auto"/>
              <w:ind w:left="460" w:hanging="460"/>
            </w:pPr>
            <w:r w:rsidRPr="00595A88">
              <w:t xml:space="preserve">The components of </w:t>
            </w:r>
            <w:proofErr w:type="gramStart"/>
            <w:r w:rsidRPr="00595A88">
              <w:t>health related</w:t>
            </w:r>
            <w:proofErr w:type="gramEnd"/>
            <w:r w:rsidRPr="00595A88">
              <w:t xml:space="preserve"> fitness (muscular strength, hypertrophy, aerobic endurance, muscular endurance, flexibility, body composition) and skill related fitness (agility, balance, coordination, power, reaction time, speed) </w:t>
            </w:r>
          </w:p>
        </w:tc>
        <w:tc>
          <w:tcPr>
            <w:tcW w:w="2976" w:type="dxa"/>
            <w:vAlign w:val="center"/>
          </w:tcPr>
          <w:p w14:paraId="32A43F59" w14:textId="77777777" w:rsidR="009D7496" w:rsidRPr="00595A88" w:rsidRDefault="009D7496" w:rsidP="009D7496">
            <w:pPr>
              <w:ind w:left="357" w:right="0"/>
              <w:rPr>
                <w:rFonts w:cstheme="minorHAnsi"/>
              </w:rPr>
            </w:pPr>
          </w:p>
        </w:tc>
      </w:tr>
      <w:tr w:rsidR="00595A88" w:rsidRPr="00595A88" w14:paraId="513D1A3E" w14:textId="77777777" w:rsidTr="00595A88">
        <w:trPr>
          <w:trHeight w:val="397"/>
        </w:trPr>
        <w:tc>
          <w:tcPr>
            <w:tcW w:w="6663" w:type="dxa"/>
            <w:vAlign w:val="center"/>
          </w:tcPr>
          <w:p w14:paraId="5D1E116E"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Factors that affect health, physical </w:t>
            </w:r>
            <w:proofErr w:type="gramStart"/>
            <w:r w:rsidRPr="00595A88">
              <w:rPr>
                <w:rFonts w:asciiTheme="minorHAnsi" w:hAnsiTheme="minorHAnsi" w:cstheme="minorHAnsi"/>
                <w:sz w:val="22"/>
              </w:rPr>
              <w:t>fitness</w:t>
            </w:r>
            <w:proofErr w:type="gramEnd"/>
            <w:r w:rsidRPr="00595A88">
              <w:rPr>
                <w:rFonts w:asciiTheme="minorHAnsi" w:hAnsiTheme="minorHAnsi" w:cstheme="minorHAnsi"/>
                <w:sz w:val="22"/>
              </w:rPr>
              <w:t xml:space="preserve"> and skill related fitness </w:t>
            </w:r>
          </w:p>
        </w:tc>
        <w:tc>
          <w:tcPr>
            <w:tcW w:w="2976" w:type="dxa"/>
            <w:vAlign w:val="center"/>
          </w:tcPr>
          <w:p w14:paraId="658F9B13" w14:textId="77777777" w:rsidR="009D7496" w:rsidRPr="00595A88" w:rsidRDefault="009D7496" w:rsidP="009D7496">
            <w:pPr>
              <w:ind w:left="357" w:right="0"/>
              <w:rPr>
                <w:rFonts w:cstheme="minorHAnsi"/>
              </w:rPr>
            </w:pPr>
          </w:p>
        </w:tc>
      </w:tr>
      <w:tr w:rsidR="00595A88" w:rsidRPr="00595A88" w14:paraId="23CF269E" w14:textId="77777777" w:rsidTr="00595A88">
        <w:trPr>
          <w:trHeight w:val="397"/>
        </w:trPr>
        <w:tc>
          <w:tcPr>
            <w:tcW w:w="6663" w:type="dxa"/>
            <w:vAlign w:val="center"/>
          </w:tcPr>
          <w:p w14:paraId="30249D68" w14:textId="77777777" w:rsidR="009D7496" w:rsidRPr="00595A88" w:rsidRDefault="009D7496" w:rsidP="009D7496">
            <w:pPr>
              <w:pStyle w:val="ListParagraph"/>
              <w:numPr>
                <w:ilvl w:val="0"/>
                <w:numId w:val="13"/>
              </w:numPr>
              <w:spacing w:after="0" w:line="240" w:lineRule="auto"/>
              <w:ind w:left="460" w:hanging="460"/>
            </w:pPr>
            <w:r w:rsidRPr="00595A88">
              <w:t>Differences between programming exercise for physical fitness, health benefits and sports specific fitness</w:t>
            </w:r>
          </w:p>
        </w:tc>
        <w:tc>
          <w:tcPr>
            <w:tcW w:w="2976" w:type="dxa"/>
            <w:vAlign w:val="center"/>
          </w:tcPr>
          <w:p w14:paraId="07B7734E" w14:textId="77777777" w:rsidR="009D7496" w:rsidRPr="00595A88" w:rsidRDefault="009D7496" w:rsidP="009D7496">
            <w:pPr>
              <w:ind w:left="357" w:right="0"/>
              <w:rPr>
                <w:rFonts w:cstheme="minorHAnsi"/>
              </w:rPr>
            </w:pPr>
          </w:p>
        </w:tc>
      </w:tr>
      <w:tr w:rsidR="00595A88" w:rsidRPr="00595A88" w14:paraId="336A064F" w14:textId="77777777" w:rsidTr="00595A88">
        <w:trPr>
          <w:trHeight w:val="397"/>
        </w:trPr>
        <w:tc>
          <w:tcPr>
            <w:tcW w:w="6663" w:type="dxa"/>
            <w:vAlign w:val="center"/>
          </w:tcPr>
          <w:p w14:paraId="5D09467A"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The relationship between physical fitness, health-related exercise, sports specific exercise</w:t>
            </w:r>
          </w:p>
        </w:tc>
        <w:tc>
          <w:tcPr>
            <w:tcW w:w="2976" w:type="dxa"/>
            <w:vAlign w:val="center"/>
          </w:tcPr>
          <w:p w14:paraId="47E1904F" w14:textId="77777777" w:rsidR="009D7496" w:rsidRPr="00595A88" w:rsidRDefault="009D7496" w:rsidP="009D7496">
            <w:pPr>
              <w:ind w:left="357" w:right="0"/>
              <w:rPr>
                <w:rFonts w:cstheme="minorHAnsi"/>
              </w:rPr>
            </w:pPr>
          </w:p>
        </w:tc>
      </w:tr>
      <w:tr w:rsidR="00595A88" w:rsidRPr="00595A88" w14:paraId="0F5D2DE9" w14:textId="77777777" w:rsidTr="00595A88">
        <w:trPr>
          <w:trHeight w:val="397"/>
        </w:trPr>
        <w:tc>
          <w:tcPr>
            <w:tcW w:w="6663" w:type="dxa"/>
            <w:vAlign w:val="center"/>
          </w:tcPr>
          <w:p w14:paraId="0580D5DA" w14:textId="77777777" w:rsidR="009D7496" w:rsidRPr="00595A88" w:rsidRDefault="009D7496" w:rsidP="009D7496">
            <w:pPr>
              <w:pStyle w:val="ListParagraph"/>
              <w:numPr>
                <w:ilvl w:val="0"/>
                <w:numId w:val="13"/>
              </w:numPr>
              <w:spacing w:after="0" w:line="240" w:lineRule="auto"/>
              <w:ind w:left="460" w:hanging="460"/>
            </w:pPr>
            <w:r w:rsidRPr="00595A88">
              <w:t xml:space="preserve">The application of the principles and variables of fitness to the components of fitness </w:t>
            </w:r>
          </w:p>
        </w:tc>
        <w:tc>
          <w:tcPr>
            <w:tcW w:w="2976" w:type="dxa"/>
            <w:vAlign w:val="center"/>
          </w:tcPr>
          <w:p w14:paraId="3A98B4CF" w14:textId="77777777" w:rsidR="009D7496" w:rsidRPr="00595A88" w:rsidRDefault="009D7496" w:rsidP="009D7496">
            <w:pPr>
              <w:ind w:left="357" w:right="0"/>
              <w:rPr>
                <w:rFonts w:cstheme="minorHAnsi"/>
              </w:rPr>
            </w:pPr>
          </w:p>
        </w:tc>
      </w:tr>
      <w:tr w:rsidR="00595A88" w:rsidRPr="00595A88" w14:paraId="7D71EC8E" w14:textId="77777777" w:rsidTr="00595A88">
        <w:trPr>
          <w:trHeight w:val="340"/>
        </w:trPr>
        <w:tc>
          <w:tcPr>
            <w:tcW w:w="9639" w:type="dxa"/>
            <w:gridSpan w:val="2"/>
            <w:shd w:val="clear" w:color="auto" w:fill="BFBFBF" w:themeFill="background1" w:themeFillShade="BF"/>
            <w:vAlign w:val="center"/>
          </w:tcPr>
          <w:p w14:paraId="04B70CC7" w14:textId="77777777" w:rsidR="009D7496" w:rsidRPr="00595A88" w:rsidRDefault="009D7496" w:rsidP="009D7496">
            <w:pPr>
              <w:ind w:right="0"/>
              <w:rPr>
                <w:rFonts w:cstheme="minorHAnsi"/>
                <w:b/>
              </w:rPr>
            </w:pPr>
            <w:r w:rsidRPr="00595A88">
              <w:rPr>
                <w:b/>
              </w:rPr>
              <w:t>The principles and variables of fitness training</w:t>
            </w:r>
          </w:p>
        </w:tc>
      </w:tr>
      <w:tr w:rsidR="00595A88" w:rsidRPr="00595A88" w14:paraId="4B8D8E44" w14:textId="77777777" w:rsidTr="00595A88">
        <w:trPr>
          <w:trHeight w:val="397"/>
        </w:trPr>
        <w:tc>
          <w:tcPr>
            <w:tcW w:w="6663" w:type="dxa"/>
            <w:vAlign w:val="center"/>
          </w:tcPr>
          <w:p w14:paraId="168D019E" w14:textId="77777777" w:rsidR="009D7496" w:rsidRPr="00595A88" w:rsidRDefault="009D7496" w:rsidP="009D7496">
            <w:pPr>
              <w:pStyle w:val="ListParagraph"/>
              <w:numPr>
                <w:ilvl w:val="0"/>
                <w:numId w:val="13"/>
              </w:numPr>
              <w:spacing w:after="0" w:line="240" w:lineRule="auto"/>
              <w:ind w:left="464" w:hanging="464"/>
              <w:rPr>
                <w:rFonts w:cstheme="minorHAnsi"/>
              </w:rPr>
            </w:pPr>
            <w:r w:rsidRPr="00595A88">
              <w:rPr>
                <w:rFonts w:cstheme="minorHAnsi"/>
              </w:rPr>
              <w:t xml:space="preserve">Understand the progressive principles and changes made in terms of: </w:t>
            </w:r>
          </w:p>
          <w:p w14:paraId="3A83D1F5" w14:textId="77777777" w:rsidR="009D7496" w:rsidRPr="00595A88" w:rsidRDefault="009D7496" w:rsidP="009D7496">
            <w:pPr>
              <w:pStyle w:val="ListParagraph"/>
              <w:numPr>
                <w:ilvl w:val="0"/>
                <w:numId w:val="15"/>
              </w:numPr>
              <w:spacing w:after="0" w:line="240" w:lineRule="auto"/>
              <w:ind w:hanging="261"/>
              <w:rPr>
                <w:rFonts w:cstheme="minorHAnsi"/>
              </w:rPr>
            </w:pPr>
            <w:r w:rsidRPr="00595A88">
              <w:rPr>
                <w:rFonts w:cstheme="minorHAnsi"/>
              </w:rPr>
              <w:t xml:space="preserve">specificity </w:t>
            </w:r>
          </w:p>
          <w:p w14:paraId="6E1A6963" w14:textId="77777777" w:rsidR="009D7496" w:rsidRPr="00595A88" w:rsidRDefault="009D7496" w:rsidP="009D7496">
            <w:pPr>
              <w:pStyle w:val="ListParagraph"/>
              <w:numPr>
                <w:ilvl w:val="0"/>
                <w:numId w:val="15"/>
              </w:numPr>
              <w:spacing w:after="0" w:line="240" w:lineRule="auto"/>
              <w:ind w:hanging="261"/>
              <w:rPr>
                <w:rFonts w:cstheme="minorHAnsi"/>
              </w:rPr>
            </w:pPr>
            <w:r w:rsidRPr="00595A88">
              <w:rPr>
                <w:rFonts w:cstheme="minorHAnsi"/>
              </w:rPr>
              <w:t xml:space="preserve">progression </w:t>
            </w:r>
          </w:p>
          <w:p w14:paraId="0649DC73" w14:textId="77777777" w:rsidR="009D7496" w:rsidRPr="00595A88" w:rsidRDefault="009D7496" w:rsidP="009D7496">
            <w:pPr>
              <w:pStyle w:val="ListParagraph"/>
              <w:numPr>
                <w:ilvl w:val="0"/>
                <w:numId w:val="15"/>
              </w:numPr>
              <w:spacing w:after="0" w:line="240" w:lineRule="auto"/>
              <w:ind w:hanging="261"/>
              <w:rPr>
                <w:rFonts w:cstheme="minorHAnsi"/>
              </w:rPr>
            </w:pPr>
            <w:r w:rsidRPr="00595A88">
              <w:rPr>
                <w:rFonts w:cstheme="minorHAnsi"/>
              </w:rPr>
              <w:t xml:space="preserve">reversibility </w:t>
            </w:r>
          </w:p>
          <w:p w14:paraId="5A9AE764" w14:textId="77777777" w:rsidR="009D7496" w:rsidRPr="00595A88" w:rsidRDefault="009D7496" w:rsidP="009D7496">
            <w:pPr>
              <w:pStyle w:val="ListParagraph"/>
              <w:numPr>
                <w:ilvl w:val="0"/>
                <w:numId w:val="15"/>
              </w:numPr>
              <w:spacing w:after="0" w:line="240" w:lineRule="auto"/>
              <w:ind w:hanging="261"/>
              <w:rPr>
                <w:rFonts w:cstheme="minorHAnsi"/>
              </w:rPr>
            </w:pPr>
            <w:r w:rsidRPr="00595A88">
              <w:rPr>
                <w:rFonts w:cstheme="minorHAnsi"/>
              </w:rPr>
              <w:t xml:space="preserve">adaptability </w:t>
            </w:r>
          </w:p>
          <w:p w14:paraId="03ABC957" w14:textId="77777777" w:rsidR="009D7496" w:rsidRPr="00595A88" w:rsidRDefault="009D7496" w:rsidP="009D7496">
            <w:pPr>
              <w:pStyle w:val="ListParagraph"/>
              <w:numPr>
                <w:ilvl w:val="0"/>
                <w:numId w:val="15"/>
              </w:numPr>
              <w:spacing w:after="0" w:line="240" w:lineRule="auto"/>
              <w:ind w:hanging="261"/>
              <w:rPr>
                <w:rFonts w:cstheme="minorHAnsi"/>
              </w:rPr>
            </w:pPr>
            <w:r w:rsidRPr="00595A88">
              <w:rPr>
                <w:rFonts w:cstheme="minorHAnsi"/>
              </w:rPr>
              <w:t xml:space="preserve">individuality </w:t>
            </w:r>
          </w:p>
          <w:p w14:paraId="7057B232" w14:textId="77777777" w:rsidR="009D7496" w:rsidRPr="00595A88" w:rsidRDefault="009D7496" w:rsidP="009D7496">
            <w:pPr>
              <w:pStyle w:val="NormalWeb"/>
              <w:numPr>
                <w:ilvl w:val="0"/>
                <w:numId w:val="15"/>
              </w:numPr>
              <w:spacing w:before="0" w:beforeAutospacing="0" w:after="0" w:afterAutospacing="0"/>
              <w:ind w:hanging="260"/>
              <w:rPr>
                <w:rFonts w:asciiTheme="minorHAnsi" w:hAnsiTheme="minorHAnsi" w:cstheme="minorHAnsi"/>
                <w:sz w:val="22"/>
              </w:rPr>
            </w:pPr>
            <w:r w:rsidRPr="00595A88">
              <w:rPr>
                <w:rFonts w:asciiTheme="minorHAnsi" w:hAnsiTheme="minorHAnsi" w:cstheme="minorHAnsi"/>
                <w:sz w:val="22"/>
              </w:rPr>
              <w:t>recovery time</w:t>
            </w:r>
          </w:p>
          <w:p w14:paraId="6F5C0CB7" w14:textId="77777777" w:rsidR="009D7496" w:rsidRPr="00595A88" w:rsidRDefault="009D7496" w:rsidP="009D7496">
            <w:pPr>
              <w:pStyle w:val="NormalWeb"/>
              <w:numPr>
                <w:ilvl w:val="0"/>
                <w:numId w:val="15"/>
              </w:numPr>
              <w:spacing w:before="0" w:beforeAutospacing="0" w:after="0" w:afterAutospacing="0"/>
              <w:ind w:hanging="260"/>
              <w:rPr>
                <w:rFonts w:asciiTheme="minorHAnsi" w:hAnsiTheme="minorHAnsi" w:cstheme="minorHAnsi"/>
                <w:sz w:val="22"/>
              </w:rPr>
            </w:pPr>
            <w:r w:rsidRPr="00595A88">
              <w:rPr>
                <w:rFonts w:asciiTheme="minorHAnsi" w:hAnsiTheme="minorHAnsi" w:cstheme="minorHAnsi"/>
                <w:sz w:val="22"/>
              </w:rPr>
              <w:t>adaptation</w:t>
            </w:r>
          </w:p>
          <w:p w14:paraId="3960BFB1" w14:textId="77777777" w:rsidR="009D7496" w:rsidRPr="00595A88" w:rsidRDefault="009D7496" w:rsidP="009D7496">
            <w:pPr>
              <w:pStyle w:val="ListParagraph"/>
              <w:numPr>
                <w:ilvl w:val="0"/>
                <w:numId w:val="15"/>
              </w:numPr>
              <w:spacing w:after="0" w:line="240" w:lineRule="auto"/>
              <w:ind w:hanging="260"/>
              <w:rPr>
                <w:rFonts w:cstheme="minorHAnsi"/>
              </w:rPr>
            </w:pPr>
            <w:r w:rsidRPr="00595A88">
              <w:rPr>
                <w:rFonts w:cstheme="minorHAnsi"/>
              </w:rPr>
              <w:t xml:space="preserve">overload – </w:t>
            </w:r>
            <w:r w:rsidRPr="00595A88">
              <w:rPr>
                <w:rFonts w:cstheme="minorHAnsi"/>
                <w:iCs/>
              </w:rPr>
              <w:t>Frequency, Intensity, Time, Type (FITT), adherence, rate, resistance, repetitions, rest, range of movement</w:t>
            </w:r>
          </w:p>
        </w:tc>
        <w:tc>
          <w:tcPr>
            <w:tcW w:w="2976" w:type="dxa"/>
            <w:vAlign w:val="center"/>
          </w:tcPr>
          <w:p w14:paraId="4FA6C2D7" w14:textId="77777777" w:rsidR="009D7496" w:rsidRPr="00595A88" w:rsidRDefault="009D7496" w:rsidP="009D7496">
            <w:pPr>
              <w:ind w:left="357" w:right="0"/>
              <w:rPr>
                <w:rFonts w:cstheme="minorHAnsi"/>
              </w:rPr>
            </w:pPr>
          </w:p>
        </w:tc>
      </w:tr>
      <w:tr w:rsidR="00595A88" w:rsidRPr="00595A88" w14:paraId="7BF9BD9C" w14:textId="77777777" w:rsidTr="00595A88">
        <w:trPr>
          <w:trHeight w:val="397"/>
        </w:trPr>
        <w:tc>
          <w:tcPr>
            <w:tcW w:w="6663" w:type="dxa"/>
            <w:vAlign w:val="center"/>
          </w:tcPr>
          <w:p w14:paraId="1097B094" w14:textId="77777777" w:rsidR="009D7496" w:rsidRPr="00595A88" w:rsidRDefault="009D7496" w:rsidP="009D7496">
            <w:pPr>
              <w:pStyle w:val="NormalWeb"/>
              <w:numPr>
                <w:ilvl w:val="0"/>
                <w:numId w:val="13"/>
              </w:numPr>
              <w:spacing w:before="0" w:beforeAutospacing="0" w:after="0" w:afterAutospacing="0"/>
              <w:ind w:left="460" w:hanging="463"/>
              <w:rPr>
                <w:rFonts w:asciiTheme="minorHAnsi" w:hAnsiTheme="minorHAnsi" w:cstheme="minorHAnsi"/>
                <w:sz w:val="22"/>
              </w:rPr>
            </w:pPr>
            <w:r w:rsidRPr="00595A88">
              <w:rPr>
                <w:rFonts w:asciiTheme="minorHAnsi" w:hAnsiTheme="minorHAnsi" w:cstheme="minorHAnsi"/>
                <w:sz w:val="22"/>
              </w:rPr>
              <w:t xml:space="preserve">Adaptation, </w:t>
            </w:r>
            <w:proofErr w:type="gramStart"/>
            <w:r w:rsidRPr="00595A88">
              <w:rPr>
                <w:rFonts w:asciiTheme="minorHAnsi" w:hAnsiTheme="minorHAnsi" w:cstheme="minorHAnsi"/>
                <w:sz w:val="22"/>
              </w:rPr>
              <w:t>modification</w:t>
            </w:r>
            <w:proofErr w:type="gramEnd"/>
            <w:r w:rsidRPr="00595A88">
              <w:rPr>
                <w:rFonts w:asciiTheme="minorHAnsi" w:hAnsiTheme="minorHAnsi" w:cstheme="minorHAnsi"/>
                <w:sz w:val="22"/>
              </w:rPr>
              <w:t xml:space="preserve"> and progression of each component of FITT in relation to the principles of training</w:t>
            </w:r>
          </w:p>
        </w:tc>
        <w:tc>
          <w:tcPr>
            <w:tcW w:w="2976" w:type="dxa"/>
            <w:vAlign w:val="center"/>
          </w:tcPr>
          <w:p w14:paraId="265DEA7E" w14:textId="77777777" w:rsidR="009D7496" w:rsidRPr="00595A88" w:rsidRDefault="009D7496" w:rsidP="009D7496">
            <w:pPr>
              <w:ind w:left="357" w:right="0"/>
              <w:rPr>
                <w:rFonts w:cstheme="minorHAnsi"/>
              </w:rPr>
            </w:pPr>
          </w:p>
        </w:tc>
      </w:tr>
      <w:tr w:rsidR="00595A88" w:rsidRPr="00595A88" w14:paraId="029D5769" w14:textId="77777777" w:rsidTr="00595A88">
        <w:trPr>
          <w:trHeight w:val="397"/>
        </w:trPr>
        <w:tc>
          <w:tcPr>
            <w:tcW w:w="6663" w:type="dxa"/>
            <w:vAlign w:val="center"/>
          </w:tcPr>
          <w:p w14:paraId="36EC01B5" w14:textId="77777777" w:rsidR="009D7496" w:rsidRPr="00595A88" w:rsidRDefault="009D7496" w:rsidP="009D7496">
            <w:pPr>
              <w:pStyle w:val="NormalWeb"/>
              <w:numPr>
                <w:ilvl w:val="0"/>
                <w:numId w:val="13"/>
              </w:numPr>
              <w:spacing w:before="0" w:beforeAutospacing="0" w:after="0" w:afterAutospacing="0"/>
              <w:ind w:left="460" w:hanging="463"/>
              <w:rPr>
                <w:rFonts w:asciiTheme="minorHAnsi" w:hAnsiTheme="minorHAnsi" w:cstheme="minorHAnsi"/>
                <w:sz w:val="22"/>
              </w:rPr>
            </w:pPr>
            <w:r w:rsidRPr="00595A88">
              <w:rPr>
                <w:rFonts w:asciiTheme="minorHAnsi" w:hAnsiTheme="minorHAnsi" w:cstheme="minorHAnsi"/>
                <w:sz w:val="22"/>
              </w:rPr>
              <w:t>How the principles of training apply to each of the health-related components of fitness</w:t>
            </w:r>
          </w:p>
        </w:tc>
        <w:tc>
          <w:tcPr>
            <w:tcW w:w="2976" w:type="dxa"/>
            <w:vAlign w:val="center"/>
          </w:tcPr>
          <w:p w14:paraId="170A564C" w14:textId="77777777" w:rsidR="009D7496" w:rsidRPr="00595A88" w:rsidRDefault="009D7496" w:rsidP="009D7496">
            <w:pPr>
              <w:ind w:left="357" w:right="0"/>
              <w:rPr>
                <w:rFonts w:cstheme="minorHAnsi"/>
              </w:rPr>
            </w:pPr>
          </w:p>
        </w:tc>
      </w:tr>
      <w:tr w:rsidR="00595A88" w:rsidRPr="00595A88" w14:paraId="5D18E251" w14:textId="77777777" w:rsidTr="00595A88">
        <w:trPr>
          <w:trHeight w:val="397"/>
        </w:trPr>
        <w:tc>
          <w:tcPr>
            <w:tcW w:w="6663" w:type="dxa"/>
            <w:vAlign w:val="center"/>
          </w:tcPr>
          <w:p w14:paraId="692F1AA7" w14:textId="77777777" w:rsidR="009D7496" w:rsidRPr="00595A88" w:rsidRDefault="009D7496" w:rsidP="009D7496">
            <w:pPr>
              <w:pStyle w:val="ListParagraph"/>
              <w:numPr>
                <w:ilvl w:val="0"/>
                <w:numId w:val="13"/>
              </w:numPr>
              <w:spacing w:after="0" w:line="240" w:lineRule="auto"/>
              <w:ind w:left="460" w:hanging="463"/>
              <w:rPr>
                <w:rFonts w:cstheme="minorHAnsi"/>
              </w:rPr>
            </w:pPr>
            <w:r w:rsidRPr="00595A88">
              <w:rPr>
                <w:rFonts w:cstheme="minorHAnsi"/>
              </w:rPr>
              <w:t xml:space="preserve">The principles of a progressive training </w:t>
            </w:r>
            <w:r w:rsidRPr="00595A88">
              <w:rPr>
                <w:rFonts w:cstheme="minorHAnsi"/>
                <w:b/>
              </w:rPr>
              <w:t>programme</w:t>
            </w:r>
            <w:r w:rsidRPr="00595A88">
              <w:rPr>
                <w:rFonts w:cstheme="minorHAnsi"/>
              </w:rPr>
              <w:t xml:space="preserve"> in developing components of fitness </w:t>
            </w:r>
          </w:p>
        </w:tc>
        <w:tc>
          <w:tcPr>
            <w:tcW w:w="2976" w:type="dxa"/>
            <w:vAlign w:val="center"/>
          </w:tcPr>
          <w:p w14:paraId="4F1E6BC2" w14:textId="77777777" w:rsidR="009D7496" w:rsidRPr="00595A88" w:rsidRDefault="009D7496" w:rsidP="009D7496">
            <w:pPr>
              <w:ind w:left="357" w:right="0"/>
              <w:rPr>
                <w:rFonts w:cstheme="minorHAnsi"/>
              </w:rPr>
            </w:pPr>
          </w:p>
        </w:tc>
      </w:tr>
      <w:tr w:rsidR="00595A88" w:rsidRPr="00595A88" w14:paraId="5AC7AA6E" w14:textId="77777777" w:rsidTr="00595A88">
        <w:trPr>
          <w:trHeight w:val="397"/>
        </w:trPr>
        <w:tc>
          <w:tcPr>
            <w:tcW w:w="6663" w:type="dxa"/>
            <w:vAlign w:val="center"/>
          </w:tcPr>
          <w:p w14:paraId="1EAF2C66" w14:textId="77777777" w:rsidR="009D7496" w:rsidRPr="00595A88" w:rsidRDefault="009D7496" w:rsidP="009D7496">
            <w:pPr>
              <w:pStyle w:val="ListParagraph"/>
              <w:numPr>
                <w:ilvl w:val="0"/>
                <w:numId w:val="13"/>
              </w:numPr>
              <w:spacing w:after="0" w:line="240" w:lineRule="auto"/>
              <w:ind w:left="460" w:hanging="463"/>
            </w:pPr>
            <w:r w:rsidRPr="00595A88">
              <w:rPr>
                <w:rFonts w:cstheme="minorHAnsi"/>
              </w:rPr>
              <w:t>Understand t</w:t>
            </w:r>
            <w:r w:rsidRPr="00595A88">
              <w:t xml:space="preserve">he relevant physiological changes that occur in the body </w:t>
            </w:r>
            <w:proofErr w:type="gramStart"/>
            <w:r w:rsidRPr="00595A88">
              <w:t>as a result of</w:t>
            </w:r>
            <w:proofErr w:type="gramEnd"/>
            <w:r w:rsidRPr="00595A88">
              <w:t xml:space="preserve"> changes made to progress a </w:t>
            </w:r>
            <w:r w:rsidRPr="00595A88">
              <w:rPr>
                <w:b/>
              </w:rPr>
              <w:t xml:space="preserve">programme </w:t>
            </w:r>
            <w:r w:rsidRPr="00595A88">
              <w:t>over a period of time</w:t>
            </w:r>
          </w:p>
        </w:tc>
        <w:tc>
          <w:tcPr>
            <w:tcW w:w="2976" w:type="dxa"/>
            <w:vAlign w:val="center"/>
          </w:tcPr>
          <w:p w14:paraId="4146F8E8" w14:textId="77777777" w:rsidR="009D7496" w:rsidRPr="00595A88" w:rsidRDefault="009D7496" w:rsidP="009D7496">
            <w:pPr>
              <w:ind w:left="357" w:right="0"/>
              <w:rPr>
                <w:rFonts w:cstheme="minorHAnsi"/>
              </w:rPr>
            </w:pPr>
          </w:p>
        </w:tc>
      </w:tr>
      <w:tr w:rsidR="00595A88" w:rsidRPr="00595A88" w14:paraId="2F682293" w14:textId="77777777" w:rsidTr="00595A88">
        <w:trPr>
          <w:trHeight w:val="397"/>
        </w:trPr>
        <w:tc>
          <w:tcPr>
            <w:tcW w:w="6663" w:type="dxa"/>
            <w:vAlign w:val="center"/>
          </w:tcPr>
          <w:p w14:paraId="38E2291C" w14:textId="77777777" w:rsidR="009D7496" w:rsidRPr="00595A88" w:rsidRDefault="009D7496" w:rsidP="009D7496">
            <w:pPr>
              <w:pStyle w:val="ListParagraph"/>
              <w:numPr>
                <w:ilvl w:val="0"/>
                <w:numId w:val="13"/>
              </w:numPr>
              <w:spacing w:after="0" w:line="240" w:lineRule="auto"/>
              <w:ind w:left="460" w:hanging="463"/>
            </w:pPr>
            <w:r w:rsidRPr="00595A88">
              <w:t>Recognised national/international guidelines for developing the different components of fitness</w:t>
            </w:r>
          </w:p>
        </w:tc>
        <w:tc>
          <w:tcPr>
            <w:tcW w:w="2976" w:type="dxa"/>
            <w:vAlign w:val="center"/>
          </w:tcPr>
          <w:p w14:paraId="574FE745" w14:textId="77777777" w:rsidR="009D7496" w:rsidRPr="00595A88" w:rsidRDefault="009D7496" w:rsidP="009D7496">
            <w:pPr>
              <w:ind w:left="357" w:right="0"/>
              <w:rPr>
                <w:rFonts w:cstheme="minorHAnsi"/>
              </w:rPr>
            </w:pPr>
          </w:p>
        </w:tc>
      </w:tr>
    </w:tbl>
    <w:p w14:paraId="49033971" w14:textId="77777777" w:rsidR="009D7496" w:rsidRPr="00595A88" w:rsidRDefault="009D7496" w:rsidP="009D7496">
      <w:pPr>
        <w:ind w:right="0"/>
      </w:pPr>
      <w:r w:rsidRPr="00595A88">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595A88" w:rsidRPr="00595A88" w14:paraId="1EC2E92E" w14:textId="77777777" w:rsidTr="00595A88">
        <w:trPr>
          <w:trHeight w:val="340"/>
        </w:trPr>
        <w:tc>
          <w:tcPr>
            <w:tcW w:w="9639" w:type="dxa"/>
            <w:gridSpan w:val="2"/>
            <w:shd w:val="clear" w:color="auto" w:fill="BFBFBF" w:themeFill="background1" w:themeFillShade="BF"/>
            <w:vAlign w:val="center"/>
          </w:tcPr>
          <w:p w14:paraId="1BBF8E4D" w14:textId="77777777" w:rsidR="009D7496" w:rsidRPr="00595A88" w:rsidRDefault="009D7496" w:rsidP="009D7496">
            <w:pPr>
              <w:ind w:left="40" w:right="0"/>
              <w:rPr>
                <w:rFonts w:cstheme="minorHAnsi"/>
              </w:rPr>
            </w:pPr>
            <w:r w:rsidRPr="00595A88">
              <w:rPr>
                <w:rFonts w:cstheme="minorHAnsi"/>
                <w:b/>
              </w:rPr>
              <w:lastRenderedPageBreak/>
              <w:t>Biomechanical concepts</w:t>
            </w:r>
          </w:p>
        </w:tc>
      </w:tr>
      <w:tr w:rsidR="00595A88" w:rsidRPr="00595A88" w14:paraId="4C56040C" w14:textId="77777777" w:rsidTr="00595A88">
        <w:trPr>
          <w:trHeight w:val="397"/>
        </w:trPr>
        <w:tc>
          <w:tcPr>
            <w:tcW w:w="6663" w:type="dxa"/>
            <w:vAlign w:val="center"/>
          </w:tcPr>
          <w:p w14:paraId="36784EF2" w14:textId="77777777" w:rsidR="009D7496" w:rsidRPr="00595A88" w:rsidRDefault="009D7496" w:rsidP="009D7496">
            <w:pPr>
              <w:pStyle w:val="ListParagraph"/>
              <w:numPr>
                <w:ilvl w:val="0"/>
                <w:numId w:val="13"/>
              </w:numPr>
              <w:spacing w:after="0" w:line="240" w:lineRule="auto"/>
              <w:ind w:left="460" w:hanging="463"/>
              <w:rPr>
                <w:rFonts w:cstheme="minorHAnsi"/>
              </w:rPr>
            </w:pPr>
            <w:r w:rsidRPr="00595A88">
              <w:rPr>
                <w:rFonts w:cstheme="minorHAnsi"/>
              </w:rPr>
              <w:t>Biomechanical concepts and their effects on exercises, to include:</w:t>
            </w:r>
          </w:p>
          <w:p w14:paraId="40796D76" w14:textId="77777777" w:rsidR="009D7496" w:rsidRPr="00595A88" w:rsidRDefault="009D7496" w:rsidP="009D7496">
            <w:pPr>
              <w:pStyle w:val="ListParagraph"/>
              <w:numPr>
                <w:ilvl w:val="0"/>
                <w:numId w:val="15"/>
              </w:numPr>
              <w:spacing w:after="0" w:line="240" w:lineRule="auto"/>
              <w:ind w:hanging="260"/>
            </w:pPr>
            <w:r w:rsidRPr="00595A88">
              <w:t xml:space="preserve">centre of gravity </w:t>
            </w:r>
          </w:p>
          <w:p w14:paraId="0D690FA7" w14:textId="77777777" w:rsidR="009D7496" w:rsidRPr="00595A88" w:rsidRDefault="009D7496" w:rsidP="009D7496">
            <w:pPr>
              <w:pStyle w:val="NormalWeb"/>
              <w:numPr>
                <w:ilvl w:val="0"/>
                <w:numId w:val="15"/>
              </w:numPr>
              <w:spacing w:before="0" w:beforeAutospacing="0" w:after="0" w:afterAutospacing="0"/>
              <w:ind w:hanging="260"/>
              <w:rPr>
                <w:rFonts w:asciiTheme="minorHAnsi" w:hAnsiTheme="minorHAnsi" w:cstheme="minorHAnsi"/>
                <w:sz w:val="22"/>
              </w:rPr>
            </w:pPr>
            <w:r w:rsidRPr="00595A88">
              <w:rPr>
                <w:rFonts w:asciiTheme="minorHAnsi" w:hAnsiTheme="minorHAnsi" w:cstheme="minorHAnsi"/>
                <w:sz w:val="22"/>
              </w:rPr>
              <w:t>stability</w:t>
            </w:r>
          </w:p>
          <w:p w14:paraId="128A2D99" w14:textId="77777777" w:rsidR="009D7496" w:rsidRPr="00595A88" w:rsidRDefault="009D7496" w:rsidP="009D7496">
            <w:pPr>
              <w:pStyle w:val="NormalWeb"/>
              <w:numPr>
                <w:ilvl w:val="0"/>
                <w:numId w:val="15"/>
              </w:numPr>
              <w:spacing w:before="0" w:beforeAutospacing="0" w:after="0" w:afterAutospacing="0"/>
              <w:ind w:hanging="260"/>
              <w:rPr>
                <w:rFonts w:asciiTheme="minorHAnsi" w:hAnsiTheme="minorHAnsi" w:cstheme="minorHAnsi"/>
                <w:sz w:val="22"/>
              </w:rPr>
            </w:pPr>
            <w:r w:rsidRPr="00595A88">
              <w:rPr>
                <w:rFonts w:asciiTheme="minorHAnsi" w:hAnsiTheme="minorHAnsi" w:cstheme="minorHAnsi"/>
                <w:sz w:val="22"/>
              </w:rPr>
              <w:t>momentum</w:t>
            </w:r>
          </w:p>
          <w:p w14:paraId="5A03F556" w14:textId="77777777" w:rsidR="009D7496" w:rsidRPr="00595A88" w:rsidRDefault="009D7496" w:rsidP="009D7496">
            <w:pPr>
              <w:pStyle w:val="ListParagraph"/>
              <w:numPr>
                <w:ilvl w:val="0"/>
                <w:numId w:val="15"/>
              </w:numPr>
              <w:spacing w:after="0" w:line="240" w:lineRule="auto"/>
              <w:ind w:hanging="260"/>
            </w:pPr>
            <w:r w:rsidRPr="00595A88">
              <w:t>inertia</w:t>
            </w:r>
          </w:p>
          <w:p w14:paraId="64E7CB44" w14:textId="77777777" w:rsidR="009D7496" w:rsidRPr="00595A88" w:rsidRDefault="009D7496" w:rsidP="009D7496">
            <w:pPr>
              <w:pStyle w:val="ListParagraph"/>
              <w:numPr>
                <w:ilvl w:val="0"/>
                <w:numId w:val="15"/>
              </w:numPr>
              <w:spacing w:after="0" w:line="240" w:lineRule="auto"/>
              <w:ind w:hanging="260"/>
            </w:pPr>
            <w:r w:rsidRPr="00595A88">
              <w:t>alignment</w:t>
            </w:r>
          </w:p>
          <w:p w14:paraId="2B6DE68A" w14:textId="77777777" w:rsidR="009D7496" w:rsidRPr="00595A88" w:rsidRDefault="009D7496" w:rsidP="009D7496">
            <w:pPr>
              <w:pStyle w:val="ListParagraph"/>
              <w:numPr>
                <w:ilvl w:val="0"/>
                <w:numId w:val="15"/>
              </w:numPr>
              <w:spacing w:after="0" w:line="240" w:lineRule="auto"/>
              <w:ind w:hanging="260"/>
            </w:pPr>
            <w:r w:rsidRPr="00595A88">
              <w:t>levers – 1</w:t>
            </w:r>
            <w:r w:rsidRPr="00595A88">
              <w:rPr>
                <w:vertAlign w:val="superscript"/>
              </w:rPr>
              <w:t>st</w:t>
            </w:r>
            <w:r w:rsidRPr="00595A88">
              <w:t>, 2</w:t>
            </w:r>
            <w:r w:rsidRPr="00595A88">
              <w:rPr>
                <w:vertAlign w:val="superscript"/>
              </w:rPr>
              <w:t>nd</w:t>
            </w:r>
            <w:r w:rsidRPr="00595A88">
              <w:t>, 3</w:t>
            </w:r>
            <w:r w:rsidRPr="00595A88">
              <w:rPr>
                <w:vertAlign w:val="superscript"/>
              </w:rPr>
              <w:t>rd</w:t>
            </w:r>
            <w:r w:rsidRPr="00595A88">
              <w:t xml:space="preserve"> class levers</w:t>
            </w:r>
          </w:p>
          <w:p w14:paraId="3232191F" w14:textId="77777777" w:rsidR="009D7496" w:rsidRPr="00595A88" w:rsidRDefault="009D7496" w:rsidP="009D7496">
            <w:pPr>
              <w:pStyle w:val="ListParagraph"/>
              <w:numPr>
                <w:ilvl w:val="0"/>
                <w:numId w:val="15"/>
              </w:numPr>
              <w:spacing w:after="0" w:line="240" w:lineRule="auto"/>
              <w:ind w:hanging="260"/>
            </w:pPr>
            <w:r w:rsidRPr="00595A88">
              <w:t>torque</w:t>
            </w:r>
          </w:p>
          <w:p w14:paraId="46FA7DB2" w14:textId="77777777" w:rsidR="009D7496" w:rsidRPr="00595A88" w:rsidRDefault="009D7496" w:rsidP="009D7496">
            <w:pPr>
              <w:pStyle w:val="ListParagraph"/>
              <w:numPr>
                <w:ilvl w:val="0"/>
                <w:numId w:val="15"/>
              </w:numPr>
              <w:spacing w:after="0" w:line="240" w:lineRule="auto"/>
              <w:ind w:hanging="260"/>
            </w:pPr>
            <w:r w:rsidRPr="00595A88">
              <w:t xml:space="preserve">base of support </w:t>
            </w:r>
          </w:p>
          <w:p w14:paraId="12B501CA" w14:textId="77777777" w:rsidR="009D7496" w:rsidRPr="00595A88" w:rsidRDefault="009D7496" w:rsidP="009D7496">
            <w:pPr>
              <w:pStyle w:val="ListParagraph"/>
              <w:numPr>
                <w:ilvl w:val="0"/>
                <w:numId w:val="15"/>
              </w:numPr>
              <w:spacing w:after="0" w:line="240" w:lineRule="auto"/>
              <w:ind w:hanging="260"/>
            </w:pPr>
            <w:r w:rsidRPr="00595A88">
              <w:t xml:space="preserve">balance </w:t>
            </w:r>
          </w:p>
          <w:p w14:paraId="451259FB" w14:textId="77777777" w:rsidR="009D7496" w:rsidRPr="00595A88" w:rsidRDefault="009D7496" w:rsidP="009D7496">
            <w:pPr>
              <w:pStyle w:val="ListParagraph"/>
              <w:numPr>
                <w:ilvl w:val="0"/>
                <w:numId w:val="15"/>
              </w:numPr>
              <w:spacing w:after="0" w:line="240" w:lineRule="auto"/>
              <w:ind w:hanging="260"/>
            </w:pPr>
            <w:r w:rsidRPr="00595A88">
              <w:t>planes of motion</w:t>
            </w:r>
          </w:p>
          <w:p w14:paraId="6C12C37A" w14:textId="77777777" w:rsidR="009D7496" w:rsidRPr="00595A88" w:rsidRDefault="009D7496" w:rsidP="009D7496">
            <w:pPr>
              <w:pStyle w:val="ListParagraph"/>
              <w:numPr>
                <w:ilvl w:val="0"/>
                <w:numId w:val="15"/>
              </w:numPr>
              <w:spacing w:after="0" w:line="240" w:lineRule="auto"/>
              <w:ind w:hanging="260"/>
            </w:pPr>
            <w:r w:rsidRPr="00595A88">
              <w:t xml:space="preserve">length-tension relationships </w:t>
            </w:r>
          </w:p>
        </w:tc>
        <w:tc>
          <w:tcPr>
            <w:tcW w:w="2976" w:type="dxa"/>
            <w:vAlign w:val="center"/>
          </w:tcPr>
          <w:p w14:paraId="26E22299" w14:textId="77777777" w:rsidR="009D7496" w:rsidRPr="00595A88" w:rsidRDefault="009D7496" w:rsidP="009D7496">
            <w:pPr>
              <w:ind w:left="357" w:right="0"/>
              <w:rPr>
                <w:rFonts w:cstheme="minorHAnsi"/>
              </w:rPr>
            </w:pPr>
          </w:p>
        </w:tc>
      </w:tr>
      <w:tr w:rsidR="00595A88" w:rsidRPr="00595A88" w14:paraId="2D21733A" w14:textId="77777777" w:rsidTr="00595A88">
        <w:trPr>
          <w:trHeight w:val="397"/>
        </w:trPr>
        <w:tc>
          <w:tcPr>
            <w:tcW w:w="6663" w:type="dxa"/>
            <w:vAlign w:val="center"/>
          </w:tcPr>
          <w:p w14:paraId="1AE6309B" w14:textId="77777777" w:rsidR="009D7496" w:rsidRPr="00595A88" w:rsidRDefault="009D7496" w:rsidP="009D7496">
            <w:pPr>
              <w:pStyle w:val="ListParagraph"/>
              <w:numPr>
                <w:ilvl w:val="0"/>
                <w:numId w:val="13"/>
              </w:numPr>
              <w:spacing w:after="0" w:line="240" w:lineRule="auto"/>
              <w:ind w:left="460" w:hanging="463"/>
            </w:pPr>
            <w:r w:rsidRPr="00595A88">
              <w:t>Open and closed chain kinetic movements.  Understand their advantages and disadvantages</w:t>
            </w:r>
          </w:p>
        </w:tc>
        <w:tc>
          <w:tcPr>
            <w:tcW w:w="2976" w:type="dxa"/>
            <w:vAlign w:val="center"/>
          </w:tcPr>
          <w:p w14:paraId="0BE36189" w14:textId="77777777" w:rsidR="009D7496" w:rsidRPr="00595A88" w:rsidRDefault="009D7496" w:rsidP="009D7496">
            <w:pPr>
              <w:ind w:left="357" w:right="0"/>
              <w:rPr>
                <w:rFonts w:cstheme="minorHAnsi"/>
              </w:rPr>
            </w:pPr>
          </w:p>
        </w:tc>
      </w:tr>
      <w:tr w:rsidR="00595A88" w:rsidRPr="00595A88" w14:paraId="10B9CF66" w14:textId="77777777" w:rsidTr="00595A88">
        <w:trPr>
          <w:trHeight w:val="397"/>
        </w:trPr>
        <w:tc>
          <w:tcPr>
            <w:tcW w:w="6663" w:type="dxa"/>
            <w:vAlign w:val="center"/>
          </w:tcPr>
          <w:p w14:paraId="774E4338"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The effect of speed of movement on posture</w:t>
            </w:r>
            <w:r w:rsidRPr="00595A88">
              <w:rPr>
                <w:rFonts w:asciiTheme="minorHAnsi" w:hAnsiTheme="minorHAnsi" w:cstheme="minorHAnsi"/>
                <w:sz w:val="22"/>
                <w:lang w:val="en-US"/>
              </w:rPr>
              <w:t xml:space="preserve">, </w:t>
            </w:r>
            <w:proofErr w:type="gramStart"/>
            <w:r w:rsidRPr="00595A88">
              <w:rPr>
                <w:rFonts w:asciiTheme="minorHAnsi" w:hAnsiTheme="minorHAnsi" w:cstheme="minorHAnsi"/>
                <w:sz w:val="22"/>
              </w:rPr>
              <w:t>alignment</w:t>
            </w:r>
            <w:proofErr w:type="gramEnd"/>
            <w:r w:rsidRPr="00595A88">
              <w:rPr>
                <w:rFonts w:asciiTheme="minorHAnsi" w:hAnsiTheme="minorHAnsi" w:cstheme="minorHAnsi"/>
                <w:sz w:val="22"/>
              </w:rPr>
              <w:t xml:space="preserve"> and intensity</w:t>
            </w:r>
          </w:p>
        </w:tc>
        <w:tc>
          <w:tcPr>
            <w:tcW w:w="2976" w:type="dxa"/>
            <w:vAlign w:val="center"/>
          </w:tcPr>
          <w:p w14:paraId="1075C2AB" w14:textId="77777777" w:rsidR="009D7496" w:rsidRPr="00595A88" w:rsidRDefault="009D7496" w:rsidP="009D7496">
            <w:pPr>
              <w:ind w:left="357" w:right="0"/>
              <w:rPr>
                <w:rFonts w:cstheme="minorHAnsi"/>
              </w:rPr>
            </w:pPr>
          </w:p>
        </w:tc>
      </w:tr>
      <w:tr w:rsidR="00595A88" w:rsidRPr="00595A88" w14:paraId="6698839C" w14:textId="77777777" w:rsidTr="00595A88">
        <w:trPr>
          <w:trHeight w:val="397"/>
        </w:trPr>
        <w:tc>
          <w:tcPr>
            <w:tcW w:w="6663" w:type="dxa"/>
            <w:vAlign w:val="center"/>
          </w:tcPr>
          <w:p w14:paraId="43563526"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Resistance training equipment, the effects of the following on exercise and the participant:</w:t>
            </w:r>
          </w:p>
          <w:p w14:paraId="5D41DC61" w14:textId="77777777" w:rsidR="009D7496" w:rsidRPr="00595A88" w:rsidRDefault="009D7496" w:rsidP="009D7496">
            <w:pPr>
              <w:pStyle w:val="ListParagraph"/>
              <w:numPr>
                <w:ilvl w:val="0"/>
                <w:numId w:val="17"/>
              </w:numPr>
              <w:spacing w:after="0" w:line="240" w:lineRule="auto"/>
              <w:ind w:left="744" w:hanging="284"/>
              <w:rPr>
                <w:rFonts w:cstheme="minorHAnsi"/>
              </w:rPr>
            </w:pPr>
            <w:r w:rsidRPr="00595A88">
              <w:rPr>
                <w:rFonts w:cstheme="minorHAnsi"/>
              </w:rPr>
              <w:t>resistance</w:t>
            </w:r>
          </w:p>
          <w:p w14:paraId="42B04C74" w14:textId="77777777" w:rsidR="009D7496" w:rsidRPr="00595A88" w:rsidRDefault="009D7496" w:rsidP="009D7496">
            <w:pPr>
              <w:pStyle w:val="ListParagraph"/>
              <w:numPr>
                <w:ilvl w:val="0"/>
                <w:numId w:val="17"/>
              </w:numPr>
              <w:spacing w:after="0" w:line="240" w:lineRule="auto"/>
              <w:ind w:left="744" w:hanging="284"/>
              <w:rPr>
                <w:rFonts w:cstheme="minorHAnsi"/>
              </w:rPr>
            </w:pPr>
            <w:r w:rsidRPr="00595A88">
              <w:rPr>
                <w:rFonts w:cstheme="minorHAnsi"/>
              </w:rPr>
              <w:t>force</w:t>
            </w:r>
          </w:p>
          <w:p w14:paraId="0071E878" w14:textId="77777777" w:rsidR="009D7496" w:rsidRPr="00595A88" w:rsidRDefault="009D7496" w:rsidP="009D7496">
            <w:pPr>
              <w:pStyle w:val="ListParagraph"/>
              <w:numPr>
                <w:ilvl w:val="0"/>
                <w:numId w:val="17"/>
              </w:numPr>
              <w:spacing w:after="0" w:line="240" w:lineRule="auto"/>
              <w:ind w:left="744" w:hanging="284"/>
              <w:rPr>
                <w:rFonts w:cstheme="minorHAnsi"/>
              </w:rPr>
            </w:pPr>
            <w:r w:rsidRPr="00595A88">
              <w:rPr>
                <w:rFonts w:cstheme="minorHAnsi"/>
              </w:rPr>
              <w:t>axis</w:t>
            </w:r>
          </w:p>
          <w:p w14:paraId="2CEFED68" w14:textId="77777777" w:rsidR="009D7496" w:rsidRPr="00595A88" w:rsidRDefault="009D7496" w:rsidP="009D7496">
            <w:pPr>
              <w:pStyle w:val="ListParagraph"/>
              <w:numPr>
                <w:ilvl w:val="0"/>
                <w:numId w:val="17"/>
              </w:numPr>
              <w:spacing w:after="0" w:line="240" w:lineRule="auto"/>
              <w:ind w:left="744" w:hanging="284"/>
            </w:pPr>
            <w:r w:rsidRPr="00595A88">
              <w:rPr>
                <w:rFonts w:cstheme="minorHAnsi"/>
              </w:rPr>
              <w:t>variable resistance</w:t>
            </w:r>
          </w:p>
        </w:tc>
        <w:tc>
          <w:tcPr>
            <w:tcW w:w="2976" w:type="dxa"/>
            <w:vAlign w:val="center"/>
          </w:tcPr>
          <w:p w14:paraId="0B736FE6" w14:textId="77777777" w:rsidR="009D7496" w:rsidRPr="00595A88" w:rsidRDefault="009D7496" w:rsidP="009D7496">
            <w:pPr>
              <w:ind w:left="357" w:right="0"/>
              <w:rPr>
                <w:rFonts w:cstheme="minorHAnsi"/>
              </w:rPr>
            </w:pPr>
          </w:p>
        </w:tc>
      </w:tr>
      <w:tr w:rsidR="00595A88" w:rsidRPr="00595A88" w14:paraId="40113A0C" w14:textId="77777777" w:rsidTr="00595A88">
        <w:trPr>
          <w:trHeight w:val="340"/>
        </w:trPr>
        <w:tc>
          <w:tcPr>
            <w:tcW w:w="9639" w:type="dxa"/>
            <w:gridSpan w:val="2"/>
            <w:shd w:val="clear" w:color="auto" w:fill="BFBFBF" w:themeFill="background1" w:themeFillShade="BF"/>
            <w:vAlign w:val="center"/>
          </w:tcPr>
          <w:p w14:paraId="03FDF0F3" w14:textId="77777777" w:rsidR="009D7496" w:rsidRPr="00595A88" w:rsidRDefault="009D7496" w:rsidP="009D7496">
            <w:pPr>
              <w:ind w:left="40" w:right="0"/>
              <w:rPr>
                <w:rFonts w:cstheme="majorBidi"/>
                <w:b/>
              </w:rPr>
            </w:pPr>
            <w:r w:rsidRPr="00595A88">
              <w:rPr>
                <w:rFonts w:cstheme="minorHAnsi"/>
                <w:b/>
              </w:rPr>
              <w:t>Muscular strength and endurance</w:t>
            </w:r>
            <w:r w:rsidRPr="00595A88">
              <w:rPr>
                <w:b/>
              </w:rPr>
              <w:t xml:space="preserve"> </w:t>
            </w:r>
          </w:p>
        </w:tc>
      </w:tr>
      <w:tr w:rsidR="00595A88" w:rsidRPr="00595A88" w14:paraId="59EF2331" w14:textId="77777777" w:rsidTr="00595A88">
        <w:trPr>
          <w:trHeight w:val="397"/>
        </w:trPr>
        <w:tc>
          <w:tcPr>
            <w:tcW w:w="6663" w:type="dxa"/>
            <w:vAlign w:val="center"/>
          </w:tcPr>
          <w:p w14:paraId="6FECB8CC"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The Muscular Strength and Endurance (MSE) continuum </w:t>
            </w:r>
          </w:p>
        </w:tc>
        <w:tc>
          <w:tcPr>
            <w:tcW w:w="2976" w:type="dxa"/>
            <w:vAlign w:val="center"/>
          </w:tcPr>
          <w:p w14:paraId="677A4D2A" w14:textId="77777777" w:rsidR="009D7496" w:rsidRPr="00595A88" w:rsidRDefault="009D7496" w:rsidP="009D7496">
            <w:pPr>
              <w:ind w:left="357" w:right="0"/>
              <w:rPr>
                <w:rFonts w:cstheme="minorHAnsi"/>
              </w:rPr>
            </w:pPr>
          </w:p>
        </w:tc>
      </w:tr>
      <w:tr w:rsidR="00595A88" w:rsidRPr="00595A88" w14:paraId="423CA7E0" w14:textId="77777777" w:rsidTr="00595A88">
        <w:trPr>
          <w:trHeight w:val="397"/>
        </w:trPr>
        <w:tc>
          <w:tcPr>
            <w:tcW w:w="6663" w:type="dxa"/>
            <w:vAlign w:val="center"/>
          </w:tcPr>
          <w:p w14:paraId="4625EDF6"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The benefits of MSE training in relation to health-related fitness and factors affecting individual’s ability to achieve MSE gains </w:t>
            </w:r>
          </w:p>
        </w:tc>
        <w:tc>
          <w:tcPr>
            <w:tcW w:w="2976" w:type="dxa"/>
            <w:vAlign w:val="center"/>
          </w:tcPr>
          <w:p w14:paraId="3826C412" w14:textId="77777777" w:rsidR="009D7496" w:rsidRPr="00595A88" w:rsidRDefault="009D7496" w:rsidP="009D7496">
            <w:pPr>
              <w:ind w:left="357" w:right="0"/>
              <w:rPr>
                <w:rFonts w:cstheme="minorHAnsi"/>
              </w:rPr>
            </w:pPr>
          </w:p>
        </w:tc>
      </w:tr>
      <w:tr w:rsidR="00595A88" w:rsidRPr="00595A88" w14:paraId="7D215330" w14:textId="77777777" w:rsidTr="00595A88">
        <w:trPr>
          <w:trHeight w:val="397"/>
        </w:trPr>
        <w:tc>
          <w:tcPr>
            <w:tcW w:w="6663" w:type="dxa"/>
            <w:vAlign w:val="center"/>
          </w:tcPr>
          <w:p w14:paraId="2C012534"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The physiological changes that occur </w:t>
            </w:r>
            <w:proofErr w:type="gramStart"/>
            <w:r w:rsidRPr="00595A88">
              <w:rPr>
                <w:rFonts w:asciiTheme="minorHAnsi" w:hAnsiTheme="minorHAnsi" w:cstheme="minorHAnsi"/>
                <w:sz w:val="22"/>
              </w:rPr>
              <w:t>as a result of</w:t>
            </w:r>
            <w:proofErr w:type="gramEnd"/>
            <w:r w:rsidRPr="00595A88">
              <w:rPr>
                <w:rFonts w:asciiTheme="minorHAnsi" w:hAnsiTheme="minorHAnsi" w:cstheme="minorHAnsi"/>
                <w:sz w:val="22"/>
              </w:rPr>
              <w:t xml:space="preserve"> MSE training </w:t>
            </w:r>
          </w:p>
        </w:tc>
        <w:tc>
          <w:tcPr>
            <w:tcW w:w="2976" w:type="dxa"/>
            <w:vAlign w:val="center"/>
          </w:tcPr>
          <w:p w14:paraId="42FCF3CA" w14:textId="77777777" w:rsidR="009D7496" w:rsidRPr="00595A88" w:rsidRDefault="009D7496" w:rsidP="009D7496">
            <w:pPr>
              <w:ind w:left="357" w:right="0"/>
              <w:rPr>
                <w:rFonts w:cstheme="minorHAnsi"/>
              </w:rPr>
            </w:pPr>
          </w:p>
        </w:tc>
      </w:tr>
      <w:tr w:rsidR="00595A88" w:rsidRPr="00595A88" w14:paraId="06F42F38" w14:textId="77777777" w:rsidTr="00595A88">
        <w:trPr>
          <w:trHeight w:val="397"/>
        </w:trPr>
        <w:tc>
          <w:tcPr>
            <w:tcW w:w="6663" w:type="dxa"/>
            <w:vAlign w:val="center"/>
          </w:tcPr>
          <w:p w14:paraId="02814B3B"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The overload principle i.e. F.I.T.T.A (Frequency, Intensity, Time, Type, Adherence) applied to muscular strength </w:t>
            </w:r>
          </w:p>
        </w:tc>
        <w:tc>
          <w:tcPr>
            <w:tcW w:w="2976" w:type="dxa"/>
            <w:vAlign w:val="center"/>
          </w:tcPr>
          <w:p w14:paraId="352FD466" w14:textId="77777777" w:rsidR="009D7496" w:rsidRPr="00595A88" w:rsidRDefault="009D7496" w:rsidP="009D7496">
            <w:pPr>
              <w:ind w:left="357" w:right="0"/>
              <w:rPr>
                <w:rFonts w:cstheme="minorHAnsi"/>
              </w:rPr>
            </w:pPr>
          </w:p>
        </w:tc>
      </w:tr>
      <w:tr w:rsidR="00595A88" w:rsidRPr="00595A88" w14:paraId="2E9BA904" w14:textId="77777777" w:rsidTr="00595A88">
        <w:trPr>
          <w:trHeight w:val="397"/>
        </w:trPr>
        <w:tc>
          <w:tcPr>
            <w:tcW w:w="6663" w:type="dxa"/>
            <w:vAlign w:val="center"/>
          </w:tcPr>
          <w:p w14:paraId="60C41982"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Application of other principles of training to muscular strength and muscular endurance</w:t>
            </w:r>
          </w:p>
        </w:tc>
        <w:tc>
          <w:tcPr>
            <w:tcW w:w="2976" w:type="dxa"/>
            <w:vAlign w:val="center"/>
          </w:tcPr>
          <w:p w14:paraId="5E1389D5" w14:textId="77777777" w:rsidR="009D7496" w:rsidRPr="00595A88" w:rsidRDefault="009D7496" w:rsidP="009D7496">
            <w:pPr>
              <w:ind w:left="357" w:right="0"/>
              <w:rPr>
                <w:rFonts w:cstheme="minorHAnsi"/>
              </w:rPr>
            </w:pPr>
          </w:p>
        </w:tc>
      </w:tr>
      <w:tr w:rsidR="00595A88" w:rsidRPr="00595A88" w14:paraId="1ADF7209" w14:textId="77777777" w:rsidTr="00595A88">
        <w:trPr>
          <w:trHeight w:val="397"/>
        </w:trPr>
        <w:tc>
          <w:tcPr>
            <w:tcW w:w="6663" w:type="dxa"/>
            <w:vAlign w:val="center"/>
          </w:tcPr>
          <w:p w14:paraId="24AFC2DD"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The need for the </w:t>
            </w:r>
            <w:proofErr w:type="gramStart"/>
            <w:r w:rsidRPr="00595A88">
              <w:rPr>
                <w:rFonts w:asciiTheme="minorHAnsi" w:hAnsiTheme="minorHAnsi" w:cstheme="minorHAnsi"/>
                <w:sz w:val="22"/>
              </w:rPr>
              <w:t>whole body</w:t>
            </w:r>
            <w:proofErr w:type="gramEnd"/>
            <w:r w:rsidRPr="00595A88">
              <w:rPr>
                <w:rFonts w:asciiTheme="minorHAnsi" w:hAnsiTheme="minorHAnsi" w:cstheme="minorHAnsi"/>
                <w:sz w:val="22"/>
              </w:rPr>
              <w:t xml:space="preserve"> approach in health-related fitness </w:t>
            </w:r>
          </w:p>
        </w:tc>
        <w:tc>
          <w:tcPr>
            <w:tcW w:w="2976" w:type="dxa"/>
            <w:vAlign w:val="center"/>
          </w:tcPr>
          <w:p w14:paraId="05D36BE9" w14:textId="77777777" w:rsidR="009D7496" w:rsidRPr="00595A88" w:rsidRDefault="009D7496" w:rsidP="009D7496">
            <w:pPr>
              <w:ind w:left="357" w:right="0"/>
              <w:rPr>
                <w:rFonts w:cstheme="minorHAnsi"/>
              </w:rPr>
            </w:pPr>
          </w:p>
        </w:tc>
      </w:tr>
      <w:tr w:rsidR="00595A88" w:rsidRPr="00595A88" w14:paraId="22B98733" w14:textId="77777777" w:rsidTr="00595A88">
        <w:trPr>
          <w:trHeight w:val="397"/>
        </w:trPr>
        <w:tc>
          <w:tcPr>
            <w:tcW w:w="6663" w:type="dxa"/>
            <w:vAlign w:val="center"/>
          </w:tcPr>
          <w:p w14:paraId="09267314" w14:textId="77777777" w:rsidR="009D7496" w:rsidRPr="00595A88" w:rsidRDefault="009D7496" w:rsidP="009D7496">
            <w:pPr>
              <w:pStyle w:val="ListParagraph"/>
              <w:numPr>
                <w:ilvl w:val="0"/>
                <w:numId w:val="13"/>
              </w:numPr>
              <w:spacing w:after="0" w:line="240" w:lineRule="auto"/>
              <w:ind w:left="460" w:hanging="460"/>
              <w:rPr>
                <w:rFonts w:cstheme="minorHAnsi"/>
              </w:rPr>
            </w:pPr>
            <w:r w:rsidRPr="00595A88">
              <w:rPr>
                <w:rFonts w:cstheme="minorHAnsi"/>
              </w:rPr>
              <w:t>Other activities that will achieve MSE training effect</w:t>
            </w:r>
          </w:p>
        </w:tc>
        <w:tc>
          <w:tcPr>
            <w:tcW w:w="2976" w:type="dxa"/>
            <w:vAlign w:val="center"/>
          </w:tcPr>
          <w:p w14:paraId="23197566" w14:textId="77777777" w:rsidR="009D7496" w:rsidRPr="00595A88" w:rsidRDefault="009D7496" w:rsidP="009D7496">
            <w:pPr>
              <w:ind w:left="357" w:right="0"/>
              <w:rPr>
                <w:rFonts w:cstheme="minorHAnsi"/>
              </w:rPr>
            </w:pPr>
          </w:p>
        </w:tc>
      </w:tr>
      <w:tr w:rsidR="00595A88" w:rsidRPr="00595A88" w14:paraId="6E6B5969" w14:textId="77777777" w:rsidTr="00595A88">
        <w:trPr>
          <w:trHeight w:val="397"/>
        </w:trPr>
        <w:tc>
          <w:tcPr>
            <w:tcW w:w="6663" w:type="dxa"/>
            <w:vAlign w:val="center"/>
          </w:tcPr>
          <w:p w14:paraId="42846B65" w14:textId="77777777" w:rsidR="009D7496" w:rsidRPr="00595A88" w:rsidRDefault="009D7496" w:rsidP="009D7496">
            <w:pPr>
              <w:pStyle w:val="ListParagraph"/>
              <w:numPr>
                <w:ilvl w:val="0"/>
                <w:numId w:val="13"/>
              </w:numPr>
              <w:spacing w:after="0" w:line="240" w:lineRule="auto"/>
              <w:ind w:left="460" w:hanging="460"/>
              <w:rPr>
                <w:rFonts w:cs="Times New Roman"/>
              </w:rPr>
            </w:pPr>
            <w:r w:rsidRPr="00595A88">
              <w:t xml:space="preserve">Understand Resistance Training terms and definitions </w:t>
            </w:r>
          </w:p>
        </w:tc>
        <w:tc>
          <w:tcPr>
            <w:tcW w:w="2976" w:type="dxa"/>
            <w:vAlign w:val="center"/>
          </w:tcPr>
          <w:p w14:paraId="6D18E08C" w14:textId="77777777" w:rsidR="009D7496" w:rsidRPr="00595A88" w:rsidRDefault="009D7496" w:rsidP="009D7496">
            <w:pPr>
              <w:ind w:left="357" w:right="0"/>
              <w:rPr>
                <w:rFonts w:cstheme="minorHAnsi"/>
              </w:rPr>
            </w:pPr>
          </w:p>
        </w:tc>
      </w:tr>
      <w:tr w:rsidR="00595A88" w:rsidRPr="00595A88" w14:paraId="113FA2CA" w14:textId="77777777" w:rsidTr="00595A88">
        <w:trPr>
          <w:trHeight w:val="340"/>
        </w:trPr>
        <w:tc>
          <w:tcPr>
            <w:tcW w:w="9639" w:type="dxa"/>
            <w:gridSpan w:val="2"/>
            <w:shd w:val="clear" w:color="auto" w:fill="BFBFBF" w:themeFill="background1" w:themeFillShade="BF"/>
            <w:vAlign w:val="center"/>
          </w:tcPr>
          <w:p w14:paraId="27520968" w14:textId="77777777" w:rsidR="009D7496" w:rsidRPr="00595A88" w:rsidRDefault="009D7496" w:rsidP="009D7496">
            <w:pPr>
              <w:ind w:left="40" w:right="0"/>
              <w:rPr>
                <w:rFonts w:cstheme="minorHAnsi"/>
                <w:b/>
              </w:rPr>
            </w:pPr>
            <w:r w:rsidRPr="00595A88">
              <w:rPr>
                <w:rFonts w:cstheme="minorHAnsi"/>
                <w:b/>
              </w:rPr>
              <w:t>Aerobic theory</w:t>
            </w:r>
            <w:r w:rsidRPr="00595A88">
              <w:rPr>
                <w:b/>
              </w:rPr>
              <w:t xml:space="preserve"> </w:t>
            </w:r>
          </w:p>
        </w:tc>
      </w:tr>
      <w:tr w:rsidR="00595A88" w:rsidRPr="00595A88" w14:paraId="33A26A73" w14:textId="77777777" w:rsidTr="00595A88">
        <w:trPr>
          <w:trHeight w:val="397"/>
        </w:trPr>
        <w:tc>
          <w:tcPr>
            <w:tcW w:w="6663" w:type="dxa"/>
            <w:vAlign w:val="center"/>
          </w:tcPr>
          <w:p w14:paraId="5154E836"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The aerobic/anaerobic continuum </w:t>
            </w:r>
          </w:p>
        </w:tc>
        <w:tc>
          <w:tcPr>
            <w:tcW w:w="2976" w:type="dxa"/>
          </w:tcPr>
          <w:p w14:paraId="415D4EBC" w14:textId="77777777" w:rsidR="009D7496" w:rsidRPr="00595A88" w:rsidRDefault="009D7496" w:rsidP="009D7496">
            <w:pPr>
              <w:ind w:right="0"/>
            </w:pPr>
          </w:p>
        </w:tc>
      </w:tr>
      <w:tr w:rsidR="00595A88" w:rsidRPr="00595A88" w14:paraId="3B1D3703" w14:textId="77777777" w:rsidTr="00595A88">
        <w:trPr>
          <w:trHeight w:val="397"/>
        </w:trPr>
        <w:tc>
          <w:tcPr>
            <w:tcW w:w="6663" w:type="dxa"/>
            <w:vAlign w:val="center"/>
          </w:tcPr>
          <w:p w14:paraId="78DA83AF"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The physiological and health-related changes that occur </w:t>
            </w:r>
            <w:proofErr w:type="gramStart"/>
            <w:r w:rsidRPr="00595A88">
              <w:rPr>
                <w:rFonts w:asciiTheme="minorHAnsi" w:hAnsiTheme="minorHAnsi" w:cstheme="minorHAnsi"/>
                <w:sz w:val="22"/>
              </w:rPr>
              <w:t>as a result of</w:t>
            </w:r>
            <w:proofErr w:type="gramEnd"/>
            <w:r w:rsidRPr="00595A88">
              <w:rPr>
                <w:rFonts w:asciiTheme="minorHAnsi" w:hAnsiTheme="minorHAnsi" w:cstheme="minorHAnsi"/>
                <w:sz w:val="22"/>
              </w:rPr>
              <w:t xml:space="preserve"> aerobic training</w:t>
            </w:r>
          </w:p>
        </w:tc>
        <w:tc>
          <w:tcPr>
            <w:tcW w:w="2976" w:type="dxa"/>
          </w:tcPr>
          <w:p w14:paraId="71FABC78" w14:textId="77777777" w:rsidR="009D7496" w:rsidRPr="00595A88" w:rsidRDefault="009D7496" w:rsidP="009D7496">
            <w:pPr>
              <w:ind w:right="0"/>
            </w:pPr>
          </w:p>
        </w:tc>
      </w:tr>
      <w:tr w:rsidR="00595A88" w:rsidRPr="00595A88" w14:paraId="267B3F35" w14:textId="77777777" w:rsidTr="00595A88">
        <w:trPr>
          <w:trHeight w:val="397"/>
        </w:trPr>
        <w:tc>
          <w:tcPr>
            <w:tcW w:w="6663" w:type="dxa"/>
            <w:vAlign w:val="center"/>
          </w:tcPr>
          <w:p w14:paraId="6AD44BD3"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The benefits of aerobic training</w:t>
            </w:r>
          </w:p>
        </w:tc>
        <w:tc>
          <w:tcPr>
            <w:tcW w:w="2976" w:type="dxa"/>
          </w:tcPr>
          <w:p w14:paraId="6D6DC068" w14:textId="77777777" w:rsidR="009D7496" w:rsidRPr="00595A88" w:rsidRDefault="009D7496" w:rsidP="009D7496">
            <w:pPr>
              <w:ind w:right="0"/>
            </w:pPr>
          </w:p>
        </w:tc>
      </w:tr>
      <w:tr w:rsidR="00595A88" w:rsidRPr="00595A88" w14:paraId="241DF5C6" w14:textId="77777777" w:rsidTr="00595A88">
        <w:trPr>
          <w:trHeight w:val="397"/>
        </w:trPr>
        <w:tc>
          <w:tcPr>
            <w:tcW w:w="6663" w:type="dxa"/>
            <w:vAlign w:val="center"/>
          </w:tcPr>
          <w:p w14:paraId="61349D9B"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The differences between and benefits from continuous and interval aerobic training </w:t>
            </w:r>
          </w:p>
        </w:tc>
        <w:tc>
          <w:tcPr>
            <w:tcW w:w="2976" w:type="dxa"/>
          </w:tcPr>
          <w:p w14:paraId="3A8F3CD8" w14:textId="77777777" w:rsidR="009D7496" w:rsidRPr="00595A88" w:rsidRDefault="009D7496" w:rsidP="009D7496">
            <w:pPr>
              <w:ind w:right="0"/>
            </w:pPr>
          </w:p>
        </w:tc>
      </w:tr>
      <w:tr w:rsidR="00595A88" w:rsidRPr="00595A88" w14:paraId="3F6941CF" w14:textId="77777777" w:rsidTr="00595A88">
        <w:trPr>
          <w:trHeight w:val="397"/>
        </w:trPr>
        <w:tc>
          <w:tcPr>
            <w:tcW w:w="6663" w:type="dxa"/>
            <w:vAlign w:val="center"/>
          </w:tcPr>
          <w:p w14:paraId="2C6A7576"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Characteristics of aerobic and anaerobic activities, i.e., running, walking, sprinting, jumping</w:t>
            </w:r>
          </w:p>
        </w:tc>
        <w:tc>
          <w:tcPr>
            <w:tcW w:w="2976" w:type="dxa"/>
          </w:tcPr>
          <w:p w14:paraId="0B29031E" w14:textId="77777777" w:rsidR="009D7496" w:rsidRPr="00595A88" w:rsidRDefault="009D7496" w:rsidP="009D7496">
            <w:pPr>
              <w:ind w:right="0"/>
            </w:pPr>
          </w:p>
        </w:tc>
      </w:tr>
      <w:tr w:rsidR="00595A88" w:rsidRPr="00595A88" w14:paraId="01930600" w14:textId="77777777" w:rsidTr="00595A88">
        <w:trPr>
          <w:trHeight w:val="397"/>
        </w:trPr>
        <w:tc>
          <w:tcPr>
            <w:tcW w:w="6663" w:type="dxa"/>
            <w:vAlign w:val="center"/>
          </w:tcPr>
          <w:p w14:paraId="440E669C" w14:textId="4314B609"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The overload principle i.e. F.I.T.T.A (Frequency, Intensity, Time, Type, Adherence) applied to aerobic training </w:t>
            </w:r>
          </w:p>
        </w:tc>
        <w:tc>
          <w:tcPr>
            <w:tcW w:w="2976" w:type="dxa"/>
          </w:tcPr>
          <w:p w14:paraId="7783424A" w14:textId="77777777" w:rsidR="009D7496" w:rsidRPr="00595A88" w:rsidRDefault="009D7496" w:rsidP="009D7496">
            <w:pPr>
              <w:ind w:right="0"/>
            </w:pPr>
          </w:p>
        </w:tc>
      </w:tr>
      <w:tr w:rsidR="00595A88" w:rsidRPr="00595A88" w14:paraId="66AFD869" w14:textId="77777777" w:rsidTr="00595A88">
        <w:trPr>
          <w:trHeight w:val="397"/>
        </w:trPr>
        <w:tc>
          <w:tcPr>
            <w:tcW w:w="6663" w:type="dxa"/>
            <w:vAlign w:val="center"/>
          </w:tcPr>
          <w:p w14:paraId="0059DDE2"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lastRenderedPageBreak/>
              <w:t xml:space="preserve">Application of all other principles of training to aerobic strength </w:t>
            </w:r>
          </w:p>
        </w:tc>
        <w:tc>
          <w:tcPr>
            <w:tcW w:w="2976" w:type="dxa"/>
          </w:tcPr>
          <w:p w14:paraId="12A1DD34" w14:textId="77777777" w:rsidR="009D7496" w:rsidRPr="00595A88" w:rsidRDefault="009D7496" w:rsidP="009D7496">
            <w:pPr>
              <w:ind w:right="0"/>
            </w:pPr>
          </w:p>
        </w:tc>
      </w:tr>
      <w:tr w:rsidR="00595A88" w:rsidRPr="00595A88" w14:paraId="6B4EC6EC" w14:textId="77777777" w:rsidTr="00595A88">
        <w:trPr>
          <w:trHeight w:val="397"/>
        </w:trPr>
        <w:tc>
          <w:tcPr>
            <w:tcW w:w="6663" w:type="dxa"/>
            <w:vAlign w:val="center"/>
          </w:tcPr>
          <w:p w14:paraId="030E1149"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Different methods of intensity monitoring to </w:t>
            </w:r>
            <w:proofErr w:type="gramStart"/>
            <w:r w:rsidRPr="00595A88">
              <w:rPr>
                <w:rFonts w:asciiTheme="minorHAnsi" w:hAnsiTheme="minorHAnsi" w:cstheme="minorHAnsi"/>
                <w:sz w:val="22"/>
              </w:rPr>
              <w:t>include:</w:t>
            </w:r>
            <w:proofErr w:type="gramEnd"/>
            <w:r w:rsidRPr="00595A88">
              <w:rPr>
                <w:rFonts w:asciiTheme="minorHAnsi" w:hAnsiTheme="minorHAnsi" w:cstheme="minorHAnsi"/>
                <w:sz w:val="22"/>
              </w:rPr>
              <w:t xml:space="preserve"> </w:t>
            </w:r>
            <w:r w:rsidRPr="00595A88">
              <w:rPr>
                <w:rFonts w:asciiTheme="minorHAnsi" w:hAnsiTheme="minorHAnsi" w:cstheme="minorHAnsi"/>
                <w:iCs/>
                <w:sz w:val="22"/>
              </w:rPr>
              <w:t xml:space="preserve">heart rate monitoring, rate of perceived exertion, talk test </w:t>
            </w:r>
          </w:p>
        </w:tc>
        <w:tc>
          <w:tcPr>
            <w:tcW w:w="2976" w:type="dxa"/>
          </w:tcPr>
          <w:p w14:paraId="4DB9C887" w14:textId="77777777" w:rsidR="009D7496" w:rsidRPr="00595A88" w:rsidRDefault="009D7496" w:rsidP="009D7496">
            <w:pPr>
              <w:ind w:right="0"/>
            </w:pPr>
          </w:p>
        </w:tc>
      </w:tr>
      <w:tr w:rsidR="00595A88" w:rsidRPr="00595A88" w14:paraId="30F3537E" w14:textId="77777777" w:rsidTr="00595A88">
        <w:trPr>
          <w:trHeight w:val="397"/>
        </w:trPr>
        <w:tc>
          <w:tcPr>
            <w:tcW w:w="6663" w:type="dxa"/>
            <w:vAlign w:val="center"/>
          </w:tcPr>
          <w:p w14:paraId="48324172"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Factors affecting an individuals’ ability to achieve an aerobic training effect </w:t>
            </w:r>
          </w:p>
        </w:tc>
        <w:tc>
          <w:tcPr>
            <w:tcW w:w="2976" w:type="dxa"/>
          </w:tcPr>
          <w:p w14:paraId="4B059A0A" w14:textId="77777777" w:rsidR="009D7496" w:rsidRPr="00595A88" w:rsidRDefault="009D7496" w:rsidP="009D7496">
            <w:pPr>
              <w:ind w:right="0"/>
            </w:pPr>
          </w:p>
        </w:tc>
      </w:tr>
      <w:tr w:rsidR="00595A88" w:rsidRPr="00595A88" w14:paraId="1F84C2AA" w14:textId="77777777" w:rsidTr="00595A88">
        <w:trPr>
          <w:trHeight w:val="397"/>
        </w:trPr>
        <w:tc>
          <w:tcPr>
            <w:tcW w:w="6663" w:type="dxa"/>
            <w:vAlign w:val="center"/>
          </w:tcPr>
          <w:p w14:paraId="01D6C4CC"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The structure of the aerobic component within a </w:t>
            </w:r>
            <w:proofErr w:type="gramStart"/>
            <w:r w:rsidRPr="00595A88">
              <w:rPr>
                <w:rFonts w:asciiTheme="minorHAnsi" w:hAnsiTheme="minorHAnsi" w:cstheme="minorHAnsi"/>
                <w:sz w:val="22"/>
              </w:rPr>
              <w:t>health related</w:t>
            </w:r>
            <w:proofErr w:type="gramEnd"/>
            <w:r w:rsidRPr="00595A88">
              <w:rPr>
                <w:rFonts w:asciiTheme="minorHAnsi" w:hAnsiTheme="minorHAnsi" w:cstheme="minorHAnsi"/>
                <w:sz w:val="22"/>
              </w:rPr>
              <w:t xml:space="preserve"> exercise </w:t>
            </w:r>
            <w:r w:rsidRPr="00595A88">
              <w:rPr>
                <w:rFonts w:asciiTheme="minorHAnsi" w:hAnsiTheme="minorHAnsi" w:cstheme="minorHAnsi"/>
                <w:b/>
                <w:sz w:val="22"/>
              </w:rPr>
              <w:t>session</w:t>
            </w:r>
            <w:r w:rsidRPr="00595A88">
              <w:rPr>
                <w:rFonts w:asciiTheme="minorHAnsi" w:hAnsiTheme="minorHAnsi" w:cstheme="minorHAnsi"/>
                <w:sz w:val="22"/>
              </w:rPr>
              <w:t xml:space="preserve"> to include: </w:t>
            </w:r>
            <w:r w:rsidRPr="00595A88">
              <w:rPr>
                <w:rFonts w:asciiTheme="minorHAnsi" w:hAnsiTheme="minorHAnsi" w:cstheme="minorHAnsi"/>
                <w:iCs/>
                <w:sz w:val="22"/>
              </w:rPr>
              <w:t>re-warm, peak and warm down</w:t>
            </w:r>
          </w:p>
        </w:tc>
        <w:tc>
          <w:tcPr>
            <w:tcW w:w="2976" w:type="dxa"/>
          </w:tcPr>
          <w:p w14:paraId="2748662E" w14:textId="77777777" w:rsidR="009D7496" w:rsidRPr="00595A88" w:rsidRDefault="009D7496" w:rsidP="009D7496">
            <w:pPr>
              <w:ind w:right="0"/>
            </w:pPr>
          </w:p>
        </w:tc>
      </w:tr>
      <w:tr w:rsidR="00595A88" w:rsidRPr="00595A88" w14:paraId="25741F50" w14:textId="77777777" w:rsidTr="00595A88">
        <w:trPr>
          <w:trHeight w:val="340"/>
        </w:trPr>
        <w:tc>
          <w:tcPr>
            <w:tcW w:w="9639" w:type="dxa"/>
            <w:gridSpan w:val="2"/>
            <w:shd w:val="clear" w:color="auto" w:fill="BFBFBF" w:themeFill="background1" w:themeFillShade="BF"/>
            <w:vAlign w:val="center"/>
          </w:tcPr>
          <w:p w14:paraId="432CB6F8" w14:textId="77777777" w:rsidR="009D7496" w:rsidRPr="00595A88" w:rsidRDefault="009D7496" w:rsidP="009D7496">
            <w:pPr>
              <w:ind w:left="40" w:right="0"/>
              <w:rPr>
                <w:rFonts w:cstheme="minorHAnsi"/>
                <w:b/>
              </w:rPr>
            </w:pPr>
            <w:r w:rsidRPr="00595A88">
              <w:rPr>
                <w:rFonts w:cstheme="minorHAnsi"/>
                <w:b/>
              </w:rPr>
              <w:t>Stretch theory</w:t>
            </w:r>
          </w:p>
        </w:tc>
      </w:tr>
      <w:tr w:rsidR="00595A88" w:rsidRPr="00595A88" w14:paraId="0482A653" w14:textId="77777777" w:rsidTr="00595A88">
        <w:trPr>
          <w:trHeight w:val="397"/>
        </w:trPr>
        <w:tc>
          <w:tcPr>
            <w:tcW w:w="6663" w:type="dxa"/>
            <w:vAlign w:val="center"/>
          </w:tcPr>
          <w:p w14:paraId="72E20405"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The range of movement continuum </w:t>
            </w:r>
          </w:p>
        </w:tc>
        <w:tc>
          <w:tcPr>
            <w:tcW w:w="2976" w:type="dxa"/>
            <w:vAlign w:val="center"/>
          </w:tcPr>
          <w:p w14:paraId="63C12A5A" w14:textId="77777777" w:rsidR="009D7496" w:rsidRPr="00595A88" w:rsidRDefault="009D7496" w:rsidP="009D7496">
            <w:pPr>
              <w:ind w:left="357" w:right="0"/>
              <w:rPr>
                <w:rFonts w:cstheme="minorHAnsi"/>
              </w:rPr>
            </w:pPr>
          </w:p>
        </w:tc>
      </w:tr>
      <w:tr w:rsidR="00595A88" w:rsidRPr="00595A88" w14:paraId="77A9E395" w14:textId="77777777" w:rsidTr="00595A88">
        <w:trPr>
          <w:trHeight w:val="397"/>
        </w:trPr>
        <w:tc>
          <w:tcPr>
            <w:tcW w:w="6663" w:type="dxa"/>
            <w:vAlign w:val="center"/>
          </w:tcPr>
          <w:p w14:paraId="233379A6"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The physiological and health-related changes that occur </w:t>
            </w:r>
            <w:proofErr w:type="gramStart"/>
            <w:r w:rsidRPr="00595A88">
              <w:rPr>
                <w:rFonts w:asciiTheme="minorHAnsi" w:hAnsiTheme="minorHAnsi" w:cstheme="minorHAnsi"/>
                <w:sz w:val="22"/>
              </w:rPr>
              <w:t>as a result of</w:t>
            </w:r>
            <w:proofErr w:type="gramEnd"/>
            <w:r w:rsidRPr="00595A88">
              <w:rPr>
                <w:rFonts w:asciiTheme="minorHAnsi" w:hAnsiTheme="minorHAnsi" w:cstheme="minorHAnsi"/>
                <w:sz w:val="22"/>
              </w:rPr>
              <w:t xml:space="preserve"> stretching </w:t>
            </w:r>
          </w:p>
        </w:tc>
        <w:tc>
          <w:tcPr>
            <w:tcW w:w="2976" w:type="dxa"/>
            <w:vAlign w:val="center"/>
          </w:tcPr>
          <w:p w14:paraId="08CE9153" w14:textId="77777777" w:rsidR="009D7496" w:rsidRPr="00595A88" w:rsidRDefault="009D7496" w:rsidP="009D7496">
            <w:pPr>
              <w:ind w:left="357" w:right="0"/>
              <w:rPr>
                <w:rFonts w:cstheme="minorHAnsi"/>
              </w:rPr>
            </w:pPr>
          </w:p>
        </w:tc>
      </w:tr>
      <w:tr w:rsidR="00595A88" w:rsidRPr="00595A88" w14:paraId="1A9D39EB" w14:textId="77777777" w:rsidTr="00595A88">
        <w:trPr>
          <w:trHeight w:val="397"/>
        </w:trPr>
        <w:tc>
          <w:tcPr>
            <w:tcW w:w="6663" w:type="dxa"/>
            <w:vAlign w:val="center"/>
          </w:tcPr>
          <w:p w14:paraId="4B8CC171"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The different types of stretching (dynamic and static)</w:t>
            </w:r>
          </w:p>
        </w:tc>
        <w:tc>
          <w:tcPr>
            <w:tcW w:w="2976" w:type="dxa"/>
            <w:vAlign w:val="center"/>
          </w:tcPr>
          <w:p w14:paraId="71E5DEB2" w14:textId="77777777" w:rsidR="009D7496" w:rsidRPr="00595A88" w:rsidRDefault="009D7496" w:rsidP="009D7496">
            <w:pPr>
              <w:ind w:left="357" w:right="0"/>
              <w:rPr>
                <w:rFonts w:cstheme="minorHAnsi"/>
              </w:rPr>
            </w:pPr>
          </w:p>
        </w:tc>
      </w:tr>
      <w:tr w:rsidR="00595A88" w:rsidRPr="00595A88" w14:paraId="0B3FCA33" w14:textId="77777777" w:rsidTr="00595A88">
        <w:trPr>
          <w:trHeight w:val="397"/>
        </w:trPr>
        <w:tc>
          <w:tcPr>
            <w:tcW w:w="6663" w:type="dxa"/>
            <w:vAlign w:val="center"/>
          </w:tcPr>
          <w:p w14:paraId="1CC3AB8A"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The different methods of stretching (active and passive)</w:t>
            </w:r>
          </w:p>
        </w:tc>
        <w:tc>
          <w:tcPr>
            <w:tcW w:w="2976" w:type="dxa"/>
            <w:vAlign w:val="center"/>
          </w:tcPr>
          <w:p w14:paraId="19988555" w14:textId="77777777" w:rsidR="009D7496" w:rsidRPr="00595A88" w:rsidRDefault="009D7496" w:rsidP="009D7496">
            <w:pPr>
              <w:ind w:left="357" w:right="0"/>
              <w:rPr>
                <w:rFonts w:cstheme="minorHAnsi"/>
              </w:rPr>
            </w:pPr>
          </w:p>
        </w:tc>
      </w:tr>
      <w:tr w:rsidR="00595A88" w:rsidRPr="00595A88" w14:paraId="04A9124F" w14:textId="77777777" w:rsidTr="00595A88">
        <w:trPr>
          <w:trHeight w:val="397"/>
        </w:trPr>
        <w:tc>
          <w:tcPr>
            <w:tcW w:w="6663" w:type="dxa"/>
            <w:vAlign w:val="center"/>
          </w:tcPr>
          <w:p w14:paraId="293CC279"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Stretch reflex, desensitization and lengthening of muscle tissue (muscle creep)</w:t>
            </w:r>
          </w:p>
        </w:tc>
        <w:tc>
          <w:tcPr>
            <w:tcW w:w="2976" w:type="dxa"/>
            <w:vAlign w:val="center"/>
          </w:tcPr>
          <w:p w14:paraId="1AFD5B6D" w14:textId="77777777" w:rsidR="009D7496" w:rsidRPr="00595A88" w:rsidRDefault="009D7496" w:rsidP="009D7496">
            <w:pPr>
              <w:ind w:left="357" w:right="0"/>
              <w:rPr>
                <w:rFonts w:cstheme="minorHAnsi"/>
              </w:rPr>
            </w:pPr>
          </w:p>
        </w:tc>
      </w:tr>
      <w:tr w:rsidR="00595A88" w:rsidRPr="00595A88" w14:paraId="45FE6C5C" w14:textId="77777777" w:rsidTr="00595A88">
        <w:trPr>
          <w:trHeight w:val="397"/>
        </w:trPr>
        <w:tc>
          <w:tcPr>
            <w:tcW w:w="6663" w:type="dxa"/>
            <w:vAlign w:val="center"/>
          </w:tcPr>
          <w:p w14:paraId="65300C88"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The overload principle F.I.T.T.A. (Frequency, Intensity, Time, Type, Adherence) applied to stretching </w:t>
            </w:r>
          </w:p>
        </w:tc>
        <w:tc>
          <w:tcPr>
            <w:tcW w:w="2976" w:type="dxa"/>
            <w:vAlign w:val="center"/>
          </w:tcPr>
          <w:p w14:paraId="7F5DA135" w14:textId="77777777" w:rsidR="009D7496" w:rsidRPr="00595A88" w:rsidRDefault="009D7496" w:rsidP="009D7496">
            <w:pPr>
              <w:ind w:left="357" w:right="0"/>
              <w:rPr>
                <w:rFonts w:cstheme="minorHAnsi"/>
              </w:rPr>
            </w:pPr>
          </w:p>
        </w:tc>
      </w:tr>
      <w:tr w:rsidR="00595A88" w:rsidRPr="00595A88" w14:paraId="12CD701A" w14:textId="77777777" w:rsidTr="00595A88">
        <w:trPr>
          <w:trHeight w:val="397"/>
        </w:trPr>
        <w:tc>
          <w:tcPr>
            <w:tcW w:w="6663" w:type="dxa"/>
            <w:vAlign w:val="center"/>
          </w:tcPr>
          <w:p w14:paraId="4C8FD3DF"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Application of all other principles of training to flexibility </w:t>
            </w:r>
          </w:p>
        </w:tc>
        <w:tc>
          <w:tcPr>
            <w:tcW w:w="2976" w:type="dxa"/>
            <w:vAlign w:val="center"/>
          </w:tcPr>
          <w:p w14:paraId="44BFF2AB" w14:textId="77777777" w:rsidR="009D7496" w:rsidRPr="00595A88" w:rsidRDefault="009D7496" w:rsidP="009D7496">
            <w:pPr>
              <w:ind w:left="357" w:right="0"/>
              <w:rPr>
                <w:rFonts w:cstheme="minorHAnsi"/>
              </w:rPr>
            </w:pPr>
          </w:p>
        </w:tc>
      </w:tr>
      <w:tr w:rsidR="00595A88" w:rsidRPr="00595A88" w14:paraId="2C552054" w14:textId="77777777" w:rsidTr="00595A88">
        <w:trPr>
          <w:trHeight w:val="397"/>
        </w:trPr>
        <w:tc>
          <w:tcPr>
            <w:tcW w:w="6663" w:type="dxa"/>
            <w:vAlign w:val="center"/>
          </w:tcPr>
          <w:p w14:paraId="6E525116"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Factors affecting an individual’s potential range of movement</w:t>
            </w:r>
          </w:p>
        </w:tc>
        <w:tc>
          <w:tcPr>
            <w:tcW w:w="2976" w:type="dxa"/>
            <w:vAlign w:val="center"/>
          </w:tcPr>
          <w:p w14:paraId="66FDA94F" w14:textId="77777777" w:rsidR="009D7496" w:rsidRPr="00595A88" w:rsidRDefault="009D7496" w:rsidP="009D7496">
            <w:pPr>
              <w:ind w:left="357" w:right="0"/>
              <w:rPr>
                <w:rFonts w:cstheme="minorHAnsi"/>
              </w:rPr>
            </w:pPr>
          </w:p>
        </w:tc>
      </w:tr>
      <w:tr w:rsidR="00595A88" w:rsidRPr="00595A88" w14:paraId="4055947E" w14:textId="77777777" w:rsidTr="00595A88">
        <w:trPr>
          <w:trHeight w:val="397"/>
        </w:trPr>
        <w:tc>
          <w:tcPr>
            <w:tcW w:w="6663" w:type="dxa"/>
            <w:vAlign w:val="center"/>
          </w:tcPr>
          <w:p w14:paraId="58C60E2E" w14:textId="77777777" w:rsidR="009D7496" w:rsidRPr="00595A88" w:rsidRDefault="009D7496" w:rsidP="009D7496">
            <w:pPr>
              <w:pStyle w:val="NormalWeb"/>
              <w:numPr>
                <w:ilvl w:val="0"/>
                <w:numId w:val="13"/>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The activities that improve range of movement</w:t>
            </w:r>
          </w:p>
        </w:tc>
        <w:tc>
          <w:tcPr>
            <w:tcW w:w="2976" w:type="dxa"/>
            <w:vAlign w:val="center"/>
          </w:tcPr>
          <w:p w14:paraId="411AE87B" w14:textId="77777777" w:rsidR="009D7496" w:rsidRPr="00595A88" w:rsidRDefault="009D7496" w:rsidP="009D7496">
            <w:pPr>
              <w:ind w:left="357" w:right="0"/>
              <w:rPr>
                <w:rFonts w:cstheme="minorHAnsi"/>
              </w:rPr>
            </w:pPr>
          </w:p>
        </w:tc>
      </w:tr>
    </w:tbl>
    <w:p w14:paraId="2E2E8F80" w14:textId="77777777" w:rsidR="009D7496" w:rsidRPr="00595A88" w:rsidRDefault="009D7496" w:rsidP="009D7496">
      <w:pPr>
        <w:ind w:right="0"/>
      </w:pPr>
    </w:p>
    <w:tbl>
      <w:tblPr>
        <w:tblW w:w="9639" w:type="dxa"/>
        <w:tblInd w:w="-5" w:type="dxa"/>
        <w:tblLook w:val="04A0" w:firstRow="1" w:lastRow="0" w:firstColumn="1" w:lastColumn="0" w:noHBand="0" w:noVBand="1"/>
      </w:tblPr>
      <w:tblGrid>
        <w:gridCol w:w="6663"/>
        <w:gridCol w:w="2976"/>
      </w:tblGrid>
      <w:tr w:rsidR="00595A88" w:rsidRPr="00595A88" w14:paraId="5661CCA7" w14:textId="77777777" w:rsidTr="00595A88">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5B9BD5" w:themeFill="accent5"/>
          </w:tcPr>
          <w:p w14:paraId="4B43E04A" w14:textId="77777777" w:rsidR="009D7496" w:rsidRPr="00595A88" w:rsidRDefault="009D7496" w:rsidP="009D7496">
            <w:pPr>
              <w:ind w:right="0"/>
              <w:rPr>
                <w:rFonts w:cstheme="minorHAnsi"/>
              </w:rPr>
            </w:pPr>
            <w:r w:rsidRPr="00595A88">
              <w:rPr>
                <w:rFonts w:cstheme="minorHAnsi"/>
                <w:b/>
                <w:bCs/>
              </w:rPr>
              <w:t>Performance Criteria (you must be able to)</w:t>
            </w:r>
          </w:p>
        </w:tc>
        <w:tc>
          <w:tcPr>
            <w:tcW w:w="2976" w:type="dxa"/>
            <w:tcBorders>
              <w:top w:val="single" w:sz="4" w:space="0" w:color="auto"/>
              <w:left w:val="single" w:sz="4" w:space="0" w:color="auto"/>
              <w:bottom w:val="single" w:sz="4" w:space="0" w:color="auto"/>
              <w:right w:val="single" w:sz="4" w:space="0" w:color="auto"/>
            </w:tcBorders>
            <w:shd w:val="clear" w:color="auto" w:fill="5B9BD5" w:themeFill="accent5"/>
          </w:tcPr>
          <w:p w14:paraId="060058F8" w14:textId="77777777" w:rsidR="009D7496" w:rsidRPr="00595A88" w:rsidRDefault="009D7496" w:rsidP="009D7496">
            <w:pPr>
              <w:ind w:right="0"/>
              <w:jc w:val="center"/>
              <w:rPr>
                <w:rFonts w:cstheme="minorHAnsi"/>
                <w:b/>
              </w:rPr>
            </w:pPr>
            <w:r w:rsidRPr="00595A88">
              <w:rPr>
                <w:rFonts w:cstheme="minorHAnsi"/>
                <w:b/>
                <w:bCs/>
              </w:rPr>
              <w:t>Mapping to assessments</w:t>
            </w:r>
          </w:p>
        </w:tc>
      </w:tr>
      <w:tr w:rsidR="00595A88" w:rsidRPr="00595A88" w14:paraId="5284CD84"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0F5031B" w14:textId="77777777" w:rsidR="009D7496" w:rsidRPr="00595A88" w:rsidRDefault="009D7496" w:rsidP="009D7496">
            <w:pPr>
              <w:ind w:left="40" w:right="0"/>
              <w:rPr>
                <w:rFonts w:cstheme="minorHAnsi"/>
                <w:b/>
              </w:rPr>
            </w:pPr>
            <w:r w:rsidRPr="00595A88">
              <w:rPr>
                <w:rFonts w:cstheme="minorHAnsi"/>
                <w:b/>
              </w:rPr>
              <w:t>Lifestyle and health promotion</w:t>
            </w:r>
          </w:p>
        </w:tc>
      </w:tr>
      <w:tr w:rsidR="00595A88" w:rsidRPr="00595A88" w14:paraId="44309784"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4BCD2F53"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Describe the components of a healthy lifestyle and factors that affect health and wellbeing including exercise prescription</w:t>
            </w:r>
          </w:p>
        </w:tc>
        <w:tc>
          <w:tcPr>
            <w:tcW w:w="2976" w:type="dxa"/>
            <w:tcBorders>
              <w:top w:val="single" w:sz="4" w:space="0" w:color="auto"/>
              <w:left w:val="single" w:sz="4" w:space="0" w:color="auto"/>
              <w:bottom w:val="single" w:sz="4" w:space="0" w:color="auto"/>
              <w:right w:val="single" w:sz="4" w:space="0" w:color="auto"/>
            </w:tcBorders>
            <w:vAlign w:val="center"/>
          </w:tcPr>
          <w:p w14:paraId="199D5773" w14:textId="77777777" w:rsidR="009D7496" w:rsidRPr="00595A88" w:rsidRDefault="009D7496" w:rsidP="009D7496">
            <w:pPr>
              <w:ind w:left="67" w:right="0"/>
              <w:rPr>
                <w:rFonts w:cstheme="minorHAnsi"/>
              </w:rPr>
            </w:pPr>
          </w:p>
        </w:tc>
      </w:tr>
      <w:tr w:rsidR="00595A88" w:rsidRPr="00595A88" w14:paraId="5E792AC2"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17317A66"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Explain the benefits of physical activity and their relation to reducing the risk of disease (to cover list of benefits in knowledge).  Include relevant guidelines for different ages and dose-response relationship</w:t>
            </w:r>
          </w:p>
        </w:tc>
        <w:tc>
          <w:tcPr>
            <w:tcW w:w="2976" w:type="dxa"/>
            <w:tcBorders>
              <w:top w:val="single" w:sz="4" w:space="0" w:color="auto"/>
              <w:left w:val="single" w:sz="4" w:space="0" w:color="auto"/>
              <w:bottom w:val="single" w:sz="4" w:space="0" w:color="auto"/>
              <w:right w:val="single" w:sz="4" w:space="0" w:color="auto"/>
            </w:tcBorders>
            <w:vAlign w:val="center"/>
          </w:tcPr>
          <w:p w14:paraId="60314D8E" w14:textId="77777777" w:rsidR="009D7496" w:rsidRPr="00595A88" w:rsidRDefault="009D7496" w:rsidP="009D7496">
            <w:pPr>
              <w:ind w:left="67" w:right="0"/>
              <w:rPr>
                <w:rFonts w:cstheme="minorHAnsi"/>
              </w:rPr>
            </w:pPr>
          </w:p>
        </w:tc>
      </w:tr>
      <w:tr w:rsidR="00595A88" w:rsidRPr="00595A88" w14:paraId="7E0333EE"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696A3D13"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Explain the psychological benefits of exercise</w:t>
            </w:r>
          </w:p>
        </w:tc>
        <w:tc>
          <w:tcPr>
            <w:tcW w:w="2976" w:type="dxa"/>
            <w:tcBorders>
              <w:top w:val="single" w:sz="4" w:space="0" w:color="auto"/>
              <w:left w:val="single" w:sz="4" w:space="0" w:color="auto"/>
              <w:bottom w:val="single" w:sz="4" w:space="0" w:color="auto"/>
              <w:right w:val="single" w:sz="4" w:space="0" w:color="auto"/>
            </w:tcBorders>
            <w:vAlign w:val="center"/>
          </w:tcPr>
          <w:p w14:paraId="2BB5F19F" w14:textId="77777777" w:rsidR="009D7496" w:rsidRPr="00595A88" w:rsidRDefault="009D7496" w:rsidP="009D7496">
            <w:pPr>
              <w:ind w:left="67" w:right="0"/>
              <w:rPr>
                <w:rFonts w:cstheme="minorHAnsi"/>
              </w:rPr>
            </w:pPr>
          </w:p>
        </w:tc>
      </w:tr>
      <w:tr w:rsidR="00595A88" w:rsidRPr="00595A88" w14:paraId="316EAE6F"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5BEC2320"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Identify the agencies involved in promoting physical activity for health in their home country</w:t>
            </w:r>
          </w:p>
        </w:tc>
        <w:tc>
          <w:tcPr>
            <w:tcW w:w="2976" w:type="dxa"/>
            <w:tcBorders>
              <w:top w:val="single" w:sz="4" w:space="0" w:color="auto"/>
              <w:left w:val="single" w:sz="4" w:space="0" w:color="auto"/>
              <w:bottom w:val="single" w:sz="4" w:space="0" w:color="auto"/>
              <w:right w:val="single" w:sz="4" w:space="0" w:color="auto"/>
            </w:tcBorders>
            <w:vAlign w:val="center"/>
          </w:tcPr>
          <w:p w14:paraId="0D0C7199" w14:textId="77777777" w:rsidR="009D7496" w:rsidRPr="00595A88" w:rsidRDefault="009D7496" w:rsidP="009D7496">
            <w:pPr>
              <w:ind w:left="67" w:right="0"/>
              <w:rPr>
                <w:rFonts w:cstheme="minorHAnsi"/>
              </w:rPr>
            </w:pPr>
          </w:p>
        </w:tc>
      </w:tr>
      <w:tr w:rsidR="00595A88" w:rsidRPr="00595A88" w14:paraId="002CEB10"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7E26A679"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Identify how to promote a healthy lifestyle for </w:t>
            </w:r>
            <w:r w:rsidRPr="00595A88">
              <w:rPr>
                <w:rFonts w:asciiTheme="minorHAnsi" w:hAnsiTheme="minorHAnsi" w:cstheme="minorHAnsi"/>
                <w:b/>
                <w:sz w:val="22"/>
              </w:rPr>
              <w:t>participants</w:t>
            </w:r>
          </w:p>
        </w:tc>
        <w:tc>
          <w:tcPr>
            <w:tcW w:w="2976" w:type="dxa"/>
            <w:tcBorders>
              <w:top w:val="single" w:sz="4" w:space="0" w:color="auto"/>
              <w:left w:val="single" w:sz="4" w:space="0" w:color="auto"/>
              <w:bottom w:val="single" w:sz="4" w:space="0" w:color="auto"/>
              <w:right w:val="single" w:sz="4" w:space="0" w:color="auto"/>
            </w:tcBorders>
            <w:vAlign w:val="center"/>
          </w:tcPr>
          <w:p w14:paraId="2BCD5B1B" w14:textId="77777777" w:rsidR="009D7496" w:rsidRPr="00595A88" w:rsidRDefault="009D7496" w:rsidP="009D7496">
            <w:pPr>
              <w:ind w:left="67" w:right="0"/>
              <w:rPr>
                <w:rFonts w:cstheme="minorHAnsi"/>
              </w:rPr>
            </w:pPr>
          </w:p>
        </w:tc>
      </w:tr>
      <w:tr w:rsidR="00595A88" w:rsidRPr="00595A88" w14:paraId="3CD9A746"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56426687"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Identify the prevalence and health implications of your country’s population</w:t>
            </w:r>
          </w:p>
        </w:tc>
        <w:tc>
          <w:tcPr>
            <w:tcW w:w="2976" w:type="dxa"/>
            <w:tcBorders>
              <w:top w:val="single" w:sz="4" w:space="0" w:color="auto"/>
              <w:left w:val="single" w:sz="4" w:space="0" w:color="auto"/>
              <w:bottom w:val="single" w:sz="4" w:space="0" w:color="auto"/>
              <w:right w:val="single" w:sz="4" w:space="0" w:color="auto"/>
            </w:tcBorders>
            <w:vAlign w:val="center"/>
          </w:tcPr>
          <w:p w14:paraId="4C643F35" w14:textId="77777777" w:rsidR="009D7496" w:rsidRPr="00595A88" w:rsidRDefault="009D7496" w:rsidP="009D7496">
            <w:pPr>
              <w:ind w:left="67" w:right="0"/>
              <w:rPr>
                <w:rFonts w:cstheme="minorHAnsi"/>
              </w:rPr>
            </w:pPr>
          </w:p>
        </w:tc>
      </w:tr>
      <w:tr w:rsidR="00595A88" w:rsidRPr="00595A88" w14:paraId="0817DF9F"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04F30C2A"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Identify credible information sources and research methods. </w:t>
            </w:r>
          </w:p>
        </w:tc>
        <w:tc>
          <w:tcPr>
            <w:tcW w:w="2976" w:type="dxa"/>
            <w:tcBorders>
              <w:top w:val="single" w:sz="4" w:space="0" w:color="auto"/>
              <w:left w:val="single" w:sz="4" w:space="0" w:color="auto"/>
              <w:bottom w:val="single" w:sz="4" w:space="0" w:color="auto"/>
              <w:right w:val="single" w:sz="4" w:space="0" w:color="auto"/>
            </w:tcBorders>
            <w:vAlign w:val="center"/>
          </w:tcPr>
          <w:p w14:paraId="7B2651AA" w14:textId="77777777" w:rsidR="009D7496" w:rsidRPr="00595A88" w:rsidRDefault="009D7496" w:rsidP="009D7496">
            <w:pPr>
              <w:ind w:left="67" w:right="0"/>
              <w:rPr>
                <w:rFonts w:cstheme="minorHAnsi"/>
              </w:rPr>
            </w:pPr>
          </w:p>
        </w:tc>
      </w:tr>
      <w:tr w:rsidR="00595A88" w:rsidRPr="00595A88" w14:paraId="3AE6A46D"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16EA89CA"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Tailor advice on the components of a healthy lifestyle according to the individual </w:t>
            </w:r>
            <w:r w:rsidRPr="00595A88">
              <w:rPr>
                <w:rFonts w:asciiTheme="minorHAnsi" w:hAnsiTheme="minorHAnsi" w:cstheme="minorHAnsi"/>
                <w:b/>
                <w:sz w:val="22"/>
              </w:rPr>
              <w:t>client’s</w:t>
            </w:r>
            <w:r w:rsidRPr="00595A88">
              <w:rPr>
                <w:rFonts w:asciiTheme="minorHAnsi" w:hAnsiTheme="minorHAnsi" w:cstheme="minorHAnsi"/>
                <w:sz w:val="22"/>
              </w:rPr>
              <w:t xml:space="preserve"> needs</w:t>
            </w:r>
          </w:p>
        </w:tc>
        <w:tc>
          <w:tcPr>
            <w:tcW w:w="2976" w:type="dxa"/>
            <w:tcBorders>
              <w:top w:val="single" w:sz="4" w:space="0" w:color="auto"/>
              <w:left w:val="single" w:sz="4" w:space="0" w:color="auto"/>
              <w:bottom w:val="single" w:sz="4" w:space="0" w:color="auto"/>
              <w:right w:val="single" w:sz="4" w:space="0" w:color="auto"/>
            </w:tcBorders>
            <w:vAlign w:val="center"/>
          </w:tcPr>
          <w:p w14:paraId="3EB4D89C" w14:textId="77777777" w:rsidR="009D7496" w:rsidRPr="00595A88" w:rsidRDefault="009D7496" w:rsidP="009D7496">
            <w:pPr>
              <w:ind w:left="67" w:right="0"/>
              <w:rPr>
                <w:rFonts w:cstheme="minorHAnsi"/>
              </w:rPr>
            </w:pPr>
          </w:p>
        </w:tc>
      </w:tr>
      <w:tr w:rsidR="00595A88" w:rsidRPr="00595A88" w14:paraId="12132A0B"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3D3EB593"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Offer credible advice and guidance appropriate to own level of expertise to promote positive healthy lifestyle choices</w:t>
            </w:r>
          </w:p>
        </w:tc>
        <w:tc>
          <w:tcPr>
            <w:tcW w:w="2976" w:type="dxa"/>
            <w:tcBorders>
              <w:top w:val="single" w:sz="4" w:space="0" w:color="auto"/>
              <w:left w:val="single" w:sz="4" w:space="0" w:color="auto"/>
              <w:bottom w:val="single" w:sz="4" w:space="0" w:color="auto"/>
              <w:right w:val="single" w:sz="4" w:space="0" w:color="auto"/>
            </w:tcBorders>
            <w:vAlign w:val="center"/>
          </w:tcPr>
          <w:p w14:paraId="29C8A949" w14:textId="77777777" w:rsidR="009D7496" w:rsidRPr="00595A88" w:rsidRDefault="009D7496" w:rsidP="009D7496">
            <w:pPr>
              <w:ind w:left="67" w:right="0"/>
              <w:rPr>
                <w:rFonts w:cstheme="minorHAnsi"/>
              </w:rPr>
            </w:pPr>
          </w:p>
        </w:tc>
      </w:tr>
      <w:tr w:rsidR="00595A88" w:rsidRPr="00595A88" w14:paraId="1C36CA01"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04409748"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Effectively communicate the </w:t>
            </w:r>
            <w:proofErr w:type="gramStart"/>
            <w:r w:rsidRPr="00595A88">
              <w:rPr>
                <w:rFonts w:asciiTheme="minorHAnsi" w:hAnsiTheme="minorHAnsi" w:cstheme="minorHAnsi"/>
                <w:sz w:val="22"/>
              </w:rPr>
              <w:t>health related</w:t>
            </w:r>
            <w:proofErr w:type="gramEnd"/>
            <w:r w:rsidRPr="00595A88">
              <w:rPr>
                <w:rFonts w:asciiTheme="minorHAnsi" w:hAnsiTheme="minorHAnsi" w:cstheme="minorHAnsi"/>
                <w:sz w:val="22"/>
              </w:rPr>
              <w:t xml:space="preserve"> benefits of exercise to the </w:t>
            </w:r>
            <w:r w:rsidRPr="00595A88">
              <w:rPr>
                <w:rFonts w:asciiTheme="minorHAnsi" w:hAnsiTheme="minorHAnsi" w:cstheme="minorHAnsi"/>
                <w:b/>
                <w:sz w:val="22"/>
              </w:rPr>
              <w:t>client</w:t>
            </w:r>
          </w:p>
        </w:tc>
        <w:tc>
          <w:tcPr>
            <w:tcW w:w="2976" w:type="dxa"/>
            <w:tcBorders>
              <w:top w:val="single" w:sz="4" w:space="0" w:color="auto"/>
              <w:left w:val="single" w:sz="4" w:space="0" w:color="auto"/>
              <w:bottom w:val="single" w:sz="4" w:space="0" w:color="auto"/>
              <w:right w:val="single" w:sz="4" w:space="0" w:color="auto"/>
            </w:tcBorders>
            <w:vAlign w:val="center"/>
          </w:tcPr>
          <w:p w14:paraId="3CF849DF" w14:textId="77777777" w:rsidR="009D7496" w:rsidRPr="00595A88" w:rsidRDefault="009D7496" w:rsidP="009D7496">
            <w:pPr>
              <w:ind w:left="67" w:right="0"/>
              <w:rPr>
                <w:rFonts w:cstheme="minorHAnsi"/>
              </w:rPr>
            </w:pPr>
          </w:p>
        </w:tc>
      </w:tr>
      <w:tr w:rsidR="00595A88" w:rsidRPr="00595A88" w14:paraId="4E381D56"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tcPr>
          <w:p w14:paraId="7CF0419B"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Identify any relevant technological advancements to support the </w:t>
            </w:r>
            <w:r w:rsidRPr="00595A88">
              <w:rPr>
                <w:rFonts w:asciiTheme="minorHAnsi" w:hAnsiTheme="minorHAnsi" w:cstheme="minorHAnsi"/>
                <w:b/>
                <w:sz w:val="22"/>
              </w:rPr>
              <w:t>clients</w:t>
            </w:r>
            <w:r w:rsidRPr="00595A88">
              <w:rPr>
                <w:rFonts w:asciiTheme="minorHAnsi" w:hAnsiTheme="minorHAnsi" w:cstheme="minorHAnsi"/>
                <w:sz w:val="22"/>
              </w:rPr>
              <w:t xml:space="preserve"> experience to increase physical activity levels, </w:t>
            </w:r>
            <w:proofErr w:type="gramStart"/>
            <w:r w:rsidRPr="00595A88">
              <w:rPr>
                <w:rFonts w:asciiTheme="minorHAnsi" w:hAnsiTheme="minorHAnsi" w:cstheme="minorHAnsi"/>
                <w:sz w:val="22"/>
              </w:rPr>
              <w:t>motivation</w:t>
            </w:r>
            <w:proofErr w:type="gramEnd"/>
            <w:r w:rsidRPr="00595A88">
              <w:rPr>
                <w:rFonts w:asciiTheme="minorHAnsi" w:hAnsiTheme="minorHAnsi" w:cstheme="minorHAnsi"/>
                <w:sz w:val="22"/>
              </w:rPr>
              <w:t xml:space="preserve"> and focus.</w:t>
            </w:r>
          </w:p>
        </w:tc>
        <w:tc>
          <w:tcPr>
            <w:tcW w:w="2976" w:type="dxa"/>
            <w:tcBorders>
              <w:top w:val="single" w:sz="4" w:space="0" w:color="auto"/>
              <w:left w:val="single" w:sz="4" w:space="0" w:color="auto"/>
              <w:bottom w:val="single" w:sz="4" w:space="0" w:color="auto"/>
              <w:right w:val="single" w:sz="4" w:space="0" w:color="auto"/>
            </w:tcBorders>
          </w:tcPr>
          <w:p w14:paraId="2811CED2" w14:textId="77777777" w:rsidR="009D7496" w:rsidRPr="00595A88" w:rsidRDefault="009D7496" w:rsidP="009D7496">
            <w:pPr>
              <w:ind w:left="67" w:right="0"/>
              <w:rPr>
                <w:rFonts w:cstheme="minorHAnsi"/>
              </w:rPr>
            </w:pPr>
          </w:p>
        </w:tc>
      </w:tr>
      <w:tr w:rsidR="00595A88" w:rsidRPr="00595A88" w14:paraId="438FDB87"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CA5E48" w14:textId="77777777" w:rsidR="009D7496" w:rsidRPr="00595A88" w:rsidRDefault="009D7496" w:rsidP="009D7496">
            <w:pPr>
              <w:ind w:left="40" w:right="0"/>
              <w:rPr>
                <w:rFonts w:cstheme="minorHAnsi"/>
                <w:b/>
              </w:rPr>
            </w:pPr>
            <w:r w:rsidRPr="00595A88">
              <w:lastRenderedPageBreak/>
              <w:br w:type="page"/>
            </w:r>
            <w:r w:rsidRPr="00595A88">
              <w:rPr>
                <w:rFonts w:cstheme="minorHAnsi"/>
                <w:b/>
              </w:rPr>
              <w:t>The components of fitness</w:t>
            </w:r>
          </w:p>
        </w:tc>
      </w:tr>
      <w:tr w:rsidR="00595A88" w:rsidRPr="00595A88" w14:paraId="72B9B507"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00E5AF0D" w14:textId="77777777" w:rsidR="009D7496" w:rsidRPr="00595A88" w:rsidRDefault="009D7496" w:rsidP="009D7496">
            <w:pPr>
              <w:pStyle w:val="ListParagraph"/>
              <w:numPr>
                <w:ilvl w:val="0"/>
                <w:numId w:val="18"/>
              </w:numPr>
              <w:spacing w:after="0" w:line="240" w:lineRule="auto"/>
              <w:ind w:left="460" w:hanging="460"/>
            </w:pPr>
            <w:r w:rsidRPr="00595A88">
              <w:t xml:space="preserve">Explain the components of </w:t>
            </w:r>
            <w:proofErr w:type="gramStart"/>
            <w:r w:rsidRPr="00595A88">
              <w:t>health related</w:t>
            </w:r>
            <w:proofErr w:type="gramEnd"/>
            <w:r w:rsidRPr="00595A88">
              <w:t xml:space="preserve"> fitness relevant to specific exercise (muscular strength, hypertrophy, aerobic endurance, muscular endurance, flexibility, body composition) and skill related fitness (agility, balance, coordination, power, reaction time, speed) </w:t>
            </w:r>
          </w:p>
        </w:tc>
        <w:tc>
          <w:tcPr>
            <w:tcW w:w="2976" w:type="dxa"/>
            <w:tcBorders>
              <w:top w:val="single" w:sz="4" w:space="0" w:color="auto"/>
              <w:left w:val="single" w:sz="4" w:space="0" w:color="auto"/>
              <w:bottom w:val="single" w:sz="4" w:space="0" w:color="auto"/>
              <w:right w:val="single" w:sz="4" w:space="0" w:color="auto"/>
            </w:tcBorders>
            <w:vAlign w:val="center"/>
          </w:tcPr>
          <w:p w14:paraId="06793382" w14:textId="77777777" w:rsidR="009D7496" w:rsidRPr="00595A88" w:rsidRDefault="009D7496" w:rsidP="009D7496">
            <w:pPr>
              <w:ind w:right="0"/>
              <w:rPr>
                <w:rFonts w:cstheme="minorHAnsi"/>
              </w:rPr>
            </w:pPr>
          </w:p>
        </w:tc>
      </w:tr>
      <w:tr w:rsidR="00595A88" w:rsidRPr="00595A88" w14:paraId="57C773B8"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5962B8B9" w14:textId="77777777" w:rsidR="009D7496" w:rsidRPr="00595A88" w:rsidRDefault="009D7496" w:rsidP="009D7496">
            <w:pPr>
              <w:pStyle w:val="NormalWeb"/>
              <w:numPr>
                <w:ilvl w:val="0"/>
                <w:numId w:val="18"/>
              </w:numPr>
              <w:spacing w:before="0" w:beforeAutospacing="0" w:after="0" w:afterAutospacing="0"/>
              <w:ind w:left="460" w:hanging="460"/>
              <w:rPr>
                <w:rFonts w:asciiTheme="minorHAnsi" w:hAnsiTheme="minorHAnsi" w:cstheme="minorHAnsi"/>
                <w:sz w:val="22"/>
              </w:rPr>
            </w:pPr>
            <w:r w:rsidRPr="00595A88">
              <w:rPr>
                <w:rFonts w:asciiTheme="minorHAnsi" w:hAnsiTheme="minorHAnsi" w:cstheme="minorHAnsi"/>
                <w:sz w:val="22"/>
              </w:rPr>
              <w:t xml:space="preserve">Identify the factors that can affect health, physical </w:t>
            </w:r>
            <w:proofErr w:type="gramStart"/>
            <w:r w:rsidRPr="00595A88">
              <w:rPr>
                <w:rFonts w:asciiTheme="minorHAnsi" w:hAnsiTheme="minorHAnsi" w:cstheme="minorHAnsi"/>
                <w:sz w:val="22"/>
              </w:rPr>
              <w:t>fitness</w:t>
            </w:r>
            <w:proofErr w:type="gramEnd"/>
            <w:r w:rsidRPr="00595A88">
              <w:rPr>
                <w:rFonts w:asciiTheme="minorHAnsi" w:hAnsiTheme="minorHAnsi" w:cstheme="minorHAnsi"/>
                <w:sz w:val="22"/>
              </w:rPr>
              <w:t xml:space="preserve"> and skill related fitness </w:t>
            </w:r>
          </w:p>
        </w:tc>
        <w:tc>
          <w:tcPr>
            <w:tcW w:w="2976" w:type="dxa"/>
            <w:tcBorders>
              <w:top w:val="single" w:sz="4" w:space="0" w:color="auto"/>
              <w:left w:val="single" w:sz="4" w:space="0" w:color="auto"/>
              <w:bottom w:val="single" w:sz="4" w:space="0" w:color="auto"/>
              <w:right w:val="single" w:sz="4" w:space="0" w:color="auto"/>
            </w:tcBorders>
            <w:vAlign w:val="center"/>
          </w:tcPr>
          <w:p w14:paraId="3B557071" w14:textId="77777777" w:rsidR="009D7496" w:rsidRPr="00595A88" w:rsidRDefault="009D7496" w:rsidP="009D7496">
            <w:pPr>
              <w:ind w:right="0"/>
              <w:rPr>
                <w:rFonts w:cstheme="minorHAnsi"/>
              </w:rPr>
            </w:pPr>
          </w:p>
        </w:tc>
      </w:tr>
      <w:tr w:rsidR="00595A88" w:rsidRPr="00595A88" w14:paraId="53DF1A10"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19AF3D6D" w14:textId="77777777" w:rsidR="009D7496" w:rsidRPr="00595A88" w:rsidRDefault="009D7496" w:rsidP="009D7496">
            <w:pPr>
              <w:pStyle w:val="ListParagraph"/>
              <w:numPr>
                <w:ilvl w:val="0"/>
                <w:numId w:val="18"/>
              </w:numPr>
              <w:spacing w:after="0" w:line="240" w:lineRule="auto"/>
              <w:ind w:left="460" w:hanging="460"/>
            </w:pPr>
            <w:r w:rsidRPr="00595A88">
              <w:t>Identify the differences and relationships between programming exercise for physical fitness, health benefits and sports specific fitness</w:t>
            </w:r>
          </w:p>
        </w:tc>
        <w:tc>
          <w:tcPr>
            <w:tcW w:w="2976" w:type="dxa"/>
            <w:tcBorders>
              <w:top w:val="single" w:sz="4" w:space="0" w:color="auto"/>
              <w:left w:val="single" w:sz="4" w:space="0" w:color="auto"/>
              <w:bottom w:val="single" w:sz="4" w:space="0" w:color="auto"/>
              <w:right w:val="single" w:sz="4" w:space="0" w:color="auto"/>
            </w:tcBorders>
            <w:vAlign w:val="center"/>
          </w:tcPr>
          <w:p w14:paraId="72D4416E" w14:textId="77777777" w:rsidR="009D7496" w:rsidRPr="00595A88" w:rsidRDefault="009D7496" w:rsidP="009D7496">
            <w:pPr>
              <w:ind w:right="0"/>
              <w:rPr>
                <w:rFonts w:cstheme="minorHAnsi"/>
              </w:rPr>
            </w:pPr>
          </w:p>
        </w:tc>
      </w:tr>
      <w:tr w:rsidR="00595A88" w:rsidRPr="00595A88" w14:paraId="10A9B5BF"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30F7B074" w14:textId="77777777" w:rsidR="009D7496" w:rsidRPr="00595A88" w:rsidRDefault="009D7496" w:rsidP="009D7496">
            <w:pPr>
              <w:pStyle w:val="ListParagraph"/>
              <w:numPr>
                <w:ilvl w:val="0"/>
                <w:numId w:val="18"/>
              </w:numPr>
              <w:spacing w:after="0" w:line="240" w:lineRule="auto"/>
              <w:ind w:left="460" w:hanging="460"/>
            </w:pPr>
            <w:r w:rsidRPr="00595A88">
              <w:t>Apply the principles and variables of fitness components to programming</w:t>
            </w:r>
          </w:p>
        </w:tc>
        <w:tc>
          <w:tcPr>
            <w:tcW w:w="2976" w:type="dxa"/>
            <w:tcBorders>
              <w:top w:val="single" w:sz="4" w:space="0" w:color="auto"/>
              <w:left w:val="single" w:sz="4" w:space="0" w:color="auto"/>
              <w:bottom w:val="single" w:sz="4" w:space="0" w:color="auto"/>
              <w:right w:val="single" w:sz="4" w:space="0" w:color="auto"/>
            </w:tcBorders>
            <w:vAlign w:val="center"/>
          </w:tcPr>
          <w:p w14:paraId="29392769" w14:textId="77777777" w:rsidR="009D7496" w:rsidRPr="00595A88" w:rsidRDefault="009D7496" w:rsidP="009D7496">
            <w:pPr>
              <w:ind w:right="0"/>
              <w:rPr>
                <w:rFonts w:cstheme="minorHAnsi"/>
              </w:rPr>
            </w:pPr>
          </w:p>
        </w:tc>
      </w:tr>
      <w:tr w:rsidR="00595A88" w:rsidRPr="00595A88" w14:paraId="09591323"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AE289E" w14:textId="77777777" w:rsidR="009D7496" w:rsidRPr="00595A88" w:rsidRDefault="009D7496" w:rsidP="009D7496">
            <w:pPr>
              <w:ind w:left="40" w:right="0"/>
              <w:rPr>
                <w:rFonts w:cstheme="minorHAnsi"/>
                <w:b/>
              </w:rPr>
            </w:pPr>
            <w:r w:rsidRPr="00595A88">
              <w:rPr>
                <w:rFonts w:cstheme="minorHAnsi"/>
                <w:b/>
              </w:rPr>
              <w:t>The principles and variables of fitness training</w:t>
            </w:r>
          </w:p>
        </w:tc>
      </w:tr>
      <w:tr w:rsidR="00595A88" w:rsidRPr="00595A88" w14:paraId="31E06A3D"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393FE21C" w14:textId="77777777" w:rsidR="009D7496" w:rsidRPr="00595A88" w:rsidRDefault="009D7496" w:rsidP="009D7496">
            <w:pPr>
              <w:pStyle w:val="ListParagraph"/>
              <w:numPr>
                <w:ilvl w:val="0"/>
                <w:numId w:val="18"/>
              </w:numPr>
              <w:spacing w:after="0" w:line="240" w:lineRule="auto"/>
              <w:ind w:left="460" w:hanging="460"/>
              <w:rPr>
                <w:rFonts w:cstheme="minorHAnsi"/>
              </w:rPr>
            </w:pPr>
            <w:r w:rsidRPr="00595A88">
              <w:rPr>
                <w:rFonts w:cstheme="minorHAnsi"/>
              </w:rPr>
              <w:t xml:space="preserve">Apply the progressive principles in programming, to include: </w:t>
            </w:r>
          </w:p>
          <w:p w14:paraId="62D20F15" w14:textId="77777777" w:rsidR="009D7496" w:rsidRPr="00595A88" w:rsidRDefault="009D7496" w:rsidP="009D7496">
            <w:pPr>
              <w:pStyle w:val="ListParagraph"/>
              <w:numPr>
                <w:ilvl w:val="0"/>
                <w:numId w:val="15"/>
              </w:numPr>
              <w:spacing w:after="0" w:line="240" w:lineRule="auto"/>
              <w:ind w:hanging="260"/>
              <w:rPr>
                <w:rFonts w:cstheme="minorHAnsi"/>
              </w:rPr>
            </w:pPr>
            <w:r w:rsidRPr="00595A88">
              <w:rPr>
                <w:rFonts w:cstheme="minorHAnsi"/>
              </w:rPr>
              <w:t xml:space="preserve">specificity </w:t>
            </w:r>
          </w:p>
          <w:p w14:paraId="2F997A56" w14:textId="77777777" w:rsidR="009D7496" w:rsidRPr="00595A88" w:rsidRDefault="009D7496" w:rsidP="009D7496">
            <w:pPr>
              <w:pStyle w:val="ListParagraph"/>
              <w:numPr>
                <w:ilvl w:val="0"/>
                <w:numId w:val="15"/>
              </w:numPr>
              <w:spacing w:after="0" w:line="240" w:lineRule="auto"/>
              <w:ind w:hanging="260"/>
              <w:rPr>
                <w:rFonts w:cstheme="minorHAnsi"/>
              </w:rPr>
            </w:pPr>
            <w:r w:rsidRPr="00595A88">
              <w:rPr>
                <w:rFonts w:cstheme="minorHAnsi"/>
              </w:rPr>
              <w:t xml:space="preserve">progression </w:t>
            </w:r>
          </w:p>
          <w:p w14:paraId="2DF709B0" w14:textId="77777777" w:rsidR="009D7496" w:rsidRPr="00595A88" w:rsidRDefault="009D7496" w:rsidP="009D7496">
            <w:pPr>
              <w:pStyle w:val="ListParagraph"/>
              <w:numPr>
                <w:ilvl w:val="0"/>
                <w:numId w:val="15"/>
              </w:numPr>
              <w:spacing w:after="0" w:line="240" w:lineRule="auto"/>
              <w:ind w:hanging="260"/>
              <w:rPr>
                <w:rFonts w:cstheme="minorHAnsi"/>
              </w:rPr>
            </w:pPr>
            <w:r w:rsidRPr="00595A88">
              <w:rPr>
                <w:rFonts w:cstheme="minorHAnsi"/>
              </w:rPr>
              <w:t xml:space="preserve">reversibility </w:t>
            </w:r>
          </w:p>
          <w:p w14:paraId="793B739C" w14:textId="77777777" w:rsidR="009D7496" w:rsidRPr="00595A88" w:rsidRDefault="009D7496" w:rsidP="009D7496">
            <w:pPr>
              <w:pStyle w:val="ListParagraph"/>
              <w:numPr>
                <w:ilvl w:val="0"/>
                <w:numId w:val="15"/>
              </w:numPr>
              <w:spacing w:after="0" w:line="240" w:lineRule="auto"/>
              <w:ind w:hanging="260"/>
              <w:rPr>
                <w:rFonts w:cstheme="minorHAnsi"/>
              </w:rPr>
            </w:pPr>
            <w:r w:rsidRPr="00595A88">
              <w:rPr>
                <w:rFonts w:cstheme="minorHAnsi"/>
              </w:rPr>
              <w:t xml:space="preserve">adaptability </w:t>
            </w:r>
          </w:p>
          <w:p w14:paraId="78CF1D3B" w14:textId="77777777" w:rsidR="009D7496" w:rsidRPr="00595A88" w:rsidRDefault="009D7496" w:rsidP="009D7496">
            <w:pPr>
              <w:pStyle w:val="ListParagraph"/>
              <w:numPr>
                <w:ilvl w:val="0"/>
                <w:numId w:val="15"/>
              </w:numPr>
              <w:spacing w:after="0" w:line="240" w:lineRule="auto"/>
              <w:ind w:hanging="260"/>
              <w:rPr>
                <w:rFonts w:cstheme="minorHAnsi"/>
              </w:rPr>
            </w:pPr>
            <w:r w:rsidRPr="00595A88">
              <w:rPr>
                <w:rFonts w:cstheme="minorHAnsi"/>
              </w:rPr>
              <w:t xml:space="preserve">individuality </w:t>
            </w:r>
          </w:p>
          <w:p w14:paraId="3CA1607D" w14:textId="77777777" w:rsidR="009D7496" w:rsidRPr="00595A88" w:rsidRDefault="009D7496" w:rsidP="009D7496">
            <w:pPr>
              <w:pStyle w:val="NormalWeb"/>
              <w:numPr>
                <w:ilvl w:val="0"/>
                <w:numId w:val="15"/>
              </w:numPr>
              <w:spacing w:before="0" w:beforeAutospacing="0" w:after="0" w:afterAutospacing="0"/>
              <w:ind w:hanging="260"/>
              <w:rPr>
                <w:rFonts w:asciiTheme="minorHAnsi" w:hAnsiTheme="minorHAnsi" w:cstheme="minorHAnsi"/>
                <w:sz w:val="22"/>
              </w:rPr>
            </w:pPr>
            <w:r w:rsidRPr="00595A88">
              <w:rPr>
                <w:rFonts w:asciiTheme="minorHAnsi" w:hAnsiTheme="minorHAnsi" w:cstheme="minorHAnsi"/>
                <w:sz w:val="22"/>
              </w:rPr>
              <w:t>recovery time</w:t>
            </w:r>
          </w:p>
          <w:p w14:paraId="15FF5F39" w14:textId="77777777" w:rsidR="009D7496" w:rsidRPr="00595A88" w:rsidRDefault="009D7496" w:rsidP="009D7496">
            <w:pPr>
              <w:pStyle w:val="NormalWeb"/>
              <w:numPr>
                <w:ilvl w:val="0"/>
                <w:numId w:val="15"/>
              </w:numPr>
              <w:spacing w:before="0" w:beforeAutospacing="0" w:after="0" w:afterAutospacing="0"/>
              <w:ind w:hanging="260"/>
              <w:rPr>
                <w:rFonts w:asciiTheme="minorHAnsi" w:hAnsiTheme="minorHAnsi" w:cstheme="minorHAnsi"/>
                <w:sz w:val="22"/>
              </w:rPr>
            </w:pPr>
            <w:r w:rsidRPr="00595A88">
              <w:rPr>
                <w:rFonts w:asciiTheme="minorHAnsi" w:hAnsiTheme="minorHAnsi" w:cstheme="minorHAnsi"/>
                <w:sz w:val="22"/>
              </w:rPr>
              <w:t>adaptation</w:t>
            </w:r>
          </w:p>
          <w:p w14:paraId="00F4CFF3" w14:textId="77777777" w:rsidR="009D7496" w:rsidRPr="00595A88" w:rsidRDefault="009D7496" w:rsidP="009D7496">
            <w:pPr>
              <w:pStyle w:val="NormalWeb"/>
              <w:numPr>
                <w:ilvl w:val="0"/>
                <w:numId w:val="15"/>
              </w:numPr>
              <w:spacing w:before="0" w:beforeAutospacing="0" w:after="0" w:afterAutospacing="0"/>
              <w:ind w:hanging="260"/>
              <w:rPr>
                <w:rFonts w:asciiTheme="minorHAnsi" w:hAnsiTheme="minorHAnsi" w:cstheme="minorHAnsi"/>
                <w:sz w:val="22"/>
              </w:rPr>
            </w:pPr>
            <w:r w:rsidRPr="00595A88">
              <w:rPr>
                <w:rFonts w:asciiTheme="minorHAnsi" w:hAnsiTheme="minorHAnsi" w:cstheme="minorHAnsi"/>
                <w:sz w:val="22"/>
              </w:rPr>
              <w:t xml:space="preserve">overload – </w:t>
            </w:r>
            <w:r w:rsidRPr="00595A88">
              <w:rPr>
                <w:rFonts w:asciiTheme="minorHAnsi" w:hAnsiTheme="minorHAnsi" w:cstheme="minorHAnsi"/>
                <w:iCs/>
                <w:sz w:val="22"/>
              </w:rPr>
              <w:t>Frequency, Intensity, Time, Type (FITT), adherence, rate, resistance, repetitions, rest, range of movement</w:t>
            </w:r>
          </w:p>
        </w:tc>
        <w:tc>
          <w:tcPr>
            <w:tcW w:w="2976" w:type="dxa"/>
            <w:tcBorders>
              <w:top w:val="single" w:sz="4" w:space="0" w:color="auto"/>
              <w:left w:val="single" w:sz="4" w:space="0" w:color="auto"/>
              <w:bottom w:val="single" w:sz="4" w:space="0" w:color="auto"/>
              <w:right w:val="single" w:sz="4" w:space="0" w:color="auto"/>
            </w:tcBorders>
            <w:vAlign w:val="center"/>
          </w:tcPr>
          <w:p w14:paraId="4ADA4045" w14:textId="77777777" w:rsidR="009D7496" w:rsidRPr="00595A88" w:rsidRDefault="009D7496" w:rsidP="009D7496">
            <w:pPr>
              <w:ind w:right="0"/>
              <w:rPr>
                <w:rFonts w:cstheme="minorHAnsi"/>
              </w:rPr>
            </w:pPr>
          </w:p>
        </w:tc>
      </w:tr>
      <w:tr w:rsidR="00595A88" w:rsidRPr="00595A88" w14:paraId="598A175B"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09587CEE"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Identify how the principles of training apply to each of the health-related components of fitness</w:t>
            </w:r>
          </w:p>
        </w:tc>
        <w:tc>
          <w:tcPr>
            <w:tcW w:w="2976" w:type="dxa"/>
            <w:tcBorders>
              <w:top w:val="single" w:sz="4" w:space="0" w:color="auto"/>
              <w:left w:val="single" w:sz="4" w:space="0" w:color="auto"/>
              <w:bottom w:val="single" w:sz="4" w:space="0" w:color="auto"/>
              <w:right w:val="single" w:sz="4" w:space="0" w:color="auto"/>
            </w:tcBorders>
            <w:vAlign w:val="center"/>
          </w:tcPr>
          <w:p w14:paraId="22BD76FA" w14:textId="77777777" w:rsidR="009D7496" w:rsidRPr="00595A88" w:rsidRDefault="009D7496" w:rsidP="009D7496">
            <w:pPr>
              <w:ind w:right="0"/>
              <w:rPr>
                <w:rFonts w:cstheme="minorHAnsi"/>
              </w:rPr>
            </w:pPr>
          </w:p>
        </w:tc>
      </w:tr>
      <w:tr w:rsidR="00595A88" w:rsidRPr="00595A88" w14:paraId="69E9BDD7"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21AEE34A" w14:textId="77777777" w:rsidR="009D7496" w:rsidRPr="00595A88" w:rsidRDefault="009D7496" w:rsidP="009D7496">
            <w:pPr>
              <w:pStyle w:val="ListParagraph"/>
              <w:numPr>
                <w:ilvl w:val="0"/>
                <w:numId w:val="18"/>
              </w:numPr>
              <w:spacing w:after="0" w:line="240" w:lineRule="auto"/>
              <w:ind w:left="464" w:hanging="464"/>
              <w:rPr>
                <w:rFonts w:cstheme="minorHAnsi"/>
              </w:rPr>
            </w:pPr>
            <w:r w:rsidRPr="00595A88">
              <w:rPr>
                <w:rFonts w:cstheme="minorHAnsi"/>
              </w:rPr>
              <w:t xml:space="preserve">Describe how the principles of a progressive training </w:t>
            </w:r>
            <w:r w:rsidRPr="00595A88">
              <w:rPr>
                <w:rFonts w:cstheme="minorHAnsi"/>
                <w:b/>
              </w:rPr>
              <w:t>programme</w:t>
            </w:r>
            <w:r w:rsidRPr="00595A88">
              <w:rPr>
                <w:rFonts w:cstheme="minorHAnsi"/>
              </w:rPr>
              <w:t xml:space="preserve"> can develop specific components of fitness </w:t>
            </w:r>
          </w:p>
        </w:tc>
        <w:tc>
          <w:tcPr>
            <w:tcW w:w="2976" w:type="dxa"/>
            <w:tcBorders>
              <w:top w:val="single" w:sz="4" w:space="0" w:color="auto"/>
              <w:left w:val="single" w:sz="4" w:space="0" w:color="auto"/>
              <w:bottom w:val="single" w:sz="4" w:space="0" w:color="auto"/>
              <w:right w:val="single" w:sz="4" w:space="0" w:color="auto"/>
            </w:tcBorders>
            <w:vAlign w:val="center"/>
          </w:tcPr>
          <w:p w14:paraId="4D525092" w14:textId="77777777" w:rsidR="009D7496" w:rsidRPr="00595A88" w:rsidRDefault="009D7496" w:rsidP="009D7496">
            <w:pPr>
              <w:ind w:right="0"/>
              <w:rPr>
                <w:rFonts w:cstheme="minorHAnsi"/>
              </w:rPr>
            </w:pPr>
          </w:p>
        </w:tc>
      </w:tr>
      <w:tr w:rsidR="00595A88" w:rsidRPr="00595A88" w14:paraId="13D276B7"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4724C1EA" w14:textId="77777777" w:rsidR="009D7496" w:rsidRPr="00595A88" w:rsidRDefault="009D7496" w:rsidP="009D7496">
            <w:pPr>
              <w:pStyle w:val="ListParagraph"/>
              <w:numPr>
                <w:ilvl w:val="0"/>
                <w:numId w:val="18"/>
              </w:numPr>
              <w:spacing w:after="0" w:line="240" w:lineRule="auto"/>
              <w:ind w:left="464" w:hanging="464"/>
            </w:pPr>
            <w:r w:rsidRPr="00595A88">
              <w:rPr>
                <w:rFonts w:cstheme="minorHAnsi"/>
              </w:rPr>
              <w:t>Explain t</w:t>
            </w:r>
            <w:r w:rsidRPr="00595A88">
              <w:t xml:space="preserve">he relevant physiological changes that occur in the body </w:t>
            </w:r>
            <w:proofErr w:type="gramStart"/>
            <w:r w:rsidRPr="00595A88">
              <w:t>as a result of</w:t>
            </w:r>
            <w:proofErr w:type="gramEnd"/>
            <w:r w:rsidRPr="00595A88">
              <w:t xml:space="preserve"> changes made to progress a </w:t>
            </w:r>
            <w:r w:rsidRPr="00595A88">
              <w:rPr>
                <w:b/>
              </w:rPr>
              <w:t>programme</w:t>
            </w:r>
            <w:r w:rsidRPr="00595A88">
              <w:t xml:space="preserve"> over a period of time</w:t>
            </w:r>
          </w:p>
        </w:tc>
        <w:tc>
          <w:tcPr>
            <w:tcW w:w="2976" w:type="dxa"/>
            <w:tcBorders>
              <w:top w:val="single" w:sz="4" w:space="0" w:color="auto"/>
              <w:left w:val="single" w:sz="4" w:space="0" w:color="auto"/>
              <w:bottom w:val="single" w:sz="4" w:space="0" w:color="auto"/>
              <w:right w:val="single" w:sz="4" w:space="0" w:color="auto"/>
            </w:tcBorders>
            <w:vAlign w:val="center"/>
          </w:tcPr>
          <w:p w14:paraId="682FFB8E" w14:textId="77777777" w:rsidR="009D7496" w:rsidRPr="00595A88" w:rsidRDefault="009D7496" w:rsidP="009D7496">
            <w:pPr>
              <w:ind w:right="0"/>
              <w:rPr>
                <w:rFonts w:cstheme="minorHAnsi"/>
              </w:rPr>
            </w:pPr>
          </w:p>
        </w:tc>
      </w:tr>
      <w:tr w:rsidR="00595A88" w:rsidRPr="00595A88" w14:paraId="6C368995"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11530" w14:textId="77777777" w:rsidR="009D7496" w:rsidRPr="00595A88" w:rsidRDefault="009D7496" w:rsidP="009D7496">
            <w:pPr>
              <w:ind w:left="40" w:right="0"/>
              <w:rPr>
                <w:rFonts w:cstheme="minorHAnsi"/>
              </w:rPr>
            </w:pPr>
            <w:r w:rsidRPr="00595A88">
              <w:rPr>
                <w:rFonts w:cstheme="minorHAnsi"/>
                <w:b/>
              </w:rPr>
              <w:t>Biomechanical concepts</w:t>
            </w:r>
          </w:p>
        </w:tc>
      </w:tr>
      <w:tr w:rsidR="00595A88" w:rsidRPr="00595A88" w14:paraId="0558E2FC"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03490D59" w14:textId="77777777" w:rsidR="009D7496" w:rsidRPr="00595A88" w:rsidRDefault="009D7496" w:rsidP="009D7496">
            <w:pPr>
              <w:pStyle w:val="ListParagraph"/>
              <w:numPr>
                <w:ilvl w:val="0"/>
                <w:numId w:val="18"/>
              </w:numPr>
              <w:spacing w:after="0" w:line="240" w:lineRule="auto"/>
              <w:ind w:left="464" w:hanging="464"/>
            </w:pPr>
            <w:r w:rsidRPr="00595A88">
              <w:t>Apply the biomechanical concepts to programming</w:t>
            </w:r>
          </w:p>
        </w:tc>
        <w:tc>
          <w:tcPr>
            <w:tcW w:w="2976" w:type="dxa"/>
            <w:tcBorders>
              <w:top w:val="single" w:sz="4" w:space="0" w:color="auto"/>
              <w:left w:val="single" w:sz="4" w:space="0" w:color="auto"/>
              <w:bottom w:val="single" w:sz="4" w:space="0" w:color="auto"/>
              <w:right w:val="single" w:sz="4" w:space="0" w:color="auto"/>
            </w:tcBorders>
            <w:vAlign w:val="center"/>
          </w:tcPr>
          <w:p w14:paraId="2491B852" w14:textId="77777777" w:rsidR="009D7496" w:rsidRPr="00595A88" w:rsidRDefault="009D7496" w:rsidP="009D7496">
            <w:pPr>
              <w:ind w:right="0"/>
              <w:rPr>
                <w:rFonts w:cstheme="minorHAnsi"/>
              </w:rPr>
            </w:pPr>
          </w:p>
        </w:tc>
      </w:tr>
      <w:tr w:rsidR="00595A88" w:rsidRPr="00595A88" w14:paraId="6890D777"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3E0882B6" w14:textId="77777777" w:rsidR="009D7496" w:rsidRPr="00595A88" w:rsidRDefault="009D7496" w:rsidP="009D7496">
            <w:pPr>
              <w:pStyle w:val="ListParagraph"/>
              <w:numPr>
                <w:ilvl w:val="0"/>
                <w:numId w:val="18"/>
              </w:numPr>
              <w:spacing w:after="0" w:line="240" w:lineRule="auto"/>
              <w:ind w:left="464" w:hanging="464"/>
              <w:rPr>
                <w:rFonts w:cstheme="minorHAnsi"/>
              </w:rPr>
            </w:pPr>
            <w:r w:rsidRPr="00595A88">
              <w:rPr>
                <w:rFonts w:cstheme="minorHAnsi"/>
              </w:rPr>
              <w:t>Describe the differences between open and closed chain kinetic movements with examples of each and a consideration of their advantages and disadvantages</w:t>
            </w:r>
          </w:p>
        </w:tc>
        <w:tc>
          <w:tcPr>
            <w:tcW w:w="2976" w:type="dxa"/>
            <w:tcBorders>
              <w:top w:val="single" w:sz="4" w:space="0" w:color="auto"/>
              <w:left w:val="single" w:sz="4" w:space="0" w:color="auto"/>
              <w:bottom w:val="single" w:sz="4" w:space="0" w:color="auto"/>
              <w:right w:val="single" w:sz="4" w:space="0" w:color="auto"/>
            </w:tcBorders>
            <w:vAlign w:val="center"/>
          </w:tcPr>
          <w:p w14:paraId="678B5D8D" w14:textId="77777777" w:rsidR="009D7496" w:rsidRPr="00595A88" w:rsidRDefault="009D7496" w:rsidP="009D7496">
            <w:pPr>
              <w:ind w:left="67" w:right="0"/>
              <w:rPr>
                <w:rFonts w:cstheme="minorHAnsi"/>
              </w:rPr>
            </w:pPr>
          </w:p>
        </w:tc>
      </w:tr>
      <w:tr w:rsidR="00595A88" w:rsidRPr="00595A88" w14:paraId="2992B46E"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17A6E9FE" w14:textId="77777777" w:rsidR="009D7496" w:rsidRPr="00595A88" w:rsidRDefault="009D7496" w:rsidP="009D7496">
            <w:pPr>
              <w:pStyle w:val="ListParagraph"/>
              <w:numPr>
                <w:ilvl w:val="0"/>
                <w:numId w:val="18"/>
              </w:numPr>
              <w:spacing w:after="0" w:line="240" w:lineRule="auto"/>
              <w:ind w:left="464" w:hanging="464"/>
            </w:pPr>
            <w:r w:rsidRPr="00595A88">
              <w:rPr>
                <w:rFonts w:cstheme="minorHAnsi"/>
              </w:rPr>
              <w:t>Apply the effect of speed of movement on posture</w:t>
            </w:r>
            <w:r w:rsidRPr="00595A88">
              <w:rPr>
                <w:rFonts w:cstheme="minorHAnsi"/>
                <w:lang w:val="en-US"/>
              </w:rPr>
              <w:t xml:space="preserve">, </w:t>
            </w:r>
            <w:proofErr w:type="gramStart"/>
            <w:r w:rsidRPr="00595A88">
              <w:rPr>
                <w:rFonts w:cstheme="minorHAnsi"/>
              </w:rPr>
              <w:t>alignment</w:t>
            </w:r>
            <w:proofErr w:type="gramEnd"/>
            <w:r w:rsidRPr="00595A88">
              <w:rPr>
                <w:rFonts w:cstheme="minorHAnsi"/>
              </w:rPr>
              <w:t xml:space="preserve"> and intensity</w:t>
            </w:r>
          </w:p>
        </w:tc>
        <w:tc>
          <w:tcPr>
            <w:tcW w:w="2976" w:type="dxa"/>
            <w:tcBorders>
              <w:top w:val="single" w:sz="4" w:space="0" w:color="auto"/>
              <w:left w:val="single" w:sz="4" w:space="0" w:color="auto"/>
              <w:bottom w:val="single" w:sz="4" w:space="0" w:color="auto"/>
              <w:right w:val="single" w:sz="4" w:space="0" w:color="auto"/>
            </w:tcBorders>
            <w:vAlign w:val="center"/>
          </w:tcPr>
          <w:p w14:paraId="796B6F1D" w14:textId="77777777" w:rsidR="009D7496" w:rsidRPr="00595A88" w:rsidRDefault="009D7496" w:rsidP="009D7496">
            <w:pPr>
              <w:ind w:left="67" w:right="0"/>
              <w:rPr>
                <w:rFonts w:cstheme="minorHAnsi"/>
              </w:rPr>
            </w:pPr>
          </w:p>
        </w:tc>
      </w:tr>
      <w:tr w:rsidR="00595A88" w:rsidRPr="00595A88" w14:paraId="34E860E2"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7C20B467" w14:textId="77777777" w:rsidR="009D7496" w:rsidRPr="00595A88" w:rsidRDefault="009D7496" w:rsidP="009D7496">
            <w:pPr>
              <w:pStyle w:val="ListParagraph"/>
              <w:numPr>
                <w:ilvl w:val="0"/>
                <w:numId w:val="18"/>
              </w:numPr>
              <w:spacing w:after="0" w:line="240" w:lineRule="auto"/>
              <w:ind w:left="464" w:hanging="464"/>
            </w:pPr>
            <w:r w:rsidRPr="00595A88">
              <w:t>Resistance training equipment, the effects of the following on exercise and the participant:</w:t>
            </w:r>
          </w:p>
          <w:p w14:paraId="0DB5C876" w14:textId="77777777" w:rsidR="009D7496" w:rsidRPr="00595A88" w:rsidRDefault="009D7496" w:rsidP="009D7496">
            <w:pPr>
              <w:pStyle w:val="ListParagraph"/>
              <w:numPr>
                <w:ilvl w:val="0"/>
                <w:numId w:val="16"/>
              </w:numPr>
              <w:spacing w:after="0" w:line="240" w:lineRule="auto"/>
              <w:ind w:hanging="260"/>
            </w:pPr>
            <w:r w:rsidRPr="00595A88">
              <w:t>resistance</w:t>
            </w:r>
          </w:p>
          <w:p w14:paraId="11D7FFDB" w14:textId="77777777" w:rsidR="009D7496" w:rsidRPr="00595A88" w:rsidRDefault="009D7496" w:rsidP="009D7496">
            <w:pPr>
              <w:pStyle w:val="ListParagraph"/>
              <w:numPr>
                <w:ilvl w:val="0"/>
                <w:numId w:val="16"/>
              </w:numPr>
              <w:spacing w:after="0" w:line="240" w:lineRule="auto"/>
              <w:ind w:hanging="260"/>
            </w:pPr>
            <w:r w:rsidRPr="00595A88">
              <w:t>force</w:t>
            </w:r>
          </w:p>
          <w:p w14:paraId="267F35C0" w14:textId="77777777" w:rsidR="009D7496" w:rsidRPr="00595A88" w:rsidRDefault="009D7496" w:rsidP="009D7496">
            <w:pPr>
              <w:pStyle w:val="ListParagraph"/>
              <w:numPr>
                <w:ilvl w:val="0"/>
                <w:numId w:val="16"/>
              </w:numPr>
              <w:spacing w:after="0" w:line="240" w:lineRule="auto"/>
              <w:ind w:hanging="260"/>
            </w:pPr>
            <w:r w:rsidRPr="00595A88">
              <w:t>axis</w:t>
            </w:r>
          </w:p>
          <w:p w14:paraId="793DBB46" w14:textId="77777777" w:rsidR="009D7496" w:rsidRPr="00595A88" w:rsidRDefault="009D7496" w:rsidP="009D7496">
            <w:pPr>
              <w:pStyle w:val="ListParagraph"/>
              <w:numPr>
                <w:ilvl w:val="0"/>
                <w:numId w:val="16"/>
              </w:numPr>
              <w:spacing w:after="0" w:line="240" w:lineRule="auto"/>
              <w:ind w:hanging="260"/>
            </w:pPr>
            <w:r w:rsidRPr="00595A88">
              <w:t>variable resistance</w:t>
            </w:r>
          </w:p>
        </w:tc>
        <w:tc>
          <w:tcPr>
            <w:tcW w:w="2976" w:type="dxa"/>
            <w:tcBorders>
              <w:top w:val="single" w:sz="4" w:space="0" w:color="auto"/>
              <w:left w:val="single" w:sz="4" w:space="0" w:color="auto"/>
              <w:bottom w:val="single" w:sz="4" w:space="0" w:color="auto"/>
              <w:right w:val="single" w:sz="4" w:space="0" w:color="auto"/>
            </w:tcBorders>
            <w:vAlign w:val="center"/>
          </w:tcPr>
          <w:p w14:paraId="504652EE" w14:textId="77777777" w:rsidR="009D7496" w:rsidRPr="00595A88" w:rsidRDefault="009D7496" w:rsidP="009D7496">
            <w:pPr>
              <w:ind w:left="67" w:right="0"/>
              <w:rPr>
                <w:rFonts w:cstheme="minorHAnsi"/>
              </w:rPr>
            </w:pPr>
          </w:p>
        </w:tc>
      </w:tr>
      <w:tr w:rsidR="00595A88" w:rsidRPr="00595A88" w14:paraId="22B27538"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D99192" w14:textId="77777777" w:rsidR="009D7496" w:rsidRPr="00595A88" w:rsidRDefault="009D7496" w:rsidP="009D7496">
            <w:pPr>
              <w:ind w:left="40" w:right="0"/>
              <w:rPr>
                <w:rFonts w:cstheme="majorBidi"/>
                <w:b/>
              </w:rPr>
            </w:pPr>
            <w:r w:rsidRPr="00595A88">
              <w:rPr>
                <w:rFonts w:cstheme="minorHAnsi"/>
                <w:b/>
              </w:rPr>
              <w:t>Muscular strength and endurance</w:t>
            </w:r>
            <w:r w:rsidRPr="00595A88">
              <w:rPr>
                <w:b/>
              </w:rPr>
              <w:t xml:space="preserve"> </w:t>
            </w:r>
          </w:p>
        </w:tc>
      </w:tr>
      <w:tr w:rsidR="00595A88" w:rsidRPr="00595A88" w14:paraId="5A53CF16"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33479D64"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Apply the principles of the Muscular Strength and Endurance (MSE) continuum to programming</w:t>
            </w:r>
          </w:p>
        </w:tc>
        <w:tc>
          <w:tcPr>
            <w:tcW w:w="2976" w:type="dxa"/>
            <w:tcBorders>
              <w:top w:val="single" w:sz="4" w:space="0" w:color="auto"/>
              <w:left w:val="single" w:sz="4" w:space="0" w:color="auto"/>
              <w:bottom w:val="single" w:sz="4" w:space="0" w:color="auto"/>
              <w:right w:val="single" w:sz="4" w:space="0" w:color="auto"/>
            </w:tcBorders>
            <w:vAlign w:val="center"/>
          </w:tcPr>
          <w:p w14:paraId="5D6DDA12" w14:textId="77777777" w:rsidR="009D7496" w:rsidRPr="00595A88" w:rsidRDefault="009D7496" w:rsidP="009D7496">
            <w:pPr>
              <w:ind w:left="67" w:right="0"/>
              <w:rPr>
                <w:rFonts w:cstheme="minorHAnsi"/>
              </w:rPr>
            </w:pPr>
          </w:p>
        </w:tc>
      </w:tr>
      <w:tr w:rsidR="00595A88" w:rsidRPr="00595A88" w14:paraId="5BF898B6"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5C3C6412"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lastRenderedPageBreak/>
              <w:t xml:space="preserve">Identify the benefits of MSE training in relation to health-related fitness and factors affecting individual’s ability to achieve MSE gains </w:t>
            </w:r>
          </w:p>
        </w:tc>
        <w:tc>
          <w:tcPr>
            <w:tcW w:w="2976" w:type="dxa"/>
            <w:tcBorders>
              <w:top w:val="single" w:sz="4" w:space="0" w:color="auto"/>
              <w:left w:val="single" w:sz="4" w:space="0" w:color="auto"/>
              <w:bottom w:val="single" w:sz="4" w:space="0" w:color="auto"/>
              <w:right w:val="single" w:sz="4" w:space="0" w:color="auto"/>
            </w:tcBorders>
            <w:vAlign w:val="center"/>
          </w:tcPr>
          <w:p w14:paraId="13D7E1A8" w14:textId="77777777" w:rsidR="009D7496" w:rsidRPr="00595A88" w:rsidRDefault="009D7496" w:rsidP="009D7496">
            <w:pPr>
              <w:ind w:left="67" w:right="0"/>
              <w:rPr>
                <w:rFonts w:cstheme="minorHAnsi"/>
              </w:rPr>
            </w:pPr>
          </w:p>
        </w:tc>
      </w:tr>
      <w:tr w:rsidR="00595A88" w:rsidRPr="00595A88" w14:paraId="7427D23C"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6B075E2C"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Apply all principles of training to muscular strength &amp; muscular endurance programming</w:t>
            </w:r>
          </w:p>
        </w:tc>
        <w:tc>
          <w:tcPr>
            <w:tcW w:w="2976" w:type="dxa"/>
            <w:tcBorders>
              <w:top w:val="single" w:sz="4" w:space="0" w:color="auto"/>
              <w:left w:val="single" w:sz="4" w:space="0" w:color="auto"/>
              <w:bottom w:val="single" w:sz="4" w:space="0" w:color="auto"/>
              <w:right w:val="single" w:sz="4" w:space="0" w:color="auto"/>
            </w:tcBorders>
            <w:vAlign w:val="center"/>
          </w:tcPr>
          <w:p w14:paraId="14B4B8F2" w14:textId="77777777" w:rsidR="009D7496" w:rsidRPr="00595A88" w:rsidRDefault="009D7496" w:rsidP="009D7496">
            <w:pPr>
              <w:ind w:left="67" w:right="0"/>
              <w:rPr>
                <w:rFonts w:cstheme="minorHAnsi"/>
              </w:rPr>
            </w:pPr>
          </w:p>
        </w:tc>
      </w:tr>
      <w:tr w:rsidR="00595A88" w:rsidRPr="00595A88" w14:paraId="51BA5042"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36B93C16"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Apply a </w:t>
            </w:r>
            <w:proofErr w:type="gramStart"/>
            <w:r w:rsidRPr="00595A88">
              <w:rPr>
                <w:rFonts w:asciiTheme="minorHAnsi" w:hAnsiTheme="minorHAnsi" w:cstheme="minorHAnsi"/>
                <w:sz w:val="22"/>
              </w:rPr>
              <w:t>whole body</w:t>
            </w:r>
            <w:proofErr w:type="gramEnd"/>
            <w:r w:rsidRPr="00595A88">
              <w:rPr>
                <w:rFonts w:asciiTheme="minorHAnsi" w:hAnsiTheme="minorHAnsi" w:cstheme="minorHAnsi"/>
                <w:sz w:val="22"/>
              </w:rPr>
              <w:t xml:space="preserve"> approach to programming </w:t>
            </w:r>
          </w:p>
        </w:tc>
        <w:tc>
          <w:tcPr>
            <w:tcW w:w="2976" w:type="dxa"/>
            <w:tcBorders>
              <w:top w:val="single" w:sz="4" w:space="0" w:color="auto"/>
              <w:left w:val="single" w:sz="4" w:space="0" w:color="auto"/>
              <w:bottom w:val="single" w:sz="4" w:space="0" w:color="auto"/>
              <w:right w:val="single" w:sz="4" w:space="0" w:color="auto"/>
            </w:tcBorders>
            <w:vAlign w:val="center"/>
          </w:tcPr>
          <w:p w14:paraId="7B42EE3B" w14:textId="77777777" w:rsidR="009D7496" w:rsidRPr="00595A88" w:rsidRDefault="009D7496" w:rsidP="009D7496">
            <w:pPr>
              <w:ind w:left="67" w:right="0"/>
              <w:rPr>
                <w:rFonts w:cstheme="minorHAnsi"/>
              </w:rPr>
            </w:pPr>
          </w:p>
        </w:tc>
      </w:tr>
      <w:tr w:rsidR="00595A88" w:rsidRPr="00595A88" w14:paraId="6CCCE2CF"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73A5D382" w14:textId="77777777" w:rsidR="009D7496" w:rsidRPr="00595A88" w:rsidRDefault="009D7496" w:rsidP="009D7496">
            <w:pPr>
              <w:pStyle w:val="ListParagraph"/>
              <w:numPr>
                <w:ilvl w:val="0"/>
                <w:numId w:val="18"/>
              </w:numPr>
              <w:spacing w:after="0" w:line="240" w:lineRule="auto"/>
              <w:ind w:left="464" w:hanging="464"/>
              <w:rPr>
                <w:rFonts w:cstheme="minorHAnsi"/>
              </w:rPr>
            </w:pPr>
            <w:r w:rsidRPr="00595A88">
              <w:rPr>
                <w:rFonts w:cstheme="minorHAnsi"/>
              </w:rPr>
              <w:t>Identify other activities that will achieve MSE training effect</w:t>
            </w:r>
          </w:p>
        </w:tc>
        <w:tc>
          <w:tcPr>
            <w:tcW w:w="2976" w:type="dxa"/>
            <w:tcBorders>
              <w:top w:val="single" w:sz="4" w:space="0" w:color="auto"/>
              <w:left w:val="single" w:sz="4" w:space="0" w:color="auto"/>
              <w:bottom w:val="single" w:sz="4" w:space="0" w:color="auto"/>
              <w:right w:val="single" w:sz="4" w:space="0" w:color="auto"/>
            </w:tcBorders>
            <w:vAlign w:val="center"/>
          </w:tcPr>
          <w:p w14:paraId="3BB012C5" w14:textId="77777777" w:rsidR="009D7496" w:rsidRPr="00595A88" w:rsidRDefault="009D7496" w:rsidP="009D7496">
            <w:pPr>
              <w:ind w:left="67" w:right="0"/>
              <w:rPr>
                <w:rFonts w:cstheme="minorHAnsi"/>
              </w:rPr>
            </w:pPr>
          </w:p>
        </w:tc>
      </w:tr>
      <w:tr w:rsidR="00595A88" w:rsidRPr="00595A88" w14:paraId="2B093888"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0B2617D6" w14:textId="77777777" w:rsidR="009D7496" w:rsidRPr="00595A88" w:rsidRDefault="009D7496" w:rsidP="009D7496">
            <w:pPr>
              <w:pStyle w:val="ListParagraph"/>
              <w:numPr>
                <w:ilvl w:val="0"/>
                <w:numId w:val="18"/>
              </w:numPr>
              <w:spacing w:after="0" w:line="240" w:lineRule="auto"/>
              <w:ind w:left="464" w:hanging="464"/>
              <w:rPr>
                <w:rFonts w:cs="Times New Roman"/>
              </w:rPr>
            </w:pPr>
            <w:r w:rsidRPr="00595A88">
              <w:t xml:space="preserve">Identify resistance training terms and definitions </w:t>
            </w:r>
          </w:p>
        </w:tc>
        <w:tc>
          <w:tcPr>
            <w:tcW w:w="2976" w:type="dxa"/>
            <w:tcBorders>
              <w:top w:val="single" w:sz="4" w:space="0" w:color="auto"/>
              <w:left w:val="single" w:sz="4" w:space="0" w:color="auto"/>
              <w:bottom w:val="single" w:sz="4" w:space="0" w:color="auto"/>
              <w:right w:val="single" w:sz="4" w:space="0" w:color="auto"/>
            </w:tcBorders>
            <w:vAlign w:val="center"/>
          </w:tcPr>
          <w:p w14:paraId="4F6D314D" w14:textId="77777777" w:rsidR="009D7496" w:rsidRPr="00595A88" w:rsidRDefault="009D7496" w:rsidP="009D7496">
            <w:pPr>
              <w:ind w:left="67" w:right="0"/>
              <w:rPr>
                <w:rFonts w:cstheme="minorHAnsi"/>
              </w:rPr>
            </w:pPr>
          </w:p>
        </w:tc>
      </w:tr>
      <w:tr w:rsidR="00595A88" w:rsidRPr="00595A88" w14:paraId="429A0AED"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CA7FEB" w14:textId="77777777" w:rsidR="009D7496" w:rsidRPr="00595A88" w:rsidRDefault="009D7496" w:rsidP="009D7496">
            <w:pPr>
              <w:ind w:left="40" w:right="0"/>
              <w:rPr>
                <w:rFonts w:cstheme="minorHAnsi"/>
                <w:b/>
              </w:rPr>
            </w:pPr>
            <w:r w:rsidRPr="00595A88">
              <w:rPr>
                <w:rFonts w:cstheme="minorHAnsi"/>
                <w:b/>
              </w:rPr>
              <w:t>Aerobic theory</w:t>
            </w:r>
            <w:r w:rsidRPr="00595A88">
              <w:rPr>
                <w:b/>
              </w:rPr>
              <w:t xml:space="preserve"> </w:t>
            </w:r>
          </w:p>
        </w:tc>
      </w:tr>
      <w:tr w:rsidR="00595A88" w:rsidRPr="00595A88" w14:paraId="133BD0EF"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2AA1F48D"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Apply the aerobic/anaerobic continuum to programming</w:t>
            </w:r>
          </w:p>
        </w:tc>
        <w:tc>
          <w:tcPr>
            <w:tcW w:w="2976" w:type="dxa"/>
            <w:tcBorders>
              <w:top w:val="single" w:sz="4" w:space="0" w:color="auto"/>
              <w:left w:val="single" w:sz="4" w:space="0" w:color="auto"/>
              <w:bottom w:val="single" w:sz="4" w:space="0" w:color="auto"/>
              <w:right w:val="single" w:sz="4" w:space="0" w:color="auto"/>
            </w:tcBorders>
          </w:tcPr>
          <w:p w14:paraId="222F7F85" w14:textId="77777777" w:rsidR="009D7496" w:rsidRPr="00595A88" w:rsidRDefault="009D7496" w:rsidP="009D7496">
            <w:pPr>
              <w:ind w:right="0"/>
            </w:pPr>
          </w:p>
        </w:tc>
      </w:tr>
      <w:tr w:rsidR="00595A88" w:rsidRPr="00595A88" w14:paraId="35B26C7D"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78CB1C77"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Identify the benefits of aerobic training</w:t>
            </w:r>
          </w:p>
        </w:tc>
        <w:tc>
          <w:tcPr>
            <w:tcW w:w="2976" w:type="dxa"/>
            <w:tcBorders>
              <w:top w:val="single" w:sz="4" w:space="0" w:color="auto"/>
              <w:left w:val="single" w:sz="4" w:space="0" w:color="auto"/>
              <w:bottom w:val="single" w:sz="4" w:space="0" w:color="auto"/>
              <w:right w:val="single" w:sz="4" w:space="0" w:color="auto"/>
            </w:tcBorders>
          </w:tcPr>
          <w:p w14:paraId="230FF18D" w14:textId="77777777" w:rsidR="009D7496" w:rsidRPr="00595A88" w:rsidRDefault="009D7496" w:rsidP="009D7496">
            <w:pPr>
              <w:ind w:right="0"/>
            </w:pPr>
          </w:p>
        </w:tc>
      </w:tr>
      <w:tr w:rsidR="00595A88" w:rsidRPr="00595A88" w14:paraId="0473194C"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18F8CF14"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Explain the differences between and benefits from continuous and interval aerobic training </w:t>
            </w:r>
          </w:p>
        </w:tc>
        <w:tc>
          <w:tcPr>
            <w:tcW w:w="2976" w:type="dxa"/>
            <w:tcBorders>
              <w:top w:val="single" w:sz="4" w:space="0" w:color="auto"/>
              <w:left w:val="single" w:sz="4" w:space="0" w:color="auto"/>
              <w:bottom w:val="single" w:sz="4" w:space="0" w:color="auto"/>
              <w:right w:val="single" w:sz="4" w:space="0" w:color="auto"/>
            </w:tcBorders>
          </w:tcPr>
          <w:p w14:paraId="1C2CF9AD" w14:textId="77777777" w:rsidR="009D7496" w:rsidRPr="00595A88" w:rsidRDefault="009D7496" w:rsidP="009D7496">
            <w:pPr>
              <w:ind w:right="0"/>
            </w:pPr>
          </w:p>
        </w:tc>
      </w:tr>
      <w:tr w:rsidR="00595A88" w:rsidRPr="00595A88" w14:paraId="7B4B18F7"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4E9E3BF8"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Identify characteristics of aerobic and anaerobic activities, i.e., running, walking, sprinting, jumping</w:t>
            </w:r>
          </w:p>
        </w:tc>
        <w:tc>
          <w:tcPr>
            <w:tcW w:w="2976" w:type="dxa"/>
            <w:tcBorders>
              <w:top w:val="single" w:sz="4" w:space="0" w:color="auto"/>
              <w:left w:val="single" w:sz="4" w:space="0" w:color="auto"/>
              <w:bottom w:val="single" w:sz="4" w:space="0" w:color="auto"/>
              <w:right w:val="single" w:sz="4" w:space="0" w:color="auto"/>
            </w:tcBorders>
          </w:tcPr>
          <w:p w14:paraId="276F7E40" w14:textId="77777777" w:rsidR="009D7496" w:rsidRPr="00595A88" w:rsidRDefault="009D7496" w:rsidP="009D7496">
            <w:pPr>
              <w:ind w:right="0"/>
            </w:pPr>
          </w:p>
        </w:tc>
      </w:tr>
      <w:tr w:rsidR="00595A88" w:rsidRPr="00595A88" w14:paraId="4FCE5589"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0B09B305"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Apply all the principles of training to aerobic strength to programming</w:t>
            </w:r>
          </w:p>
        </w:tc>
        <w:tc>
          <w:tcPr>
            <w:tcW w:w="2976" w:type="dxa"/>
            <w:tcBorders>
              <w:top w:val="single" w:sz="4" w:space="0" w:color="auto"/>
              <w:left w:val="single" w:sz="4" w:space="0" w:color="auto"/>
              <w:bottom w:val="single" w:sz="4" w:space="0" w:color="auto"/>
              <w:right w:val="single" w:sz="4" w:space="0" w:color="auto"/>
            </w:tcBorders>
          </w:tcPr>
          <w:p w14:paraId="0E2580E4" w14:textId="77777777" w:rsidR="009D7496" w:rsidRPr="00595A88" w:rsidRDefault="009D7496" w:rsidP="009D7496">
            <w:pPr>
              <w:ind w:right="0"/>
            </w:pPr>
          </w:p>
        </w:tc>
      </w:tr>
      <w:tr w:rsidR="00595A88" w:rsidRPr="00595A88" w14:paraId="7F4B5B65"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39B45724"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Identify and use relevant methods of intensity monitoring to </w:t>
            </w:r>
            <w:proofErr w:type="gramStart"/>
            <w:r w:rsidRPr="00595A88">
              <w:rPr>
                <w:rFonts w:asciiTheme="minorHAnsi" w:hAnsiTheme="minorHAnsi" w:cstheme="minorHAnsi"/>
                <w:sz w:val="22"/>
              </w:rPr>
              <w:t>include:</w:t>
            </w:r>
            <w:proofErr w:type="gramEnd"/>
            <w:r w:rsidRPr="00595A88">
              <w:rPr>
                <w:rFonts w:asciiTheme="minorHAnsi" w:hAnsiTheme="minorHAnsi" w:cstheme="minorHAnsi"/>
                <w:sz w:val="22"/>
              </w:rPr>
              <w:t xml:space="preserve"> </w:t>
            </w:r>
            <w:r w:rsidRPr="00595A88">
              <w:rPr>
                <w:rFonts w:asciiTheme="minorHAnsi" w:hAnsiTheme="minorHAnsi" w:cstheme="minorHAnsi"/>
                <w:iCs/>
                <w:sz w:val="22"/>
              </w:rPr>
              <w:t>heart rate monitoring, rate of perceived exertion, talk test</w:t>
            </w:r>
            <w:r w:rsidRPr="00595A88">
              <w:rPr>
                <w:rFonts w:asciiTheme="minorHAnsi" w:hAnsiTheme="minorHAnsi" w:cstheme="minorHAnsi"/>
                <w:i/>
                <w:iCs/>
                <w:sz w:val="22"/>
              </w:rPr>
              <w:t xml:space="preserve"> </w:t>
            </w:r>
          </w:p>
        </w:tc>
        <w:tc>
          <w:tcPr>
            <w:tcW w:w="2976" w:type="dxa"/>
            <w:tcBorders>
              <w:top w:val="single" w:sz="4" w:space="0" w:color="auto"/>
              <w:left w:val="single" w:sz="4" w:space="0" w:color="auto"/>
              <w:bottom w:val="single" w:sz="4" w:space="0" w:color="auto"/>
              <w:right w:val="single" w:sz="4" w:space="0" w:color="auto"/>
            </w:tcBorders>
          </w:tcPr>
          <w:p w14:paraId="567FC8E8" w14:textId="77777777" w:rsidR="009D7496" w:rsidRPr="00595A88" w:rsidRDefault="009D7496" w:rsidP="009D7496">
            <w:pPr>
              <w:ind w:right="0"/>
            </w:pPr>
          </w:p>
        </w:tc>
      </w:tr>
      <w:tr w:rsidR="00595A88" w:rsidRPr="00595A88" w14:paraId="09A98B89"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08FE4035"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Identify factors affecting an individuals’ ability to achieve an aerobic training effect </w:t>
            </w:r>
          </w:p>
        </w:tc>
        <w:tc>
          <w:tcPr>
            <w:tcW w:w="2976" w:type="dxa"/>
            <w:tcBorders>
              <w:top w:val="single" w:sz="4" w:space="0" w:color="auto"/>
              <w:left w:val="single" w:sz="4" w:space="0" w:color="auto"/>
              <w:bottom w:val="single" w:sz="4" w:space="0" w:color="auto"/>
              <w:right w:val="single" w:sz="4" w:space="0" w:color="auto"/>
            </w:tcBorders>
          </w:tcPr>
          <w:p w14:paraId="1CF1F750" w14:textId="77777777" w:rsidR="009D7496" w:rsidRPr="00595A88" w:rsidRDefault="009D7496" w:rsidP="009D7496">
            <w:pPr>
              <w:ind w:right="0"/>
            </w:pPr>
          </w:p>
        </w:tc>
      </w:tr>
      <w:tr w:rsidR="00595A88" w:rsidRPr="00595A88" w14:paraId="7D87EBE0"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485AC795"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Include a suitable structure for the aerobic component within a </w:t>
            </w:r>
            <w:proofErr w:type="gramStart"/>
            <w:r w:rsidRPr="00595A88">
              <w:rPr>
                <w:rFonts w:asciiTheme="minorHAnsi" w:hAnsiTheme="minorHAnsi" w:cstheme="minorHAnsi"/>
                <w:sz w:val="22"/>
              </w:rPr>
              <w:t>health related</w:t>
            </w:r>
            <w:proofErr w:type="gramEnd"/>
            <w:r w:rsidRPr="00595A88">
              <w:rPr>
                <w:rFonts w:asciiTheme="minorHAnsi" w:hAnsiTheme="minorHAnsi" w:cstheme="minorHAnsi"/>
                <w:sz w:val="22"/>
              </w:rPr>
              <w:t xml:space="preserve"> exercise </w:t>
            </w:r>
            <w:r w:rsidRPr="00595A88">
              <w:rPr>
                <w:rFonts w:asciiTheme="minorHAnsi" w:hAnsiTheme="minorHAnsi" w:cstheme="minorHAnsi"/>
                <w:b/>
                <w:sz w:val="22"/>
              </w:rPr>
              <w:t>session</w:t>
            </w:r>
            <w:r w:rsidRPr="00595A88">
              <w:rPr>
                <w:rFonts w:asciiTheme="minorHAnsi" w:hAnsiTheme="minorHAnsi" w:cstheme="minorHAnsi"/>
                <w:sz w:val="22"/>
              </w:rPr>
              <w:t xml:space="preserve"> to include: </w:t>
            </w:r>
            <w:r w:rsidRPr="00595A88">
              <w:rPr>
                <w:rFonts w:asciiTheme="minorHAnsi" w:hAnsiTheme="minorHAnsi" w:cstheme="minorHAnsi"/>
                <w:iCs/>
                <w:sz w:val="22"/>
              </w:rPr>
              <w:t>re-warm, peak and warm down</w:t>
            </w:r>
          </w:p>
        </w:tc>
        <w:tc>
          <w:tcPr>
            <w:tcW w:w="2976" w:type="dxa"/>
            <w:tcBorders>
              <w:top w:val="single" w:sz="4" w:space="0" w:color="auto"/>
              <w:left w:val="single" w:sz="4" w:space="0" w:color="auto"/>
              <w:bottom w:val="single" w:sz="4" w:space="0" w:color="auto"/>
              <w:right w:val="single" w:sz="4" w:space="0" w:color="auto"/>
            </w:tcBorders>
          </w:tcPr>
          <w:p w14:paraId="5DA77D89" w14:textId="77777777" w:rsidR="009D7496" w:rsidRPr="00595A88" w:rsidRDefault="009D7496" w:rsidP="009D7496">
            <w:pPr>
              <w:ind w:right="0"/>
            </w:pPr>
          </w:p>
        </w:tc>
      </w:tr>
      <w:tr w:rsidR="00595A88" w:rsidRPr="00595A88" w14:paraId="1E8B74F7"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70DAEC" w14:textId="77777777" w:rsidR="009D7496" w:rsidRPr="00595A88" w:rsidRDefault="009D7496" w:rsidP="009D7496">
            <w:pPr>
              <w:ind w:left="40" w:right="0"/>
              <w:rPr>
                <w:rFonts w:cstheme="minorHAnsi"/>
                <w:b/>
              </w:rPr>
            </w:pPr>
            <w:r w:rsidRPr="00595A88">
              <w:rPr>
                <w:rFonts w:cstheme="minorHAnsi"/>
                <w:b/>
              </w:rPr>
              <w:t>Stretch theory</w:t>
            </w:r>
            <w:r w:rsidRPr="00595A88">
              <w:rPr>
                <w:b/>
              </w:rPr>
              <w:t xml:space="preserve"> </w:t>
            </w:r>
          </w:p>
        </w:tc>
      </w:tr>
      <w:tr w:rsidR="00595A88" w:rsidRPr="00595A88" w14:paraId="36D9C24B"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6712EA6A"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Apply the range of movement continuum to programming</w:t>
            </w:r>
          </w:p>
        </w:tc>
        <w:tc>
          <w:tcPr>
            <w:tcW w:w="2976" w:type="dxa"/>
            <w:tcBorders>
              <w:top w:val="single" w:sz="4" w:space="0" w:color="auto"/>
              <w:left w:val="single" w:sz="4" w:space="0" w:color="auto"/>
              <w:bottom w:val="single" w:sz="4" w:space="0" w:color="auto"/>
              <w:right w:val="single" w:sz="4" w:space="0" w:color="auto"/>
            </w:tcBorders>
            <w:vAlign w:val="center"/>
          </w:tcPr>
          <w:p w14:paraId="5BB7D7AC" w14:textId="77777777" w:rsidR="009D7496" w:rsidRPr="00595A88" w:rsidRDefault="009D7496" w:rsidP="009D7496">
            <w:pPr>
              <w:ind w:left="67" w:right="0"/>
              <w:rPr>
                <w:rFonts w:cstheme="minorHAnsi"/>
              </w:rPr>
            </w:pPr>
          </w:p>
        </w:tc>
      </w:tr>
      <w:tr w:rsidR="00595A88" w:rsidRPr="00595A88" w14:paraId="7EE8DF13"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5AFF84CC"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Describe the physiological and health-related changes that occur </w:t>
            </w:r>
            <w:proofErr w:type="gramStart"/>
            <w:r w:rsidRPr="00595A88">
              <w:rPr>
                <w:rFonts w:asciiTheme="minorHAnsi" w:hAnsiTheme="minorHAnsi" w:cstheme="minorHAnsi"/>
                <w:sz w:val="22"/>
              </w:rPr>
              <w:t>as a result of</w:t>
            </w:r>
            <w:proofErr w:type="gramEnd"/>
            <w:r w:rsidRPr="00595A88">
              <w:rPr>
                <w:rFonts w:asciiTheme="minorHAnsi" w:hAnsiTheme="minorHAnsi" w:cstheme="minorHAnsi"/>
                <w:sz w:val="22"/>
              </w:rPr>
              <w:t xml:space="preserve"> stretching </w:t>
            </w:r>
          </w:p>
        </w:tc>
        <w:tc>
          <w:tcPr>
            <w:tcW w:w="2976" w:type="dxa"/>
            <w:tcBorders>
              <w:top w:val="single" w:sz="4" w:space="0" w:color="auto"/>
              <w:left w:val="single" w:sz="4" w:space="0" w:color="auto"/>
              <w:bottom w:val="single" w:sz="4" w:space="0" w:color="auto"/>
              <w:right w:val="single" w:sz="4" w:space="0" w:color="auto"/>
            </w:tcBorders>
            <w:vAlign w:val="center"/>
          </w:tcPr>
          <w:p w14:paraId="17965FE0" w14:textId="77777777" w:rsidR="009D7496" w:rsidRPr="00595A88" w:rsidRDefault="009D7496" w:rsidP="009D7496">
            <w:pPr>
              <w:ind w:left="67" w:right="0"/>
              <w:rPr>
                <w:rFonts w:cstheme="minorHAnsi"/>
              </w:rPr>
            </w:pPr>
          </w:p>
        </w:tc>
      </w:tr>
      <w:tr w:rsidR="00595A88" w:rsidRPr="00595A88" w14:paraId="1BF291B8"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46C2DFC7"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Apply relevant methods and principles of flexibility and stretching to programming</w:t>
            </w:r>
          </w:p>
        </w:tc>
        <w:tc>
          <w:tcPr>
            <w:tcW w:w="2976" w:type="dxa"/>
            <w:tcBorders>
              <w:top w:val="single" w:sz="4" w:space="0" w:color="auto"/>
              <w:left w:val="single" w:sz="4" w:space="0" w:color="auto"/>
              <w:bottom w:val="single" w:sz="4" w:space="0" w:color="auto"/>
              <w:right w:val="single" w:sz="4" w:space="0" w:color="auto"/>
            </w:tcBorders>
            <w:vAlign w:val="center"/>
          </w:tcPr>
          <w:p w14:paraId="3D0FA325" w14:textId="77777777" w:rsidR="009D7496" w:rsidRPr="00595A88" w:rsidRDefault="009D7496" w:rsidP="009D7496">
            <w:pPr>
              <w:ind w:left="67" w:right="0"/>
              <w:rPr>
                <w:rFonts w:cstheme="minorHAnsi"/>
              </w:rPr>
            </w:pPr>
          </w:p>
        </w:tc>
      </w:tr>
      <w:tr w:rsidR="00595A88" w:rsidRPr="00595A88" w14:paraId="4A525C6B"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43CCFA10"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Explain the stretch reflex, desensitization and lengthening of muscle tissue (muscle creep)</w:t>
            </w:r>
          </w:p>
        </w:tc>
        <w:tc>
          <w:tcPr>
            <w:tcW w:w="2976" w:type="dxa"/>
            <w:tcBorders>
              <w:top w:val="single" w:sz="4" w:space="0" w:color="auto"/>
              <w:left w:val="single" w:sz="4" w:space="0" w:color="auto"/>
              <w:bottom w:val="single" w:sz="4" w:space="0" w:color="auto"/>
              <w:right w:val="single" w:sz="4" w:space="0" w:color="auto"/>
            </w:tcBorders>
            <w:vAlign w:val="center"/>
          </w:tcPr>
          <w:p w14:paraId="29A216D3" w14:textId="77777777" w:rsidR="009D7496" w:rsidRPr="00595A88" w:rsidRDefault="009D7496" w:rsidP="009D7496">
            <w:pPr>
              <w:ind w:left="67" w:right="0"/>
              <w:rPr>
                <w:rFonts w:cstheme="minorHAnsi"/>
              </w:rPr>
            </w:pPr>
          </w:p>
        </w:tc>
      </w:tr>
      <w:tr w:rsidR="00595A88" w:rsidRPr="00595A88" w14:paraId="4C78F57F"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54B03E73"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Identify factors affecting an individual’s potential range of movement</w:t>
            </w:r>
          </w:p>
        </w:tc>
        <w:tc>
          <w:tcPr>
            <w:tcW w:w="2976" w:type="dxa"/>
            <w:tcBorders>
              <w:top w:val="single" w:sz="4" w:space="0" w:color="auto"/>
              <w:left w:val="single" w:sz="4" w:space="0" w:color="auto"/>
              <w:bottom w:val="single" w:sz="4" w:space="0" w:color="auto"/>
              <w:right w:val="single" w:sz="4" w:space="0" w:color="auto"/>
            </w:tcBorders>
          </w:tcPr>
          <w:p w14:paraId="0858A9DB" w14:textId="77777777" w:rsidR="009D7496" w:rsidRPr="00595A88" w:rsidRDefault="009D7496" w:rsidP="009D7496">
            <w:pPr>
              <w:ind w:left="67" w:right="0"/>
              <w:rPr>
                <w:rFonts w:cstheme="minorHAnsi"/>
              </w:rPr>
            </w:pPr>
          </w:p>
        </w:tc>
      </w:tr>
      <w:tr w:rsidR="00595A88" w:rsidRPr="00595A88" w14:paraId="1567C4CD" w14:textId="77777777" w:rsidTr="00595A88">
        <w:trPr>
          <w:trHeight w:val="397"/>
        </w:trPr>
        <w:tc>
          <w:tcPr>
            <w:tcW w:w="6663" w:type="dxa"/>
            <w:tcBorders>
              <w:top w:val="single" w:sz="4" w:space="0" w:color="auto"/>
              <w:left w:val="single" w:sz="4" w:space="0" w:color="auto"/>
              <w:bottom w:val="single" w:sz="4" w:space="0" w:color="auto"/>
              <w:right w:val="single" w:sz="4" w:space="0" w:color="auto"/>
            </w:tcBorders>
            <w:vAlign w:val="center"/>
          </w:tcPr>
          <w:p w14:paraId="576EF927" w14:textId="77777777" w:rsidR="009D7496" w:rsidRPr="00595A88" w:rsidRDefault="009D7496" w:rsidP="009D7496">
            <w:pPr>
              <w:pStyle w:val="NormalWeb"/>
              <w:numPr>
                <w:ilvl w:val="0"/>
                <w:numId w:val="18"/>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Identify relevant activities that improve range of movement</w:t>
            </w:r>
          </w:p>
        </w:tc>
        <w:tc>
          <w:tcPr>
            <w:tcW w:w="2976" w:type="dxa"/>
            <w:tcBorders>
              <w:top w:val="single" w:sz="4" w:space="0" w:color="auto"/>
              <w:left w:val="single" w:sz="4" w:space="0" w:color="auto"/>
              <w:bottom w:val="single" w:sz="4" w:space="0" w:color="auto"/>
              <w:right w:val="single" w:sz="4" w:space="0" w:color="auto"/>
            </w:tcBorders>
          </w:tcPr>
          <w:p w14:paraId="57593C36" w14:textId="77777777" w:rsidR="009D7496" w:rsidRPr="00595A88" w:rsidRDefault="009D7496" w:rsidP="009D7496">
            <w:pPr>
              <w:ind w:left="67" w:right="0"/>
              <w:rPr>
                <w:rFonts w:cstheme="minorHAnsi"/>
              </w:rPr>
            </w:pPr>
          </w:p>
        </w:tc>
      </w:tr>
    </w:tbl>
    <w:p w14:paraId="48F5B680" w14:textId="77777777" w:rsidR="009D7496" w:rsidRPr="00595A88" w:rsidRDefault="009D7496" w:rsidP="009D7496">
      <w:pPr>
        <w:ind w:right="0"/>
      </w:pPr>
    </w:p>
    <w:p w14:paraId="4E481DBE" w14:textId="28B8F3D6" w:rsidR="009D7496" w:rsidRPr="00C63D0A" w:rsidRDefault="009D7496" w:rsidP="00C63D0A">
      <w:pPr>
        <w:pStyle w:val="Heading2"/>
      </w:pPr>
      <w:bookmarkStart w:id="23" w:name="_Toc43971713"/>
      <w:bookmarkStart w:id="24" w:name="_Toc51334353"/>
      <w:bookmarkStart w:id="25" w:name="_Toc51674723"/>
      <w:r w:rsidRPr="00C63D0A">
        <w:t xml:space="preserve">Assessment Strategy: </w:t>
      </w:r>
      <w:bookmarkEnd w:id="23"/>
      <w:bookmarkEnd w:id="24"/>
      <w:r w:rsidRPr="00C63D0A">
        <w:t>Principles of Exercise, Fitness and Health (PEFH)</w:t>
      </w:r>
      <w:bookmarkEnd w:id="25"/>
    </w:p>
    <w:tbl>
      <w:tblPr>
        <w:tblStyle w:val="TableGrid"/>
        <w:tblW w:w="9639" w:type="dxa"/>
        <w:tblInd w:w="-5" w:type="dxa"/>
        <w:tblLook w:val="04A0" w:firstRow="1" w:lastRow="0" w:firstColumn="1" w:lastColumn="0" w:noHBand="0" w:noVBand="1"/>
      </w:tblPr>
      <w:tblGrid>
        <w:gridCol w:w="3544"/>
        <w:gridCol w:w="6095"/>
      </w:tblGrid>
      <w:tr w:rsidR="00595A88" w:rsidRPr="00595A88" w14:paraId="7441A97C" w14:textId="77777777" w:rsidTr="00595A88">
        <w:trPr>
          <w:trHeight w:val="340"/>
        </w:trPr>
        <w:tc>
          <w:tcPr>
            <w:tcW w:w="9639" w:type="dxa"/>
            <w:gridSpan w:val="2"/>
            <w:shd w:val="clear" w:color="auto" w:fill="92D050"/>
            <w:vAlign w:val="center"/>
          </w:tcPr>
          <w:p w14:paraId="3FA9E84D" w14:textId="77777777" w:rsidR="009D7496" w:rsidRPr="00595A88" w:rsidRDefault="009D7496" w:rsidP="009D7496">
            <w:pPr>
              <w:rPr>
                <w:rFonts w:cstheme="minorHAnsi"/>
                <w:b/>
                <w:bCs/>
              </w:rPr>
            </w:pPr>
            <w:r w:rsidRPr="00595A88">
              <w:rPr>
                <w:rFonts w:cstheme="minorHAnsi"/>
                <w:b/>
              </w:rPr>
              <w:t>To meet the performance criteria the training provider must use either all or a range of the following assessment methods:</w:t>
            </w:r>
          </w:p>
        </w:tc>
      </w:tr>
      <w:tr w:rsidR="00595A88" w:rsidRPr="00595A88" w14:paraId="5FE5403F" w14:textId="77777777" w:rsidTr="00595A88">
        <w:trPr>
          <w:trHeight w:val="340"/>
        </w:trPr>
        <w:tc>
          <w:tcPr>
            <w:tcW w:w="3544" w:type="dxa"/>
            <w:shd w:val="clear" w:color="auto" w:fill="C5E0B3" w:themeFill="accent6" w:themeFillTint="66"/>
            <w:vAlign w:val="center"/>
          </w:tcPr>
          <w:p w14:paraId="1610003F" w14:textId="77777777" w:rsidR="009D7496" w:rsidRPr="00595A88" w:rsidRDefault="009D7496" w:rsidP="009D7496">
            <w:pPr>
              <w:rPr>
                <w:rFonts w:cstheme="minorHAnsi"/>
                <w:b/>
              </w:rPr>
            </w:pPr>
            <w:r w:rsidRPr="00595A88">
              <w:rPr>
                <w:rFonts w:cstheme="minorHAnsi"/>
                <w:b/>
              </w:rPr>
              <w:t>Assessment Method</w:t>
            </w:r>
          </w:p>
        </w:tc>
        <w:tc>
          <w:tcPr>
            <w:tcW w:w="6095" w:type="dxa"/>
            <w:shd w:val="clear" w:color="auto" w:fill="C5E0B3" w:themeFill="accent6" w:themeFillTint="66"/>
            <w:vAlign w:val="center"/>
          </w:tcPr>
          <w:p w14:paraId="7EE630A6" w14:textId="77777777" w:rsidR="009D7496" w:rsidRPr="00595A88" w:rsidRDefault="009D7496" w:rsidP="009D7496">
            <w:pPr>
              <w:rPr>
                <w:rFonts w:cstheme="minorHAnsi"/>
                <w:b/>
              </w:rPr>
            </w:pPr>
            <w:r w:rsidRPr="00595A88">
              <w:rPr>
                <w:rFonts w:cstheme="minorHAnsi"/>
                <w:b/>
                <w:bCs/>
              </w:rPr>
              <w:t>Requirements of the assessment</w:t>
            </w:r>
          </w:p>
        </w:tc>
      </w:tr>
      <w:tr w:rsidR="00595A88" w:rsidRPr="00595A88" w14:paraId="71B980CD" w14:textId="77777777" w:rsidTr="00595A88">
        <w:trPr>
          <w:trHeight w:val="397"/>
        </w:trPr>
        <w:tc>
          <w:tcPr>
            <w:tcW w:w="3544" w:type="dxa"/>
          </w:tcPr>
          <w:p w14:paraId="78DE991C" w14:textId="77777777" w:rsidR="009D7496" w:rsidRPr="00595A88" w:rsidRDefault="009D7496" w:rsidP="009D7496">
            <w:pPr>
              <w:rPr>
                <w:rFonts w:cstheme="minorHAnsi"/>
              </w:rPr>
            </w:pPr>
            <w:r w:rsidRPr="00595A88">
              <w:rPr>
                <w:rFonts w:cstheme="minorHAnsi"/>
              </w:rPr>
              <w:t>Multiple Choice Question (MCQ) paper</w:t>
            </w:r>
          </w:p>
          <w:p w14:paraId="0EA4BA6A" w14:textId="77777777" w:rsidR="009D7496" w:rsidRPr="00595A88" w:rsidRDefault="009D7496" w:rsidP="009D7496">
            <w:pPr>
              <w:rPr>
                <w:rFonts w:cstheme="minorHAnsi"/>
              </w:rPr>
            </w:pPr>
          </w:p>
        </w:tc>
        <w:tc>
          <w:tcPr>
            <w:tcW w:w="6095" w:type="dxa"/>
          </w:tcPr>
          <w:p w14:paraId="60903612"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The training provider must have at least two papers live at all times, this allows for the learner to re-sit a different paper.</w:t>
            </w:r>
          </w:p>
          <w:p w14:paraId="177727E9" w14:textId="0C984952"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The training provider must have at least one mock paper available.</w:t>
            </w:r>
          </w:p>
          <w:p w14:paraId="5142C12D" w14:textId="6047FFED"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lastRenderedPageBreak/>
              <w:t xml:space="preserve">The MCQ paper must be sat in invigilated exam conditions, refer to PD:Approval’s </w:t>
            </w:r>
            <w:r w:rsidRPr="00595A88">
              <w:rPr>
                <w:rFonts w:cstheme="minorHAnsi"/>
                <w:b/>
              </w:rPr>
              <w:t xml:space="preserve">Invigilation Guidelines for theory assessment </w:t>
            </w:r>
            <w:r w:rsidRPr="00595A88">
              <w:rPr>
                <w:rFonts w:cstheme="minorHAnsi"/>
                <w:bCs/>
              </w:rPr>
              <w:t>in the Foundation Training Endorsement Guide.</w:t>
            </w:r>
          </w:p>
          <w:p w14:paraId="08F9C9A5" w14:textId="1F79AAC0"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 xml:space="preserve">For guidance on writing MCQ papers refer to </w:t>
            </w:r>
            <w:r w:rsidRPr="00595A88">
              <w:rPr>
                <w:rFonts w:cstheme="minorHAnsi"/>
                <w:b/>
              </w:rPr>
              <w:t xml:space="preserve">Guidance on writing Multiple Choice Question Papers </w:t>
            </w:r>
            <w:r w:rsidRPr="00595A88">
              <w:rPr>
                <w:rFonts w:cstheme="minorHAnsi"/>
                <w:bCs/>
              </w:rPr>
              <w:t>in the Foundation Training Endorsement Guide.</w:t>
            </w:r>
          </w:p>
        </w:tc>
      </w:tr>
      <w:tr w:rsidR="00595A88" w:rsidRPr="00595A88" w14:paraId="099B415F" w14:textId="77777777" w:rsidTr="00595A88">
        <w:trPr>
          <w:trHeight w:val="397"/>
        </w:trPr>
        <w:tc>
          <w:tcPr>
            <w:tcW w:w="3544" w:type="dxa"/>
          </w:tcPr>
          <w:p w14:paraId="748F2BB6" w14:textId="77777777" w:rsidR="009D7496" w:rsidRPr="00595A88" w:rsidRDefault="009D7496" w:rsidP="009D7496">
            <w:pPr>
              <w:rPr>
                <w:rFonts w:cstheme="minorHAnsi"/>
              </w:rPr>
            </w:pPr>
            <w:r w:rsidRPr="00595A88">
              <w:rPr>
                <w:rFonts w:cstheme="minorHAnsi"/>
              </w:rPr>
              <w:lastRenderedPageBreak/>
              <w:t>Short Questions</w:t>
            </w:r>
          </w:p>
          <w:p w14:paraId="338CCD0B" w14:textId="77777777" w:rsidR="009D7496" w:rsidRPr="00595A88" w:rsidRDefault="009D7496" w:rsidP="009D7496">
            <w:pPr>
              <w:rPr>
                <w:rFonts w:cstheme="minorHAnsi"/>
              </w:rPr>
            </w:pPr>
          </w:p>
        </w:tc>
        <w:tc>
          <w:tcPr>
            <w:tcW w:w="6095" w:type="dxa"/>
          </w:tcPr>
          <w:p w14:paraId="3BA2F670" w14:textId="6DEF6218"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 xml:space="preserve">The short Questions must be sat in invigilated exam conditions, refer to PD: Approval’s </w:t>
            </w:r>
            <w:r w:rsidRPr="00595A88">
              <w:rPr>
                <w:rFonts w:cstheme="minorHAnsi"/>
                <w:b/>
              </w:rPr>
              <w:t xml:space="preserve">Invigilation Guidelines for theory assessment </w:t>
            </w:r>
            <w:r w:rsidRPr="00595A88">
              <w:rPr>
                <w:rFonts w:cstheme="minorHAnsi"/>
                <w:bCs/>
              </w:rPr>
              <w:t>in the Foundation Training Endorsement Guide.</w:t>
            </w:r>
          </w:p>
          <w:p w14:paraId="75D4FF8D"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These short questions are a ‘closed book’ assessment, which means the learner is not allowed to refer to any notes or manuals during the exam.</w:t>
            </w:r>
          </w:p>
          <w:p w14:paraId="075CAE66" w14:textId="67981C0F"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training provider must produce a marking scheme to assist with standardisation of marking the Short Questions.</w:t>
            </w:r>
          </w:p>
        </w:tc>
      </w:tr>
      <w:tr w:rsidR="00595A88" w:rsidRPr="00595A88" w14:paraId="58CD8067" w14:textId="77777777" w:rsidTr="00595A88">
        <w:trPr>
          <w:trHeight w:val="397"/>
        </w:trPr>
        <w:tc>
          <w:tcPr>
            <w:tcW w:w="3544" w:type="dxa"/>
          </w:tcPr>
          <w:p w14:paraId="24278379" w14:textId="77777777" w:rsidR="009D7496" w:rsidRPr="00595A88" w:rsidRDefault="009D7496" w:rsidP="009D7496">
            <w:pPr>
              <w:rPr>
                <w:rFonts w:cstheme="minorHAnsi"/>
              </w:rPr>
            </w:pPr>
            <w:r w:rsidRPr="00595A88">
              <w:rPr>
                <w:rFonts w:cstheme="minorHAnsi"/>
              </w:rPr>
              <w:t>Practical application</w:t>
            </w:r>
          </w:p>
        </w:tc>
        <w:tc>
          <w:tcPr>
            <w:tcW w:w="6095" w:type="dxa"/>
          </w:tcPr>
          <w:p w14:paraId="1AEB8802" w14:textId="7096E33A"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Some of the performance can be met during the practical application assessment, for example the learner using the correct names for the muscles can be used to assessed their ability to know the names and location of specific muscle groups. However, this must only be used for 5% of the assessment of this standard.</w:t>
            </w:r>
          </w:p>
        </w:tc>
      </w:tr>
      <w:tr w:rsidR="00595A88" w:rsidRPr="00595A88" w14:paraId="07BE161D" w14:textId="77777777" w:rsidTr="00595A88">
        <w:trPr>
          <w:trHeight w:val="397"/>
        </w:trPr>
        <w:tc>
          <w:tcPr>
            <w:tcW w:w="3544" w:type="dxa"/>
          </w:tcPr>
          <w:p w14:paraId="5EC3DACA" w14:textId="77777777" w:rsidR="009D7496" w:rsidRPr="00595A88" w:rsidRDefault="009D7496" w:rsidP="009D7496">
            <w:pPr>
              <w:rPr>
                <w:rFonts w:cstheme="minorHAnsi"/>
              </w:rPr>
            </w:pPr>
            <w:r w:rsidRPr="00595A88">
              <w:rPr>
                <w:rFonts w:cstheme="minorHAnsi"/>
              </w:rPr>
              <w:t>Planning</w:t>
            </w:r>
          </w:p>
        </w:tc>
        <w:tc>
          <w:tcPr>
            <w:tcW w:w="6095" w:type="dxa"/>
          </w:tcPr>
          <w:p w14:paraId="1AAD5C64" w14:textId="49417E4B"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Some of the performance can be met during the planning assessment, for example the learner planning suitable </w:t>
            </w:r>
            <w:r w:rsidRPr="00595A88">
              <w:rPr>
                <w:rFonts w:cstheme="minorHAnsi"/>
                <w:b/>
                <w:bCs/>
              </w:rPr>
              <w:t>adaptations</w:t>
            </w:r>
            <w:r w:rsidRPr="00595A88">
              <w:rPr>
                <w:rFonts w:cstheme="minorHAnsi"/>
              </w:rPr>
              <w:t xml:space="preserve"> based on the principles of exercise, fitness and health. However, this must only be used for 5% of the assessment of this standard.</w:t>
            </w:r>
          </w:p>
        </w:tc>
      </w:tr>
    </w:tbl>
    <w:p w14:paraId="22630957" w14:textId="77777777" w:rsidR="009D7496" w:rsidRPr="00595A88" w:rsidRDefault="009D7496" w:rsidP="009D7496"/>
    <w:p w14:paraId="15673806" w14:textId="77777777" w:rsidR="009D7496" w:rsidRPr="00595A88" w:rsidRDefault="009D7496" w:rsidP="009D7496">
      <w:pPr>
        <w:spacing w:after="200"/>
        <w:ind w:right="0"/>
        <w:rPr>
          <w:rFonts w:eastAsiaTheme="majorEastAsia" w:cstheme="majorBidi"/>
          <w:b/>
          <w:bCs/>
          <w:sz w:val="28"/>
          <w:szCs w:val="28"/>
        </w:rPr>
      </w:pPr>
      <w:r w:rsidRPr="00595A88">
        <w:br w:type="page"/>
      </w:r>
    </w:p>
    <w:p w14:paraId="33DD0AC2" w14:textId="291D9C2C" w:rsidR="009D7496" w:rsidRPr="00C63D0A" w:rsidRDefault="009D7496" w:rsidP="00C63D0A">
      <w:pPr>
        <w:pStyle w:val="Heading1"/>
      </w:pPr>
      <w:bookmarkStart w:id="26" w:name="_Toc9514091"/>
      <w:bookmarkStart w:id="27" w:name="_Toc51674724"/>
      <w:r w:rsidRPr="00C63D0A">
        <w:lastRenderedPageBreak/>
        <w:t>3. Professional practice and personal career development</w:t>
      </w:r>
      <w:bookmarkEnd w:id="26"/>
      <w:bookmarkEnd w:id="27"/>
    </w:p>
    <w:p w14:paraId="41F28061" w14:textId="77777777" w:rsidR="009D7496" w:rsidRPr="00595A88" w:rsidRDefault="009D7496" w:rsidP="009D7496">
      <w:pPr>
        <w:pStyle w:val="ListParagraph"/>
        <w:numPr>
          <w:ilvl w:val="0"/>
          <w:numId w:val="35"/>
        </w:numPr>
        <w:spacing w:after="0" w:line="240" w:lineRule="auto"/>
      </w:pPr>
      <w:r w:rsidRPr="00595A88">
        <w:t>Structure of the Industry</w:t>
      </w:r>
    </w:p>
    <w:p w14:paraId="0F33E328" w14:textId="77777777" w:rsidR="009D7496" w:rsidRPr="00595A88" w:rsidRDefault="009D7496" w:rsidP="009D7496">
      <w:pPr>
        <w:pStyle w:val="ListParagraph"/>
        <w:numPr>
          <w:ilvl w:val="0"/>
          <w:numId w:val="35"/>
        </w:numPr>
        <w:spacing w:after="0" w:line="240" w:lineRule="auto"/>
      </w:pPr>
      <w:r w:rsidRPr="00595A88">
        <w:t>Roles and responsibilities</w:t>
      </w:r>
    </w:p>
    <w:p w14:paraId="549E27CF" w14:textId="77777777" w:rsidR="009D7496" w:rsidRPr="00595A88" w:rsidRDefault="009D7496" w:rsidP="009D7496">
      <w:pPr>
        <w:pStyle w:val="ListParagraph"/>
        <w:numPr>
          <w:ilvl w:val="0"/>
          <w:numId w:val="35"/>
        </w:numPr>
        <w:spacing w:after="0" w:line="240" w:lineRule="auto"/>
        <w:rPr>
          <w:lang w:val="en-US"/>
        </w:rPr>
      </w:pPr>
      <w:r w:rsidRPr="00595A88">
        <w:rPr>
          <w:lang w:val="en-US"/>
        </w:rPr>
        <w:t>Continuing professional development (CPD)</w:t>
      </w:r>
    </w:p>
    <w:p w14:paraId="526A0578" w14:textId="77777777" w:rsidR="009D7496" w:rsidRPr="00595A88" w:rsidRDefault="009D7496" w:rsidP="009D7496">
      <w:pPr>
        <w:pStyle w:val="ListParagraph"/>
        <w:numPr>
          <w:ilvl w:val="0"/>
          <w:numId w:val="35"/>
        </w:numPr>
        <w:spacing w:after="0" w:line="240" w:lineRule="auto"/>
      </w:pPr>
      <w:r w:rsidRPr="00595A88">
        <w:t>Reflect on teaching practice</w:t>
      </w:r>
    </w:p>
    <w:p w14:paraId="48609B31" w14:textId="77777777" w:rsidR="009D7496" w:rsidRPr="00595A88" w:rsidRDefault="009D7496" w:rsidP="009D7496">
      <w:pPr>
        <w:pStyle w:val="ListParagraph"/>
        <w:numPr>
          <w:ilvl w:val="0"/>
          <w:numId w:val="35"/>
        </w:numPr>
        <w:spacing w:after="0" w:line="240" w:lineRule="auto"/>
      </w:pPr>
      <w:r w:rsidRPr="00595A88">
        <w:t>Improve own development and career opportunities</w:t>
      </w:r>
    </w:p>
    <w:p w14:paraId="3D2E9565" w14:textId="77777777" w:rsidR="009D7496" w:rsidRPr="00595A88" w:rsidRDefault="009D7496" w:rsidP="00E820B5">
      <w:pPr>
        <w:pStyle w:val="ListParagraph"/>
        <w:numPr>
          <w:ilvl w:val="0"/>
          <w:numId w:val="35"/>
        </w:numPr>
        <w:spacing w:after="240" w:line="240" w:lineRule="auto"/>
        <w:ind w:left="714" w:hanging="357"/>
        <w:contextualSpacing w:val="0"/>
      </w:pPr>
      <w:r w:rsidRPr="00595A88">
        <w:t>Personal business acumen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8"/>
      </w:tblGrid>
      <w:tr w:rsidR="00595A88" w:rsidRPr="00595A88" w14:paraId="2554A6F9" w14:textId="77777777" w:rsidTr="00595A88">
        <w:trPr>
          <w:trHeight w:val="340"/>
        </w:trPr>
        <w:tc>
          <w:tcPr>
            <w:tcW w:w="6521" w:type="dxa"/>
            <w:shd w:val="clear" w:color="auto" w:fill="FFC000"/>
            <w:vAlign w:val="center"/>
          </w:tcPr>
          <w:p w14:paraId="3F26216D" w14:textId="77777777" w:rsidR="009D7496" w:rsidRPr="00595A88" w:rsidRDefault="009D7496" w:rsidP="009D7496">
            <w:pPr>
              <w:ind w:right="0"/>
              <w:rPr>
                <w:rFonts w:cstheme="minorHAnsi"/>
              </w:rPr>
            </w:pPr>
            <w:r w:rsidRPr="00595A88">
              <w:rPr>
                <w:rFonts w:cstheme="minorHAnsi"/>
                <w:b/>
                <w:bCs/>
              </w:rPr>
              <w:t>Knowledge and understanding (you need to know and understand)</w:t>
            </w:r>
          </w:p>
        </w:tc>
        <w:tc>
          <w:tcPr>
            <w:tcW w:w="3118" w:type="dxa"/>
            <w:shd w:val="clear" w:color="auto" w:fill="FFC000"/>
            <w:vAlign w:val="center"/>
          </w:tcPr>
          <w:p w14:paraId="34DD355B" w14:textId="77777777" w:rsidR="009D7496" w:rsidRPr="00595A88" w:rsidRDefault="009D7496" w:rsidP="009D7496">
            <w:pPr>
              <w:ind w:right="0"/>
              <w:jc w:val="center"/>
              <w:rPr>
                <w:rFonts w:cstheme="minorHAnsi"/>
                <w:b/>
              </w:rPr>
            </w:pPr>
            <w:r w:rsidRPr="00595A88">
              <w:rPr>
                <w:rFonts w:cstheme="minorHAnsi"/>
                <w:b/>
                <w:bCs/>
              </w:rPr>
              <w:t>Mapping to learning resources</w:t>
            </w:r>
          </w:p>
        </w:tc>
      </w:tr>
      <w:tr w:rsidR="00595A88" w:rsidRPr="00595A88" w14:paraId="11FFE1EC" w14:textId="77777777" w:rsidTr="00595A88">
        <w:trPr>
          <w:trHeight w:val="340"/>
        </w:trPr>
        <w:tc>
          <w:tcPr>
            <w:tcW w:w="9639" w:type="dxa"/>
            <w:gridSpan w:val="2"/>
            <w:shd w:val="clear" w:color="auto" w:fill="A6A6A6" w:themeFill="background1" w:themeFillShade="A6"/>
            <w:vAlign w:val="center"/>
          </w:tcPr>
          <w:p w14:paraId="3B9659CD" w14:textId="77777777" w:rsidR="009D7496" w:rsidRPr="00595A88" w:rsidRDefault="009D7496" w:rsidP="009D7496">
            <w:pPr>
              <w:ind w:left="40" w:right="0"/>
              <w:rPr>
                <w:rFonts w:cstheme="majorBidi"/>
                <w:b/>
              </w:rPr>
            </w:pPr>
            <w:r w:rsidRPr="00595A88">
              <w:rPr>
                <w:rFonts w:cstheme="minorHAnsi"/>
                <w:b/>
              </w:rPr>
              <w:t>Structure of the industry</w:t>
            </w:r>
          </w:p>
        </w:tc>
      </w:tr>
      <w:tr w:rsidR="00595A88" w:rsidRPr="00595A88" w14:paraId="165CB191" w14:textId="77777777" w:rsidTr="00595A88">
        <w:trPr>
          <w:trHeight w:val="397"/>
        </w:trPr>
        <w:tc>
          <w:tcPr>
            <w:tcW w:w="6521" w:type="dxa"/>
            <w:vAlign w:val="center"/>
          </w:tcPr>
          <w:p w14:paraId="208AC30C" w14:textId="77777777" w:rsidR="009D7496" w:rsidRPr="00595A88" w:rsidRDefault="009D7496" w:rsidP="009D7496">
            <w:pPr>
              <w:pStyle w:val="NormalWeb"/>
              <w:numPr>
                <w:ilvl w:val="0"/>
                <w:numId w:val="82"/>
              </w:numPr>
              <w:spacing w:before="0" w:beforeAutospacing="0" w:after="0" w:afterAutospacing="0"/>
              <w:ind w:left="462" w:hanging="505"/>
              <w:rPr>
                <w:rFonts w:asciiTheme="minorHAnsi" w:hAnsiTheme="minorHAnsi" w:cstheme="minorHAnsi"/>
                <w:sz w:val="22"/>
              </w:rPr>
            </w:pPr>
            <w:r w:rsidRPr="00595A88">
              <w:rPr>
                <w:rFonts w:asciiTheme="minorHAnsi" w:hAnsiTheme="minorHAnsi" w:cstheme="minorHAnsi"/>
                <w:sz w:val="22"/>
                <w:lang w:val="en-US"/>
              </w:rPr>
              <w:t>The structure and roles within the fitness industry</w:t>
            </w:r>
          </w:p>
        </w:tc>
        <w:tc>
          <w:tcPr>
            <w:tcW w:w="3118" w:type="dxa"/>
            <w:vAlign w:val="center"/>
          </w:tcPr>
          <w:p w14:paraId="06697290" w14:textId="77777777" w:rsidR="009D7496" w:rsidRPr="00595A88" w:rsidRDefault="009D7496" w:rsidP="009D7496">
            <w:pPr>
              <w:ind w:left="360" w:right="0"/>
              <w:rPr>
                <w:rFonts w:cstheme="minorHAnsi"/>
              </w:rPr>
            </w:pPr>
          </w:p>
        </w:tc>
      </w:tr>
      <w:tr w:rsidR="00595A88" w:rsidRPr="00595A88" w14:paraId="287B9417" w14:textId="77777777" w:rsidTr="00595A88">
        <w:trPr>
          <w:trHeight w:val="397"/>
        </w:trPr>
        <w:tc>
          <w:tcPr>
            <w:tcW w:w="6521" w:type="dxa"/>
            <w:vAlign w:val="center"/>
          </w:tcPr>
          <w:p w14:paraId="7D14C470" w14:textId="77777777" w:rsidR="009D7496" w:rsidRPr="00595A88" w:rsidRDefault="009D7496" w:rsidP="009D7496">
            <w:pPr>
              <w:pStyle w:val="NormalWeb"/>
              <w:numPr>
                <w:ilvl w:val="0"/>
                <w:numId w:val="82"/>
              </w:numPr>
              <w:spacing w:before="0" w:beforeAutospacing="0" w:after="0" w:afterAutospacing="0"/>
              <w:ind w:left="462" w:hanging="505"/>
              <w:rPr>
                <w:rFonts w:asciiTheme="minorHAnsi" w:hAnsiTheme="minorHAnsi" w:cstheme="minorHAnsi"/>
                <w:sz w:val="22"/>
                <w:lang w:val="en-US"/>
              </w:rPr>
            </w:pPr>
            <w:r w:rsidRPr="00595A88">
              <w:rPr>
                <w:rFonts w:asciiTheme="minorHAnsi" w:hAnsiTheme="minorHAnsi" w:cstheme="minorHAnsi"/>
                <w:sz w:val="22"/>
                <w:lang w:val="en-US"/>
              </w:rPr>
              <w:t xml:space="preserve">Industry </w:t>
            </w:r>
            <w:proofErr w:type="spellStart"/>
            <w:r w:rsidRPr="00595A88">
              <w:rPr>
                <w:rFonts w:asciiTheme="minorHAnsi" w:hAnsiTheme="minorHAnsi" w:cstheme="minorHAnsi"/>
                <w:sz w:val="22"/>
                <w:lang w:val="en-US"/>
              </w:rPr>
              <w:t>organisations</w:t>
            </w:r>
            <w:proofErr w:type="spellEnd"/>
            <w:r w:rsidRPr="00595A88">
              <w:rPr>
                <w:rFonts w:asciiTheme="minorHAnsi" w:hAnsiTheme="minorHAnsi" w:cstheme="minorHAnsi"/>
                <w:sz w:val="22"/>
                <w:lang w:val="en-US"/>
              </w:rPr>
              <w:t xml:space="preserve"> and their relevance to the fitness professional</w:t>
            </w:r>
          </w:p>
        </w:tc>
        <w:tc>
          <w:tcPr>
            <w:tcW w:w="3118" w:type="dxa"/>
            <w:vAlign w:val="center"/>
          </w:tcPr>
          <w:p w14:paraId="20C108CE" w14:textId="77777777" w:rsidR="009D7496" w:rsidRPr="00595A88" w:rsidRDefault="009D7496" w:rsidP="009D7496">
            <w:pPr>
              <w:ind w:left="360" w:right="0"/>
              <w:rPr>
                <w:rFonts w:cstheme="minorHAnsi"/>
              </w:rPr>
            </w:pPr>
          </w:p>
        </w:tc>
      </w:tr>
      <w:tr w:rsidR="00595A88" w:rsidRPr="00595A88" w14:paraId="16A0E4EB" w14:textId="77777777" w:rsidTr="00595A88">
        <w:trPr>
          <w:trHeight w:val="397"/>
        </w:trPr>
        <w:tc>
          <w:tcPr>
            <w:tcW w:w="6521" w:type="dxa"/>
            <w:vAlign w:val="center"/>
          </w:tcPr>
          <w:p w14:paraId="27ECF43F" w14:textId="77777777" w:rsidR="009D7496" w:rsidRPr="00595A88" w:rsidRDefault="009D7496" w:rsidP="009D7496">
            <w:pPr>
              <w:pStyle w:val="NormalWeb"/>
              <w:numPr>
                <w:ilvl w:val="0"/>
                <w:numId w:val="82"/>
              </w:numPr>
              <w:spacing w:before="0" w:beforeAutospacing="0" w:after="0" w:afterAutospacing="0"/>
              <w:ind w:left="462" w:hanging="505"/>
              <w:rPr>
                <w:rFonts w:asciiTheme="minorHAnsi" w:hAnsiTheme="minorHAnsi" w:cstheme="minorHAnsi"/>
                <w:sz w:val="22"/>
                <w:lang w:val="en-US"/>
              </w:rPr>
            </w:pPr>
            <w:r w:rsidRPr="00595A88">
              <w:rPr>
                <w:rFonts w:asciiTheme="minorHAnsi" w:hAnsiTheme="minorHAnsi" w:cstheme="minorHAnsi"/>
                <w:sz w:val="22"/>
                <w:lang w:val="en-US"/>
              </w:rPr>
              <w:t>Employment opportunities in different sectors of the industry</w:t>
            </w:r>
          </w:p>
        </w:tc>
        <w:tc>
          <w:tcPr>
            <w:tcW w:w="3118" w:type="dxa"/>
            <w:vAlign w:val="center"/>
          </w:tcPr>
          <w:p w14:paraId="4862F013" w14:textId="77777777" w:rsidR="009D7496" w:rsidRPr="00595A88" w:rsidRDefault="009D7496" w:rsidP="009D7496">
            <w:pPr>
              <w:ind w:left="360" w:right="0"/>
              <w:rPr>
                <w:rFonts w:cstheme="minorHAnsi"/>
              </w:rPr>
            </w:pPr>
          </w:p>
        </w:tc>
      </w:tr>
      <w:tr w:rsidR="00595A88" w:rsidRPr="00595A88" w14:paraId="4148D8E2" w14:textId="77777777" w:rsidTr="00595A88">
        <w:trPr>
          <w:trHeight w:val="340"/>
        </w:trPr>
        <w:tc>
          <w:tcPr>
            <w:tcW w:w="9639" w:type="dxa"/>
            <w:gridSpan w:val="2"/>
            <w:shd w:val="clear" w:color="auto" w:fill="BFBFBF" w:themeFill="background1" w:themeFillShade="BF"/>
            <w:vAlign w:val="center"/>
          </w:tcPr>
          <w:p w14:paraId="357AC0F2" w14:textId="77777777" w:rsidR="009D7496" w:rsidRPr="00595A88" w:rsidRDefault="009D7496" w:rsidP="009D7496">
            <w:pPr>
              <w:ind w:left="40" w:right="0"/>
              <w:rPr>
                <w:b/>
              </w:rPr>
            </w:pPr>
            <w:r w:rsidRPr="00595A88">
              <w:rPr>
                <w:rFonts w:cstheme="minorHAnsi"/>
                <w:b/>
              </w:rPr>
              <w:t>Roles and responsibilities</w:t>
            </w:r>
          </w:p>
        </w:tc>
      </w:tr>
      <w:tr w:rsidR="00595A88" w:rsidRPr="00595A88" w14:paraId="058AFB32" w14:textId="77777777" w:rsidTr="00595A88">
        <w:trPr>
          <w:trHeight w:val="397"/>
        </w:trPr>
        <w:tc>
          <w:tcPr>
            <w:tcW w:w="6521" w:type="dxa"/>
            <w:vAlign w:val="center"/>
          </w:tcPr>
          <w:p w14:paraId="22B52F32" w14:textId="77777777" w:rsidR="009D7496" w:rsidRPr="00595A88" w:rsidRDefault="009D7496" w:rsidP="009D7496">
            <w:pPr>
              <w:pStyle w:val="ListParagraph"/>
              <w:numPr>
                <w:ilvl w:val="0"/>
                <w:numId w:val="82"/>
              </w:numPr>
              <w:spacing w:after="0" w:line="240" w:lineRule="auto"/>
              <w:ind w:left="462" w:hanging="498"/>
              <w:rPr>
                <w:rFonts w:cs="Times New Roman"/>
              </w:rPr>
            </w:pPr>
            <w:r w:rsidRPr="00595A88">
              <w:t xml:space="preserve">The national legal responsibilities of the instructor </w:t>
            </w:r>
          </w:p>
        </w:tc>
        <w:tc>
          <w:tcPr>
            <w:tcW w:w="3118" w:type="dxa"/>
            <w:vAlign w:val="center"/>
          </w:tcPr>
          <w:p w14:paraId="1BE04385" w14:textId="77777777" w:rsidR="009D7496" w:rsidRPr="00595A88" w:rsidRDefault="009D7496" w:rsidP="009D7496">
            <w:pPr>
              <w:ind w:left="145" w:right="0"/>
              <w:rPr>
                <w:rFonts w:cstheme="minorHAnsi"/>
              </w:rPr>
            </w:pPr>
          </w:p>
        </w:tc>
      </w:tr>
      <w:tr w:rsidR="00595A88" w:rsidRPr="00595A88" w14:paraId="011DB60F" w14:textId="77777777" w:rsidTr="00595A88">
        <w:trPr>
          <w:trHeight w:val="397"/>
        </w:trPr>
        <w:tc>
          <w:tcPr>
            <w:tcW w:w="6521" w:type="dxa"/>
            <w:vAlign w:val="center"/>
          </w:tcPr>
          <w:p w14:paraId="3FD35148" w14:textId="77777777" w:rsidR="009D7496" w:rsidRPr="00595A88" w:rsidRDefault="009D7496" w:rsidP="009D7496">
            <w:pPr>
              <w:pStyle w:val="ListParagraph"/>
              <w:numPr>
                <w:ilvl w:val="0"/>
                <w:numId w:val="82"/>
              </w:numPr>
              <w:spacing w:after="0" w:line="240" w:lineRule="auto"/>
              <w:ind w:left="462" w:hanging="498"/>
              <w:rPr>
                <w:rFonts w:cs="Calibri"/>
                <w:lang w:val="en-US"/>
              </w:rPr>
            </w:pPr>
            <w:proofErr w:type="gramStart"/>
            <w:r w:rsidRPr="00595A88">
              <w:t xml:space="preserve">Know roles and responsibilities of self and </w:t>
            </w:r>
            <w:r w:rsidRPr="00595A88">
              <w:rPr>
                <w:b/>
              </w:rPr>
              <w:t>other professionals</w:t>
            </w:r>
            <w:r w:rsidRPr="00595A88">
              <w:t xml:space="preserve"> involved in the </w:t>
            </w:r>
            <w:r w:rsidRPr="00595A88">
              <w:rPr>
                <w:b/>
              </w:rPr>
              <w:t>programme</w:t>
            </w:r>
            <w:r w:rsidRPr="00595A88">
              <w:t xml:space="preserve"> including the </w:t>
            </w:r>
            <w:r w:rsidRPr="00595A88">
              <w:rPr>
                <w:b/>
              </w:rPr>
              <w:t>client</w:t>
            </w:r>
            <w:r w:rsidRPr="00595A88">
              <w:t xml:space="preserve"> to ensure the safety and wellbeing of everyone at all times</w:t>
            </w:r>
            <w:proofErr w:type="gramEnd"/>
            <w:r w:rsidRPr="00595A88">
              <w:t>.</w:t>
            </w:r>
          </w:p>
        </w:tc>
        <w:tc>
          <w:tcPr>
            <w:tcW w:w="3118" w:type="dxa"/>
            <w:vAlign w:val="center"/>
          </w:tcPr>
          <w:p w14:paraId="28E1FFC3" w14:textId="77777777" w:rsidR="009D7496" w:rsidRPr="00595A88" w:rsidRDefault="009D7496" w:rsidP="009D7496">
            <w:pPr>
              <w:ind w:left="145" w:right="0"/>
              <w:rPr>
                <w:rFonts w:cstheme="minorHAnsi"/>
              </w:rPr>
            </w:pPr>
          </w:p>
        </w:tc>
      </w:tr>
      <w:tr w:rsidR="00595A88" w:rsidRPr="00595A88" w14:paraId="0899548E" w14:textId="77777777" w:rsidTr="00595A88">
        <w:trPr>
          <w:trHeight w:val="397"/>
        </w:trPr>
        <w:tc>
          <w:tcPr>
            <w:tcW w:w="6521" w:type="dxa"/>
          </w:tcPr>
          <w:p w14:paraId="6BDE053C" w14:textId="77777777" w:rsidR="009D7496" w:rsidRPr="00595A88" w:rsidRDefault="009D7496" w:rsidP="009D7496">
            <w:pPr>
              <w:pStyle w:val="ListParagraph"/>
              <w:numPr>
                <w:ilvl w:val="0"/>
                <w:numId w:val="82"/>
              </w:numPr>
              <w:spacing w:after="0" w:line="240" w:lineRule="auto"/>
              <w:ind w:left="462" w:hanging="498"/>
              <w:rPr>
                <w:lang w:val="en-US"/>
              </w:rPr>
            </w:pPr>
            <w:r w:rsidRPr="00595A88">
              <w:rPr>
                <w:lang w:val="en-US"/>
              </w:rPr>
              <w:t xml:space="preserve">The information you may need to share with </w:t>
            </w:r>
            <w:r w:rsidRPr="00595A88">
              <w:rPr>
                <w:b/>
                <w:lang w:val="en-US"/>
              </w:rPr>
              <w:t>other professionals</w:t>
            </w:r>
            <w:r w:rsidRPr="00595A88">
              <w:rPr>
                <w:lang w:val="en-US"/>
              </w:rPr>
              <w:t xml:space="preserve"> involved with the </w:t>
            </w:r>
            <w:r w:rsidRPr="00595A88">
              <w:rPr>
                <w:b/>
                <w:lang w:val="en-US"/>
              </w:rPr>
              <w:t>client</w:t>
            </w:r>
          </w:p>
        </w:tc>
        <w:tc>
          <w:tcPr>
            <w:tcW w:w="3118" w:type="dxa"/>
            <w:vAlign w:val="center"/>
          </w:tcPr>
          <w:p w14:paraId="3F7BB9F2" w14:textId="77777777" w:rsidR="009D7496" w:rsidRPr="00595A88" w:rsidRDefault="009D7496" w:rsidP="009D7496">
            <w:pPr>
              <w:ind w:left="145" w:right="0"/>
              <w:rPr>
                <w:rFonts w:cstheme="minorHAnsi"/>
              </w:rPr>
            </w:pPr>
          </w:p>
        </w:tc>
      </w:tr>
      <w:tr w:rsidR="00595A88" w:rsidRPr="00595A88" w14:paraId="5A0D264F" w14:textId="77777777" w:rsidTr="00595A88">
        <w:trPr>
          <w:trHeight w:val="397"/>
        </w:trPr>
        <w:tc>
          <w:tcPr>
            <w:tcW w:w="6521" w:type="dxa"/>
          </w:tcPr>
          <w:p w14:paraId="7D4D84AE" w14:textId="77777777" w:rsidR="009D7496" w:rsidRPr="00595A88" w:rsidRDefault="009D7496" w:rsidP="009D7496">
            <w:pPr>
              <w:pStyle w:val="ListParagraph"/>
              <w:numPr>
                <w:ilvl w:val="0"/>
                <w:numId w:val="82"/>
              </w:numPr>
              <w:spacing w:after="0" w:line="240" w:lineRule="auto"/>
              <w:ind w:left="462" w:hanging="498"/>
              <w:rPr>
                <w:rFonts w:eastAsia="Arial" w:cs="Arial"/>
              </w:rPr>
            </w:pPr>
            <w:r w:rsidRPr="00595A88">
              <w:rPr>
                <w:lang w:val="en-US"/>
              </w:rPr>
              <w:t xml:space="preserve">Know </w:t>
            </w:r>
            <w:r w:rsidRPr="00595A88">
              <w:rPr>
                <w:rFonts w:eastAsia="Arial" w:cs="Arial"/>
              </w:rPr>
              <w:t xml:space="preserve">why you need to clearly define your role and responsibilities with the </w:t>
            </w:r>
            <w:r w:rsidRPr="00595A88">
              <w:rPr>
                <w:rFonts w:eastAsia="Arial" w:cs="Arial"/>
                <w:b/>
              </w:rPr>
              <w:t>client</w:t>
            </w:r>
          </w:p>
        </w:tc>
        <w:tc>
          <w:tcPr>
            <w:tcW w:w="3118" w:type="dxa"/>
            <w:vAlign w:val="center"/>
          </w:tcPr>
          <w:p w14:paraId="21E7F0C9" w14:textId="77777777" w:rsidR="009D7496" w:rsidRPr="00595A88" w:rsidRDefault="009D7496" w:rsidP="009D7496">
            <w:pPr>
              <w:ind w:left="145" w:right="0"/>
              <w:rPr>
                <w:rFonts w:cstheme="minorHAnsi"/>
              </w:rPr>
            </w:pPr>
          </w:p>
        </w:tc>
      </w:tr>
      <w:tr w:rsidR="00595A88" w:rsidRPr="00595A88" w14:paraId="38A693C3" w14:textId="77777777" w:rsidTr="00595A88">
        <w:trPr>
          <w:trHeight w:val="397"/>
        </w:trPr>
        <w:tc>
          <w:tcPr>
            <w:tcW w:w="6521" w:type="dxa"/>
          </w:tcPr>
          <w:p w14:paraId="458395FE" w14:textId="77777777" w:rsidR="009D7496" w:rsidRPr="00595A88" w:rsidRDefault="009D7496" w:rsidP="009D7496">
            <w:pPr>
              <w:pStyle w:val="ListParagraph"/>
              <w:numPr>
                <w:ilvl w:val="0"/>
                <w:numId w:val="82"/>
              </w:numPr>
              <w:tabs>
                <w:tab w:val="left" w:pos="567"/>
              </w:tabs>
              <w:spacing w:after="0" w:line="240" w:lineRule="auto"/>
              <w:ind w:left="462" w:hanging="498"/>
              <w:rPr>
                <w:rFonts w:eastAsia="Arial" w:cstheme="minorHAnsi"/>
              </w:rPr>
            </w:pPr>
            <w:r w:rsidRPr="00595A88">
              <w:t xml:space="preserve">The importance of presenting </w:t>
            </w:r>
            <w:r w:rsidRPr="00595A88">
              <w:rPr>
                <w:rFonts w:eastAsia="Arial" w:cs="Arial"/>
              </w:rPr>
              <w:t xml:space="preserve">a positive image of yourself and your organisation to </w:t>
            </w:r>
            <w:r w:rsidRPr="00595A88">
              <w:rPr>
                <w:rFonts w:eastAsia="Arial" w:cs="Arial"/>
                <w:b/>
              </w:rPr>
              <w:t xml:space="preserve">participants </w:t>
            </w:r>
            <w:r w:rsidRPr="00595A88">
              <w:rPr>
                <w:rFonts w:eastAsia="Arial" w:cstheme="minorHAnsi"/>
              </w:rPr>
              <w:t>to include:</w:t>
            </w:r>
            <w:r w:rsidRPr="00595A88">
              <w:rPr>
                <w:rFonts w:eastAsia="Arial" w:cstheme="minorHAnsi"/>
                <w:b/>
              </w:rPr>
              <w:t xml:space="preserve"> </w:t>
            </w:r>
          </w:p>
          <w:p w14:paraId="641DFD53" w14:textId="77777777" w:rsidR="009D7496" w:rsidRPr="00595A88" w:rsidRDefault="009D7496" w:rsidP="009D7496">
            <w:pPr>
              <w:pStyle w:val="ListParagraph"/>
              <w:tabs>
                <w:tab w:val="left" w:pos="567"/>
              </w:tabs>
              <w:spacing w:after="0"/>
              <w:ind w:left="462"/>
              <w:rPr>
                <w:rFonts w:eastAsia="Arial" w:cs="Arial"/>
              </w:rPr>
            </w:pPr>
            <w:r w:rsidRPr="00595A88">
              <w:rPr>
                <w:rFonts w:cstheme="minorHAnsi"/>
              </w:rPr>
              <w:t xml:space="preserve">Positive, honest, empowering, personal integrity, respectful of clients and other professionals, motivating, trustworthy, committed, non- judgemental, consistent, personal conduct, role model, </w:t>
            </w:r>
            <w:r w:rsidRPr="00595A88">
              <w:t>demonstrating a professional demeanour e.g. uniform, positive first impressions and maintain organisational standards for personal presentation</w:t>
            </w:r>
          </w:p>
        </w:tc>
        <w:tc>
          <w:tcPr>
            <w:tcW w:w="3118" w:type="dxa"/>
            <w:vAlign w:val="center"/>
          </w:tcPr>
          <w:p w14:paraId="6D8C4100" w14:textId="77777777" w:rsidR="009D7496" w:rsidRPr="00595A88" w:rsidRDefault="009D7496" w:rsidP="009D7496">
            <w:pPr>
              <w:ind w:left="145" w:right="0"/>
              <w:rPr>
                <w:rFonts w:cstheme="minorHAnsi"/>
              </w:rPr>
            </w:pPr>
          </w:p>
        </w:tc>
      </w:tr>
      <w:tr w:rsidR="00595A88" w:rsidRPr="00595A88" w14:paraId="6CD1DDF5" w14:textId="77777777" w:rsidTr="00595A88">
        <w:trPr>
          <w:trHeight w:val="397"/>
        </w:trPr>
        <w:tc>
          <w:tcPr>
            <w:tcW w:w="6521" w:type="dxa"/>
          </w:tcPr>
          <w:p w14:paraId="697F75EE" w14:textId="77777777" w:rsidR="009D7496" w:rsidRPr="00595A88" w:rsidRDefault="009D7496" w:rsidP="009D7496">
            <w:pPr>
              <w:pStyle w:val="ListParagraph"/>
              <w:numPr>
                <w:ilvl w:val="0"/>
                <w:numId w:val="82"/>
              </w:numPr>
              <w:spacing w:after="0" w:line="240" w:lineRule="auto"/>
              <w:ind w:left="462" w:hanging="462"/>
            </w:pPr>
            <w:r w:rsidRPr="00595A88">
              <w:t>Know to demonstrate professional ethics relating to their role</w:t>
            </w:r>
          </w:p>
        </w:tc>
        <w:tc>
          <w:tcPr>
            <w:tcW w:w="3118" w:type="dxa"/>
            <w:vAlign w:val="center"/>
          </w:tcPr>
          <w:p w14:paraId="59DC2059" w14:textId="77777777" w:rsidR="009D7496" w:rsidRPr="00595A88" w:rsidRDefault="009D7496" w:rsidP="009D7496">
            <w:pPr>
              <w:ind w:left="145" w:right="0"/>
              <w:rPr>
                <w:rFonts w:cstheme="minorHAnsi"/>
              </w:rPr>
            </w:pPr>
          </w:p>
        </w:tc>
      </w:tr>
      <w:tr w:rsidR="00595A88" w:rsidRPr="00595A88" w14:paraId="640C1182" w14:textId="77777777" w:rsidTr="00595A88">
        <w:trPr>
          <w:trHeight w:val="397"/>
        </w:trPr>
        <w:tc>
          <w:tcPr>
            <w:tcW w:w="6521" w:type="dxa"/>
          </w:tcPr>
          <w:p w14:paraId="4A3CE1DC" w14:textId="77777777" w:rsidR="009D7496" w:rsidRPr="00595A88" w:rsidRDefault="009D7496" w:rsidP="009D7496">
            <w:pPr>
              <w:pStyle w:val="ListParagraph"/>
              <w:numPr>
                <w:ilvl w:val="0"/>
                <w:numId w:val="82"/>
              </w:numPr>
              <w:spacing w:after="0" w:line="240" w:lineRule="auto"/>
              <w:ind w:left="462" w:hanging="462"/>
              <w:rPr>
                <w:rFonts w:eastAsia="Arial" w:cs="Arial"/>
              </w:rPr>
            </w:pPr>
            <w:r w:rsidRPr="00595A88">
              <w:t>Be an ambassador for the sector leading by example and displaying positive health behaviours.</w:t>
            </w:r>
          </w:p>
        </w:tc>
        <w:tc>
          <w:tcPr>
            <w:tcW w:w="3118" w:type="dxa"/>
            <w:vAlign w:val="center"/>
          </w:tcPr>
          <w:p w14:paraId="1CB19774" w14:textId="77777777" w:rsidR="009D7496" w:rsidRPr="00595A88" w:rsidRDefault="009D7496" w:rsidP="009D7496">
            <w:pPr>
              <w:ind w:left="145" w:right="0"/>
              <w:rPr>
                <w:rFonts w:cstheme="minorHAnsi"/>
              </w:rPr>
            </w:pPr>
          </w:p>
        </w:tc>
      </w:tr>
      <w:tr w:rsidR="00595A88" w:rsidRPr="00595A88" w14:paraId="007BE7B4" w14:textId="77777777" w:rsidTr="00595A88">
        <w:trPr>
          <w:trHeight w:val="397"/>
        </w:trPr>
        <w:tc>
          <w:tcPr>
            <w:tcW w:w="6521" w:type="dxa"/>
          </w:tcPr>
          <w:p w14:paraId="3E08964C" w14:textId="77777777" w:rsidR="009D7496" w:rsidRPr="00595A88" w:rsidRDefault="009D7496" w:rsidP="009D7496">
            <w:pPr>
              <w:pStyle w:val="ListParagraph"/>
              <w:numPr>
                <w:ilvl w:val="0"/>
                <w:numId w:val="82"/>
              </w:numPr>
              <w:spacing w:after="0" w:line="240" w:lineRule="auto"/>
              <w:ind w:left="462" w:hanging="462"/>
              <w:rPr>
                <w:rFonts w:eastAsia="Arial" w:cs="Arial"/>
              </w:rPr>
            </w:pPr>
            <w:r w:rsidRPr="00595A88">
              <w:rPr>
                <w:rFonts w:eastAsia="Arial" w:cs="Arial"/>
              </w:rPr>
              <w:t xml:space="preserve">Know when to consult </w:t>
            </w:r>
            <w:r w:rsidRPr="00595A88">
              <w:rPr>
                <w:rFonts w:eastAsia="Arial" w:cs="Arial"/>
                <w:b/>
              </w:rPr>
              <w:t xml:space="preserve">other professionals </w:t>
            </w:r>
            <w:r w:rsidRPr="00595A88">
              <w:rPr>
                <w:rFonts w:eastAsia="Arial" w:cs="Arial"/>
              </w:rPr>
              <w:t xml:space="preserve">if </w:t>
            </w:r>
            <w:r w:rsidRPr="00595A88">
              <w:rPr>
                <w:rFonts w:eastAsia="Arial" w:cs="Arial"/>
                <w:b/>
              </w:rPr>
              <w:t>clients'</w:t>
            </w:r>
            <w:r w:rsidRPr="00595A88">
              <w:rPr>
                <w:rFonts w:eastAsia="Arial" w:cs="Arial"/>
              </w:rPr>
              <w:t xml:space="preserve"> needs and expectations go outside your level of competence</w:t>
            </w:r>
          </w:p>
        </w:tc>
        <w:tc>
          <w:tcPr>
            <w:tcW w:w="3118" w:type="dxa"/>
            <w:vAlign w:val="center"/>
          </w:tcPr>
          <w:p w14:paraId="6A7AB4ED" w14:textId="77777777" w:rsidR="009D7496" w:rsidRPr="00595A88" w:rsidRDefault="009D7496" w:rsidP="009D7496">
            <w:pPr>
              <w:ind w:left="145" w:right="0"/>
              <w:rPr>
                <w:rFonts w:cstheme="minorHAnsi"/>
              </w:rPr>
            </w:pPr>
          </w:p>
        </w:tc>
      </w:tr>
      <w:tr w:rsidR="00595A88" w:rsidRPr="00595A88" w14:paraId="1F2976FC" w14:textId="77777777" w:rsidTr="00595A88">
        <w:trPr>
          <w:trHeight w:val="397"/>
        </w:trPr>
        <w:tc>
          <w:tcPr>
            <w:tcW w:w="6521" w:type="dxa"/>
          </w:tcPr>
          <w:p w14:paraId="2C74A4AE" w14:textId="77777777" w:rsidR="009D7496" w:rsidRPr="00595A88" w:rsidRDefault="009D7496" w:rsidP="009D7496">
            <w:pPr>
              <w:pStyle w:val="ListParagraph"/>
              <w:numPr>
                <w:ilvl w:val="0"/>
                <w:numId w:val="82"/>
              </w:numPr>
              <w:spacing w:after="0" w:line="240" w:lineRule="auto"/>
              <w:ind w:left="462" w:hanging="462"/>
              <w:rPr>
                <w:rFonts w:eastAsia="Arial" w:cs="Arial"/>
              </w:rPr>
            </w:pPr>
            <w:r w:rsidRPr="00595A88">
              <w:t xml:space="preserve">Know current national guidelines, </w:t>
            </w:r>
            <w:proofErr w:type="gramStart"/>
            <w:r w:rsidRPr="00595A88">
              <w:rPr>
                <w:b/>
              </w:rPr>
              <w:t>legislation</w:t>
            </w:r>
            <w:proofErr w:type="gramEnd"/>
            <w:r w:rsidRPr="00595A88">
              <w:rPr>
                <w:b/>
              </w:rPr>
              <w:t xml:space="preserve"> and organisational procedures</w:t>
            </w:r>
            <w:r w:rsidRPr="00595A88">
              <w:t xml:space="preserve"> relevant to own role</w:t>
            </w:r>
          </w:p>
        </w:tc>
        <w:tc>
          <w:tcPr>
            <w:tcW w:w="3118" w:type="dxa"/>
            <w:vAlign w:val="center"/>
          </w:tcPr>
          <w:p w14:paraId="11DE7B36" w14:textId="77777777" w:rsidR="009D7496" w:rsidRPr="00595A88" w:rsidRDefault="009D7496" w:rsidP="009D7496">
            <w:pPr>
              <w:ind w:left="145" w:right="0"/>
              <w:rPr>
                <w:rFonts w:cstheme="minorHAnsi"/>
              </w:rPr>
            </w:pPr>
          </w:p>
        </w:tc>
      </w:tr>
      <w:tr w:rsidR="00595A88" w:rsidRPr="00595A88" w14:paraId="2AC7F758" w14:textId="77777777" w:rsidTr="00595A88">
        <w:trPr>
          <w:trHeight w:val="397"/>
        </w:trPr>
        <w:tc>
          <w:tcPr>
            <w:tcW w:w="6521" w:type="dxa"/>
          </w:tcPr>
          <w:p w14:paraId="14C671C3" w14:textId="77777777" w:rsidR="009D7496" w:rsidRPr="00595A88" w:rsidRDefault="009D7496" w:rsidP="009D7496">
            <w:pPr>
              <w:pStyle w:val="NormalWeb"/>
              <w:numPr>
                <w:ilvl w:val="0"/>
                <w:numId w:val="82"/>
              </w:numPr>
              <w:spacing w:before="0" w:beforeAutospacing="0" w:after="0" w:afterAutospacing="0"/>
              <w:ind w:left="458" w:hanging="458"/>
              <w:rPr>
                <w:rFonts w:asciiTheme="minorHAnsi" w:hAnsiTheme="minorHAnsi"/>
                <w:sz w:val="22"/>
              </w:rPr>
            </w:pPr>
            <w:r w:rsidRPr="00595A88">
              <w:rPr>
                <w:rFonts w:asciiTheme="minorHAnsi" w:hAnsiTheme="minorHAnsi" w:cstheme="minorHAnsi"/>
                <w:sz w:val="22"/>
              </w:rPr>
              <w:t xml:space="preserve">The professional ethics related to own role to include: </w:t>
            </w:r>
          </w:p>
          <w:p w14:paraId="1C06F742" w14:textId="77777777" w:rsidR="009D7496" w:rsidRPr="00595A88" w:rsidRDefault="009D7496" w:rsidP="009D7496">
            <w:pPr>
              <w:pStyle w:val="NormalWeb"/>
              <w:numPr>
                <w:ilvl w:val="0"/>
                <w:numId w:val="83"/>
              </w:numPr>
              <w:spacing w:before="0" w:beforeAutospacing="0" w:after="0" w:afterAutospacing="0"/>
              <w:ind w:left="746" w:hanging="284"/>
              <w:rPr>
                <w:rFonts w:asciiTheme="minorHAnsi" w:hAnsiTheme="minorHAnsi"/>
                <w:sz w:val="22"/>
              </w:rPr>
            </w:pPr>
            <w:r w:rsidRPr="00595A88">
              <w:rPr>
                <w:rFonts w:asciiTheme="minorHAnsi" w:hAnsiTheme="minorHAnsi" w:cstheme="minorHAnsi"/>
                <w:sz w:val="22"/>
              </w:rPr>
              <w:t>maintaining a professional membership</w:t>
            </w:r>
          </w:p>
          <w:p w14:paraId="52485DA7" w14:textId="77777777" w:rsidR="009D7496" w:rsidRPr="00595A88" w:rsidRDefault="009D7496" w:rsidP="009D7496">
            <w:pPr>
              <w:pStyle w:val="NormalWeb"/>
              <w:numPr>
                <w:ilvl w:val="0"/>
                <w:numId w:val="83"/>
              </w:numPr>
              <w:spacing w:before="0" w:beforeAutospacing="0" w:after="0" w:afterAutospacing="0"/>
              <w:ind w:left="746" w:hanging="284"/>
              <w:rPr>
                <w:rFonts w:asciiTheme="minorHAnsi" w:hAnsiTheme="minorHAnsi" w:cstheme="minorHAnsi"/>
                <w:sz w:val="22"/>
              </w:rPr>
            </w:pPr>
            <w:r w:rsidRPr="00595A88">
              <w:rPr>
                <w:rFonts w:asciiTheme="minorHAnsi" w:hAnsiTheme="minorHAnsi" w:cstheme="minorHAnsi"/>
                <w:sz w:val="22"/>
              </w:rPr>
              <w:t>role boundaries and scope of practice</w:t>
            </w:r>
          </w:p>
          <w:p w14:paraId="3D3DBA7B" w14:textId="77777777" w:rsidR="009D7496" w:rsidRPr="00595A88" w:rsidRDefault="009D7496" w:rsidP="009D7496">
            <w:pPr>
              <w:pStyle w:val="NormalWeb"/>
              <w:numPr>
                <w:ilvl w:val="0"/>
                <w:numId w:val="83"/>
              </w:numPr>
              <w:spacing w:before="0" w:beforeAutospacing="0" w:after="0" w:afterAutospacing="0"/>
              <w:ind w:left="746" w:hanging="284"/>
              <w:rPr>
                <w:rFonts w:asciiTheme="minorHAnsi" w:hAnsiTheme="minorHAnsi" w:cstheme="minorHAnsi"/>
                <w:sz w:val="22"/>
              </w:rPr>
            </w:pPr>
            <w:r w:rsidRPr="00595A88">
              <w:rPr>
                <w:rFonts w:asciiTheme="minorHAnsi" w:hAnsiTheme="minorHAnsi" w:cstheme="minorHAnsi"/>
                <w:sz w:val="22"/>
              </w:rPr>
              <w:t>responsibilities</w:t>
            </w:r>
          </w:p>
          <w:p w14:paraId="0427C493" w14:textId="77777777" w:rsidR="009D7496" w:rsidRPr="00595A88" w:rsidRDefault="009D7496" w:rsidP="009D7496">
            <w:pPr>
              <w:pStyle w:val="NormalWeb"/>
              <w:numPr>
                <w:ilvl w:val="0"/>
                <w:numId w:val="83"/>
              </w:numPr>
              <w:spacing w:before="0" w:beforeAutospacing="0" w:after="0" w:afterAutospacing="0"/>
              <w:ind w:left="746" w:hanging="284"/>
              <w:rPr>
                <w:rFonts w:asciiTheme="minorHAnsi" w:hAnsiTheme="minorHAnsi" w:cstheme="minorHAnsi"/>
                <w:sz w:val="22"/>
              </w:rPr>
            </w:pPr>
            <w:r w:rsidRPr="00595A88">
              <w:rPr>
                <w:rFonts w:asciiTheme="minorHAnsi" w:hAnsiTheme="minorHAnsi" w:cstheme="minorHAnsi"/>
                <w:sz w:val="22"/>
              </w:rPr>
              <w:t>representation of skills, abilities, and knowledge</w:t>
            </w:r>
          </w:p>
          <w:p w14:paraId="04ACDE3F" w14:textId="77777777" w:rsidR="009D7496" w:rsidRPr="00595A88" w:rsidRDefault="009D7496" w:rsidP="009D7496">
            <w:pPr>
              <w:pStyle w:val="NormalWeb"/>
              <w:numPr>
                <w:ilvl w:val="0"/>
                <w:numId w:val="83"/>
              </w:numPr>
              <w:spacing w:before="0" w:beforeAutospacing="0" w:after="0" w:afterAutospacing="0"/>
              <w:ind w:left="746" w:hanging="284"/>
              <w:rPr>
                <w:rFonts w:asciiTheme="minorHAnsi" w:hAnsiTheme="minorHAnsi" w:cstheme="minorHAnsi"/>
                <w:sz w:val="22"/>
              </w:rPr>
            </w:pPr>
            <w:r w:rsidRPr="00595A88">
              <w:rPr>
                <w:rFonts w:asciiTheme="minorHAnsi" w:hAnsiTheme="minorHAnsi" w:cstheme="minorHAnsi"/>
                <w:sz w:val="22"/>
              </w:rPr>
              <w:t>interface with other relevant professionals</w:t>
            </w:r>
          </w:p>
          <w:p w14:paraId="76D6DC1E" w14:textId="77777777" w:rsidR="009D7496" w:rsidRPr="00595A88" w:rsidRDefault="009D7496" w:rsidP="009D7496">
            <w:pPr>
              <w:pStyle w:val="NormalWeb"/>
              <w:numPr>
                <w:ilvl w:val="0"/>
                <w:numId w:val="83"/>
              </w:numPr>
              <w:spacing w:before="0" w:beforeAutospacing="0" w:after="0" w:afterAutospacing="0"/>
              <w:ind w:left="746" w:hanging="284"/>
              <w:rPr>
                <w:rFonts w:asciiTheme="minorHAnsi" w:hAnsiTheme="minorHAnsi" w:cstheme="minorHAnsi"/>
                <w:sz w:val="22"/>
              </w:rPr>
            </w:pPr>
            <w:r w:rsidRPr="00595A88">
              <w:rPr>
                <w:rFonts w:asciiTheme="minorHAnsi" w:hAnsiTheme="minorHAnsi" w:cstheme="minorHAnsi"/>
                <w:sz w:val="22"/>
              </w:rPr>
              <w:t xml:space="preserve">business practices </w:t>
            </w:r>
          </w:p>
          <w:p w14:paraId="2BC764CF" w14:textId="77777777" w:rsidR="009D7496" w:rsidRPr="00595A88" w:rsidRDefault="009D7496" w:rsidP="009D7496">
            <w:pPr>
              <w:pStyle w:val="NormalWeb"/>
              <w:numPr>
                <w:ilvl w:val="0"/>
                <w:numId w:val="83"/>
              </w:numPr>
              <w:spacing w:before="0" w:beforeAutospacing="0" w:after="0" w:afterAutospacing="0"/>
              <w:ind w:left="746" w:hanging="284"/>
              <w:rPr>
                <w:rFonts w:asciiTheme="minorHAnsi" w:hAnsiTheme="minorHAnsi"/>
                <w:sz w:val="22"/>
              </w:rPr>
            </w:pPr>
            <w:r w:rsidRPr="00595A88">
              <w:rPr>
                <w:rFonts w:asciiTheme="minorHAnsi" w:hAnsiTheme="minorHAnsi" w:cstheme="minorHAnsi"/>
                <w:sz w:val="22"/>
              </w:rPr>
              <w:t>professional code of conduct</w:t>
            </w:r>
          </w:p>
        </w:tc>
        <w:tc>
          <w:tcPr>
            <w:tcW w:w="3118" w:type="dxa"/>
            <w:vAlign w:val="center"/>
          </w:tcPr>
          <w:p w14:paraId="1B73210F" w14:textId="77777777" w:rsidR="009D7496" w:rsidRPr="00595A88" w:rsidRDefault="009D7496" w:rsidP="009D7496">
            <w:pPr>
              <w:ind w:left="145" w:right="0"/>
              <w:rPr>
                <w:rFonts w:cstheme="minorHAnsi"/>
              </w:rPr>
            </w:pPr>
          </w:p>
        </w:tc>
      </w:tr>
      <w:tr w:rsidR="00595A88" w:rsidRPr="00595A88" w14:paraId="0260174F" w14:textId="77777777" w:rsidTr="00595A88">
        <w:trPr>
          <w:trHeight w:val="397"/>
        </w:trPr>
        <w:tc>
          <w:tcPr>
            <w:tcW w:w="6521" w:type="dxa"/>
          </w:tcPr>
          <w:p w14:paraId="5468BBF7" w14:textId="77777777" w:rsidR="009D7496" w:rsidRPr="00595A88" w:rsidRDefault="009D7496" w:rsidP="009D7496">
            <w:pPr>
              <w:pStyle w:val="NormalWeb"/>
              <w:numPr>
                <w:ilvl w:val="0"/>
                <w:numId w:val="82"/>
              </w:numPr>
              <w:spacing w:before="0" w:beforeAutospacing="0" w:after="0" w:afterAutospacing="0"/>
              <w:ind w:left="462" w:hanging="462"/>
              <w:rPr>
                <w:rFonts w:asciiTheme="minorHAnsi" w:hAnsiTheme="minorHAnsi"/>
                <w:sz w:val="22"/>
              </w:rPr>
            </w:pPr>
            <w:r w:rsidRPr="00595A88">
              <w:rPr>
                <w:rFonts w:asciiTheme="minorHAnsi" w:hAnsiTheme="minorHAnsi" w:cstheme="minorHAnsi"/>
                <w:sz w:val="22"/>
              </w:rPr>
              <w:lastRenderedPageBreak/>
              <w:t xml:space="preserve">Know the range of relevant exercise or </w:t>
            </w:r>
            <w:r w:rsidRPr="00595A88">
              <w:rPr>
                <w:rFonts w:asciiTheme="minorHAnsi" w:hAnsiTheme="minorHAnsi" w:cstheme="minorHAnsi"/>
                <w:b/>
                <w:sz w:val="22"/>
              </w:rPr>
              <w:t>other professionals</w:t>
            </w:r>
            <w:r w:rsidRPr="00595A88">
              <w:rPr>
                <w:rFonts w:asciiTheme="minorHAnsi" w:hAnsiTheme="minorHAnsi" w:cstheme="minorHAnsi"/>
                <w:sz w:val="22"/>
              </w:rPr>
              <w:t xml:space="preserve"> that </w:t>
            </w:r>
            <w:r w:rsidRPr="00595A88">
              <w:rPr>
                <w:rFonts w:asciiTheme="minorHAnsi" w:hAnsiTheme="minorHAnsi" w:cstheme="minorHAnsi"/>
                <w:b/>
                <w:sz w:val="22"/>
              </w:rPr>
              <w:t>clients</w:t>
            </w:r>
            <w:r w:rsidRPr="00595A88">
              <w:rPr>
                <w:rFonts w:asciiTheme="minorHAnsi" w:hAnsiTheme="minorHAnsi" w:cstheme="minorHAnsi"/>
                <w:sz w:val="22"/>
              </w:rPr>
              <w:t xml:space="preserve"> can be signposted/referred onto when they are beyond own scope of practice/area of qualification</w:t>
            </w:r>
          </w:p>
        </w:tc>
        <w:tc>
          <w:tcPr>
            <w:tcW w:w="3118" w:type="dxa"/>
            <w:vAlign w:val="center"/>
          </w:tcPr>
          <w:p w14:paraId="50FFDA21" w14:textId="77777777" w:rsidR="009D7496" w:rsidRPr="00595A88" w:rsidRDefault="009D7496" w:rsidP="009D7496">
            <w:pPr>
              <w:ind w:left="145" w:right="0"/>
              <w:rPr>
                <w:rFonts w:cstheme="minorHAnsi"/>
              </w:rPr>
            </w:pPr>
          </w:p>
        </w:tc>
      </w:tr>
      <w:tr w:rsidR="00595A88" w:rsidRPr="00595A88" w14:paraId="67716CAF" w14:textId="77777777" w:rsidTr="00595A88">
        <w:trPr>
          <w:trHeight w:val="397"/>
        </w:trPr>
        <w:tc>
          <w:tcPr>
            <w:tcW w:w="6521" w:type="dxa"/>
          </w:tcPr>
          <w:p w14:paraId="3B6AD3B8" w14:textId="77777777" w:rsidR="009D7496" w:rsidRPr="00595A88" w:rsidRDefault="009D7496" w:rsidP="009D7496">
            <w:pPr>
              <w:pStyle w:val="NormalWeb"/>
              <w:numPr>
                <w:ilvl w:val="0"/>
                <w:numId w:val="82"/>
              </w:numPr>
              <w:spacing w:before="0" w:beforeAutospacing="0" w:after="0" w:afterAutospacing="0"/>
              <w:ind w:left="462" w:hanging="462"/>
              <w:rPr>
                <w:rFonts w:asciiTheme="minorHAnsi" w:hAnsiTheme="minorHAnsi"/>
                <w:sz w:val="22"/>
              </w:rPr>
            </w:pPr>
            <w:r w:rsidRPr="00595A88">
              <w:rPr>
                <w:rFonts w:asciiTheme="minorHAnsi" w:hAnsiTheme="minorHAnsi"/>
                <w:sz w:val="22"/>
              </w:rPr>
              <w:t>The importance of being able to work alone and as part of a team with minimal supervision</w:t>
            </w:r>
          </w:p>
        </w:tc>
        <w:tc>
          <w:tcPr>
            <w:tcW w:w="3118" w:type="dxa"/>
            <w:vAlign w:val="center"/>
          </w:tcPr>
          <w:p w14:paraId="0C48FF29" w14:textId="77777777" w:rsidR="009D7496" w:rsidRPr="00595A88" w:rsidRDefault="009D7496" w:rsidP="009D7496">
            <w:pPr>
              <w:ind w:left="145" w:right="0"/>
              <w:rPr>
                <w:rFonts w:cstheme="minorHAnsi"/>
              </w:rPr>
            </w:pPr>
          </w:p>
        </w:tc>
      </w:tr>
      <w:tr w:rsidR="00595A88" w:rsidRPr="00595A88" w14:paraId="20A674B7" w14:textId="77777777" w:rsidTr="00595A88">
        <w:trPr>
          <w:trHeight w:val="397"/>
        </w:trPr>
        <w:tc>
          <w:tcPr>
            <w:tcW w:w="6521" w:type="dxa"/>
          </w:tcPr>
          <w:p w14:paraId="05635689" w14:textId="77777777" w:rsidR="009D7496" w:rsidRPr="00595A88" w:rsidRDefault="009D7496" w:rsidP="009D7496">
            <w:pPr>
              <w:pStyle w:val="NormalWeb"/>
              <w:numPr>
                <w:ilvl w:val="0"/>
                <w:numId w:val="82"/>
              </w:numPr>
              <w:spacing w:before="0" w:beforeAutospacing="0" w:after="0" w:afterAutospacing="0"/>
              <w:ind w:left="462" w:hanging="462"/>
              <w:rPr>
                <w:rFonts w:asciiTheme="minorHAnsi" w:hAnsiTheme="minorHAnsi"/>
                <w:sz w:val="22"/>
              </w:rPr>
            </w:pPr>
            <w:r w:rsidRPr="00595A88">
              <w:rPr>
                <w:rFonts w:asciiTheme="minorHAnsi" w:hAnsiTheme="minorHAnsi"/>
                <w:sz w:val="22"/>
              </w:rPr>
              <w:t>The skills and abilities such as adaptability, confidence, team working, problem solving, conscientiousness, efficient time management, ability to plan and prepare own work, ability to identify areas for development, ability to follow instructions.</w:t>
            </w:r>
          </w:p>
        </w:tc>
        <w:tc>
          <w:tcPr>
            <w:tcW w:w="3118" w:type="dxa"/>
            <w:vAlign w:val="center"/>
          </w:tcPr>
          <w:p w14:paraId="4EFB7AE5" w14:textId="77777777" w:rsidR="009D7496" w:rsidRPr="00595A88" w:rsidRDefault="009D7496" w:rsidP="009D7496">
            <w:pPr>
              <w:ind w:left="145" w:right="0"/>
              <w:rPr>
                <w:rFonts w:cstheme="minorHAnsi"/>
              </w:rPr>
            </w:pPr>
          </w:p>
        </w:tc>
      </w:tr>
      <w:tr w:rsidR="00595A88" w:rsidRPr="00595A88" w14:paraId="590907EB" w14:textId="77777777" w:rsidTr="00595A88">
        <w:trPr>
          <w:trHeight w:val="397"/>
        </w:trPr>
        <w:tc>
          <w:tcPr>
            <w:tcW w:w="6521" w:type="dxa"/>
          </w:tcPr>
          <w:p w14:paraId="2CD85BEF" w14:textId="77777777" w:rsidR="009D7496" w:rsidRPr="00595A88" w:rsidRDefault="009D7496" w:rsidP="009D7496">
            <w:pPr>
              <w:pStyle w:val="ListParagraph"/>
              <w:numPr>
                <w:ilvl w:val="0"/>
                <w:numId w:val="82"/>
              </w:numPr>
              <w:spacing w:after="0" w:line="240" w:lineRule="auto"/>
              <w:ind w:left="462" w:hanging="462"/>
            </w:pPr>
            <w:r w:rsidRPr="00595A88">
              <w:t>Ensure compliance with appropriate legislative requirements. Including appropriate licenses are in place for:</w:t>
            </w:r>
          </w:p>
          <w:p w14:paraId="034BB64C" w14:textId="77777777" w:rsidR="009D7496" w:rsidRPr="00595A88" w:rsidRDefault="009D7496" w:rsidP="009D7496">
            <w:pPr>
              <w:pStyle w:val="ListParagraph"/>
              <w:numPr>
                <w:ilvl w:val="0"/>
                <w:numId w:val="84"/>
              </w:numPr>
              <w:spacing w:after="0" w:line="240" w:lineRule="auto"/>
              <w:ind w:left="746" w:hanging="284"/>
            </w:pPr>
            <w:r w:rsidRPr="00595A88">
              <w:t xml:space="preserve">music </w:t>
            </w:r>
          </w:p>
          <w:p w14:paraId="0A9D2641" w14:textId="77777777" w:rsidR="009D7496" w:rsidRPr="00595A88" w:rsidRDefault="009D7496" w:rsidP="009D7496">
            <w:pPr>
              <w:pStyle w:val="ListParagraph"/>
              <w:numPr>
                <w:ilvl w:val="0"/>
                <w:numId w:val="84"/>
              </w:numPr>
              <w:spacing w:after="0" w:line="240" w:lineRule="auto"/>
              <w:ind w:left="746" w:hanging="284"/>
            </w:pPr>
            <w:r w:rsidRPr="00595A88">
              <w:t>products</w:t>
            </w:r>
          </w:p>
          <w:p w14:paraId="49D13846" w14:textId="77777777" w:rsidR="009D7496" w:rsidRPr="00595A88" w:rsidRDefault="009D7496" w:rsidP="009D7496">
            <w:pPr>
              <w:pStyle w:val="ListParagraph"/>
              <w:numPr>
                <w:ilvl w:val="0"/>
                <w:numId w:val="84"/>
              </w:numPr>
              <w:spacing w:after="0" w:line="240" w:lineRule="auto"/>
              <w:ind w:left="746" w:hanging="284"/>
            </w:pPr>
            <w:r w:rsidRPr="00595A88">
              <w:t>broadcasting</w:t>
            </w:r>
          </w:p>
          <w:p w14:paraId="7A68A9C9" w14:textId="77777777" w:rsidR="009D7496" w:rsidRPr="00595A88" w:rsidRDefault="009D7496" w:rsidP="009D7496">
            <w:pPr>
              <w:pStyle w:val="ListParagraph"/>
              <w:numPr>
                <w:ilvl w:val="0"/>
                <w:numId w:val="84"/>
              </w:numPr>
              <w:spacing w:after="0" w:line="240" w:lineRule="auto"/>
              <w:ind w:left="746" w:hanging="284"/>
            </w:pPr>
            <w:r w:rsidRPr="00595A88">
              <w:t>public performance</w:t>
            </w:r>
          </w:p>
        </w:tc>
        <w:tc>
          <w:tcPr>
            <w:tcW w:w="3118" w:type="dxa"/>
            <w:vAlign w:val="center"/>
          </w:tcPr>
          <w:p w14:paraId="1C46892B" w14:textId="77777777" w:rsidR="009D7496" w:rsidRPr="00595A88" w:rsidRDefault="009D7496" w:rsidP="009D7496">
            <w:pPr>
              <w:ind w:left="360" w:right="0"/>
              <w:rPr>
                <w:rFonts w:cstheme="minorHAnsi"/>
              </w:rPr>
            </w:pPr>
          </w:p>
        </w:tc>
      </w:tr>
      <w:tr w:rsidR="00595A88" w:rsidRPr="00595A88" w14:paraId="5B810EE9" w14:textId="77777777" w:rsidTr="00595A88">
        <w:trPr>
          <w:trHeight w:val="397"/>
        </w:trPr>
        <w:tc>
          <w:tcPr>
            <w:tcW w:w="6521" w:type="dxa"/>
          </w:tcPr>
          <w:p w14:paraId="4A819F48" w14:textId="77777777" w:rsidR="009D7496" w:rsidRPr="00595A88" w:rsidRDefault="009D7496" w:rsidP="009D7496">
            <w:pPr>
              <w:pStyle w:val="ListParagraph"/>
              <w:numPr>
                <w:ilvl w:val="0"/>
                <w:numId w:val="82"/>
              </w:numPr>
              <w:spacing w:after="0" w:line="240" w:lineRule="auto"/>
              <w:ind w:hanging="502"/>
            </w:pPr>
            <w:r w:rsidRPr="00595A88">
              <w:t xml:space="preserve">Ensure compliance with appropriate insurance guidelines </w:t>
            </w:r>
          </w:p>
          <w:p w14:paraId="69C86FFC" w14:textId="77777777" w:rsidR="009D7496" w:rsidRPr="00595A88" w:rsidRDefault="009D7496" w:rsidP="009D7496">
            <w:pPr>
              <w:pStyle w:val="ListParagraph"/>
              <w:numPr>
                <w:ilvl w:val="0"/>
                <w:numId w:val="85"/>
              </w:numPr>
              <w:spacing w:after="0" w:line="240" w:lineRule="auto"/>
              <w:ind w:left="746" w:hanging="284"/>
            </w:pPr>
            <w:r w:rsidRPr="00595A88">
              <w:t>public liability</w:t>
            </w:r>
          </w:p>
          <w:p w14:paraId="497D06CA" w14:textId="77777777" w:rsidR="009D7496" w:rsidRPr="00595A88" w:rsidRDefault="009D7496" w:rsidP="009D7496">
            <w:pPr>
              <w:pStyle w:val="ListParagraph"/>
              <w:numPr>
                <w:ilvl w:val="0"/>
                <w:numId w:val="85"/>
              </w:numPr>
              <w:spacing w:after="0" w:line="240" w:lineRule="auto"/>
              <w:ind w:left="746" w:hanging="284"/>
            </w:pPr>
            <w:r w:rsidRPr="00595A88">
              <w:t>personal indemnity</w:t>
            </w:r>
          </w:p>
        </w:tc>
        <w:tc>
          <w:tcPr>
            <w:tcW w:w="3118" w:type="dxa"/>
            <w:vAlign w:val="center"/>
          </w:tcPr>
          <w:p w14:paraId="5C7A50F8" w14:textId="77777777" w:rsidR="009D7496" w:rsidRPr="00595A88" w:rsidRDefault="009D7496" w:rsidP="009D7496">
            <w:pPr>
              <w:ind w:left="360" w:right="0"/>
              <w:rPr>
                <w:rFonts w:cstheme="minorHAnsi"/>
              </w:rPr>
            </w:pPr>
          </w:p>
        </w:tc>
      </w:tr>
      <w:tr w:rsidR="00595A88" w:rsidRPr="00595A88" w14:paraId="27C7EFDB" w14:textId="77777777" w:rsidTr="00595A88">
        <w:trPr>
          <w:trHeight w:val="340"/>
        </w:trPr>
        <w:tc>
          <w:tcPr>
            <w:tcW w:w="9639" w:type="dxa"/>
            <w:gridSpan w:val="2"/>
            <w:shd w:val="clear" w:color="auto" w:fill="BFBFBF" w:themeFill="background1" w:themeFillShade="BF"/>
            <w:vAlign w:val="center"/>
          </w:tcPr>
          <w:p w14:paraId="0125F22A" w14:textId="77777777" w:rsidR="009D7496" w:rsidRPr="00595A88" w:rsidRDefault="009D7496" w:rsidP="009D7496">
            <w:pPr>
              <w:pStyle w:val="NoSpacing"/>
              <w:rPr>
                <w:b/>
              </w:rPr>
            </w:pPr>
            <w:r w:rsidRPr="00595A88">
              <w:rPr>
                <w:b/>
              </w:rPr>
              <w:t xml:space="preserve">Communicate with clients </w:t>
            </w:r>
          </w:p>
        </w:tc>
      </w:tr>
      <w:tr w:rsidR="00595A88" w:rsidRPr="00595A88" w14:paraId="28E6A6A6" w14:textId="77777777" w:rsidTr="00595A88">
        <w:trPr>
          <w:trHeight w:val="340"/>
        </w:trPr>
        <w:tc>
          <w:tcPr>
            <w:tcW w:w="6521" w:type="dxa"/>
            <w:shd w:val="clear" w:color="auto" w:fill="auto"/>
            <w:vAlign w:val="center"/>
          </w:tcPr>
          <w:p w14:paraId="3C4959AF" w14:textId="77777777" w:rsidR="009D7496" w:rsidRPr="00595A88" w:rsidRDefault="009D7496" w:rsidP="009D7496">
            <w:pPr>
              <w:pStyle w:val="ListParagraph"/>
              <w:numPr>
                <w:ilvl w:val="0"/>
                <w:numId w:val="82"/>
              </w:numPr>
              <w:spacing w:after="0" w:line="240" w:lineRule="auto"/>
              <w:ind w:left="462" w:hanging="462"/>
              <w:rPr>
                <w:rFonts w:cstheme="minorHAnsi"/>
              </w:rPr>
            </w:pPr>
            <w:r w:rsidRPr="00595A88">
              <w:t xml:space="preserve">Different </w:t>
            </w:r>
            <w:r w:rsidRPr="00595A88">
              <w:rPr>
                <w:b/>
              </w:rPr>
              <w:t>communication techniques</w:t>
            </w:r>
            <w:r w:rsidRPr="00595A88">
              <w:t xml:space="preserve"> and how to use them: </w:t>
            </w:r>
          </w:p>
        </w:tc>
        <w:tc>
          <w:tcPr>
            <w:tcW w:w="3118" w:type="dxa"/>
            <w:shd w:val="clear" w:color="auto" w:fill="auto"/>
            <w:vAlign w:val="center"/>
          </w:tcPr>
          <w:p w14:paraId="65026B99" w14:textId="77777777" w:rsidR="009D7496" w:rsidRPr="00595A88" w:rsidRDefault="009D7496" w:rsidP="009D7496">
            <w:pPr>
              <w:ind w:left="40" w:right="0"/>
              <w:rPr>
                <w:rFonts w:cstheme="minorHAnsi"/>
              </w:rPr>
            </w:pPr>
          </w:p>
        </w:tc>
      </w:tr>
      <w:tr w:rsidR="00595A88" w:rsidRPr="00595A88" w14:paraId="199BCC52" w14:textId="77777777" w:rsidTr="00595A88">
        <w:trPr>
          <w:trHeight w:val="340"/>
        </w:trPr>
        <w:tc>
          <w:tcPr>
            <w:tcW w:w="6521" w:type="dxa"/>
            <w:shd w:val="clear" w:color="auto" w:fill="auto"/>
            <w:vAlign w:val="center"/>
          </w:tcPr>
          <w:p w14:paraId="3393EE85" w14:textId="77777777" w:rsidR="009D7496" w:rsidRPr="00595A88" w:rsidRDefault="009D7496" w:rsidP="009D7496">
            <w:pPr>
              <w:pStyle w:val="ListParagraph"/>
              <w:numPr>
                <w:ilvl w:val="0"/>
                <w:numId w:val="82"/>
              </w:numPr>
              <w:spacing w:after="0" w:line="240" w:lineRule="auto"/>
              <w:ind w:left="462" w:hanging="462"/>
              <w:rPr>
                <w:rFonts w:cstheme="minorHAnsi"/>
              </w:rPr>
            </w:pPr>
            <w:r w:rsidRPr="00595A88">
              <w:t xml:space="preserve">How to adapt </w:t>
            </w:r>
            <w:r w:rsidRPr="00595A88">
              <w:rPr>
                <w:b/>
              </w:rPr>
              <w:t>communication techniques</w:t>
            </w:r>
            <w:r w:rsidRPr="00595A88">
              <w:t xml:space="preserve"> to meet the needs of customers from differing backgrounds, cultures, experience</w:t>
            </w:r>
          </w:p>
        </w:tc>
        <w:tc>
          <w:tcPr>
            <w:tcW w:w="3118" w:type="dxa"/>
            <w:shd w:val="clear" w:color="auto" w:fill="auto"/>
            <w:vAlign w:val="center"/>
          </w:tcPr>
          <w:p w14:paraId="4D323158" w14:textId="77777777" w:rsidR="009D7496" w:rsidRPr="00595A88" w:rsidRDefault="009D7496" w:rsidP="009D7496">
            <w:pPr>
              <w:ind w:left="40" w:right="0"/>
              <w:rPr>
                <w:rFonts w:cstheme="minorHAnsi"/>
              </w:rPr>
            </w:pPr>
          </w:p>
        </w:tc>
      </w:tr>
      <w:tr w:rsidR="00595A88" w:rsidRPr="00595A88" w14:paraId="08EB4942" w14:textId="77777777" w:rsidTr="00595A88">
        <w:trPr>
          <w:trHeight w:val="340"/>
        </w:trPr>
        <w:tc>
          <w:tcPr>
            <w:tcW w:w="6521" w:type="dxa"/>
            <w:shd w:val="clear" w:color="auto" w:fill="auto"/>
            <w:vAlign w:val="center"/>
          </w:tcPr>
          <w:p w14:paraId="08FA26FB" w14:textId="77777777" w:rsidR="009D7496" w:rsidRPr="00595A88" w:rsidRDefault="009D7496" w:rsidP="009D7496">
            <w:pPr>
              <w:pStyle w:val="ListParagraph"/>
              <w:numPr>
                <w:ilvl w:val="0"/>
                <w:numId w:val="82"/>
              </w:numPr>
              <w:spacing w:after="0" w:line="240" w:lineRule="auto"/>
              <w:ind w:left="462" w:hanging="462"/>
              <w:rPr>
                <w:rFonts w:cstheme="minorHAnsi"/>
              </w:rPr>
            </w:pPr>
            <w:r w:rsidRPr="00595A88">
              <w:t xml:space="preserve">Different </w:t>
            </w:r>
            <w:r w:rsidRPr="00595A88">
              <w:rPr>
                <w:b/>
              </w:rPr>
              <w:t>communication methods</w:t>
            </w:r>
            <w:r w:rsidRPr="00595A88">
              <w:t xml:space="preserve"> to build rapport and create an effective working relationship </w:t>
            </w:r>
            <w:proofErr w:type="gramStart"/>
            <w:r w:rsidRPr="00595A88">
              <w:t>in order to</w:t>
            </w:r>
            <w:proofErr w:type="gramEnd"/>
            <w:r w:rsidRPr="00595A88">
              <w:t xml:space="preserve"> maximise the customer experience</w:t>
            </w:r>
          </w:p>
        </w:tc>
        <w:tc>
          <w:tcPr>
            <w:tcW w:w="3118" w:type="dxa"/>
            <w:shd w:val="clear" w:color="auto" w:fill="auto"/>
            <w:vAlign w:val="center"/>
          </w:tcPr>
          <w:p w14:paraId="7FB61FB4" w14:textId="77777777" w:rsidR="009D7496" w:rsidRPr="00595A88" w:rsidRDefault="009D7496" w:rsidP="009D7496">
            <w:pPr>
              <w:ind w:left="40" w:right="0"/>
              <w:rPr>
                <w:rFonts w:cstheme="minorHAnsi"/>
              </w:rPr>
            </w:pPr>
          </w:p>
        </w:tc>
      </w:tr>
      <w:tr w:rsidR="00595A88" w:rsidRPr="00595A88" w14:paraId="08C51CD7" w14:textId="77777777" w:rsidTr="00595A88">
        <w:trPr>
          <w:trHeight w:val="340"/>
        </w:trPr>
        <w:tc>
          <w:tcPr>
            <w:tcW w:w="6521" w:type="dxa"/>
            <w:shd w:val="clear" w:color="auto" w:fill="auto"/>
            <w:vAlign w:val="center"/>
          </w:tcPr>
          <w:p w14:paraId="45662F09" w14:textId="77777777" w:rsidR="009D7496" w:rsidRPr="00595A88" w:rsidRDefault="009D7496" w:rsidP="009D7496">
            <w:pPr>
              <w:pStyle w:val="ListParagraph"/>
              <w:numPr>
                <w:ilvl w:val="0"/>
                <w:numId w:val="82"/>
              </w:numPr>
              <w:spacing w:after="0" w:line="240" w:lineRule="auto"/>
              <w:ind w:left="462" w:hanging="462"/>
              <w:rPr>
                <w:rFonts w:cstheme="minorHAnsi"/>
              </w:rPr>
            </w:pPr>
            <w:r w:rsidRPr="00595A88">
              <w:t xml:space="preserve">How to support </w:t>
            </w:r>
            <w:r w:rsidRPr="00595A88">
              <w:rPr>
                <w:b/>
              </w:rPr>
              <w:t>safe</w:t>
            </w:r>
            <w:r w:rsidRPr="00595A88">
              <w:t xml:space="preserve"> and enjoyable use of the fitness </w:t>
            </w:r>
            <w:r w:rsidRPr="00595A88">
              <w:rPr>
                <w:b/>
              </w:rPr>
              <w:t>environment</w:t>
            </w:r>
          </w:p>
        </w:tc>
        <w:tc>
          <w:tcPr>
            <w:tcW w:w="3118" w:type="dxa"/>
            <w:shd w:val="clear" w:color="auto" w:fill="auto"/>
            <w:vAlign w:val="center"/>
          </w:tcPr>
          <w:p w14:paraId="7C273FBC" w14:textId="77777777" w:rsidR="009D7496" w:rsidRPr="00595A88" w:rsidRDefault="009D7496" w:rsidP="009D7496">
            <w:pPr>
              <w:ind w:left="40" w:right="0"/>
              <w:rPr>
                <w:rFonts w:cstheme="minorHAnsi"/>
              </w:rPr>
            </w:pPr>
          </w:p>
        </w:tc>
      </w:tr>
      <w:tr w:rsidR="00595A88" w:rsidRPr="00595A88" w14:paraId="75F8B715" w14:textId="77777777" w:rsidTr="00595A88">
        <w:trPr>
          <w:trHeight w:val="340"/>
        </w:trPr>
        <w:tc>
          <w:tcPr>
            <w:tcW w:w="6521" w:type="dxa"/>
            <w:shd w:val="clear" w:color="auto" w:fill="auto"/>
            <w:vAlign w:val="center"/>
          </w:tcPr>
          <w:p w14:paraId="0CF01C3B" w14:textId="77777777" w:rsidR="009D7496" w:rsidRPr="00595A88" w:rsidRDefault="009D7496" w:rsidP="009D7496">
            <w:pPr>
              <w:pStyle w:val="ListParagraph"/>
              <w:numPr>
                <w:ilvl w:val="0"/>
                <w:numId w:val="82"/>
              </w:numPr>
              <w:spacing w:after="0" w:line="240" w:lineRule="auto"/>
              <w:ind w:left="462" w:hanging="462"/>
              <w:rPr>
                <w:rFonts w:cstheme="minorHAnsi"/>
              </w:rPr>
            </w:pPr>
            <w:r w:rsidRPr="00595A88">
              <w:t xml:space="preserve">How to communicate effectively with a range of </w:t>
            </w:r>
            <w:r w:rsidRPr="00595A88">
              <w:rPr>
                <w:b/>
              </w:rPr>
              <w:t>clients</w:t>
            </w:r>
            <w:r w:rsidRPr="00595A88">
              <w:t xml:space="preserve"> including different cultural and social differences</w:t>
            </w:r>
          </w:p>
        </w:tc>
        <w:tc>
          <w:tcPr>
            <w:tcW w:w="3118" w:type="dxa"/>
            <w:shd w:val="clear" w:color="auto" w:fill="auto"/>
            <w:vAlign w:val="center"/>
          </w:tcPr>
          <w:p w14:paraId="7277B8C8" w14:textId="77777777" w:rsidR="009D7496" w:rsidRPr="00595A88" w:rsidRDefault="009D7496" w:rsidP="009D7496">
            <w:pPr>
              <w:ind w:left="40" w:right="0"/>
              <w:rPr>
                <w:rFonts w:cstheme="minorHAnsi"/>
              </w:rPr>
            </w:pPr>
          </w:p>
        </w:tc>
      </w:tr>
      <w:tr w:rsidR="00595A88" w:rsidRPr="00595A88" w14:paraId="19EB8B2B" w14:textId="77777777" w:rsidTr="00595A88">
        <w:trPr>
          <w:trHeight w:val="340"/>
        </w:trPr>
        <w:tc>
          <w:tcPr>
            <w:tcW w:w="9639" w:type="dxa"/>
            <w:gridSpan w:val="2"/>
            <w:shd w:val="clear" w:color="auto" w:fill="BFBFBF" w:themeFill="background1" w:themeFillShade="BF"/>
            <w:vAlign w:val="center"/>
          </w:tcPr>
          <w:p w14:paraId="61948628" w14:textId="77777777" w:rsidR="009D7496" w:rsidRPr="00595A88" w:rsidRDefault="009D7496" w:rsidP="009D7496">
            <w:pPr>
              <w:ind w:left="40" w:right="0"/>
              <w:rPr>
                <w:rFonts w:cstheme="minorHAnsi"/>
                <w:b/>
              </w:rPr>
            </w:pPr>
            <w:r w:rsidRPr="00595A88">
              <w:rPr>
                <w:rFonts w:cstheme="minorHAnsi"/>
                <w:b/>
              </w:rPr>
              <w:t>Continuing professional development (CPD)</w:t>
            </w:r>
          </w:p>
        </w:tc>
      </w:tr>
      <w:tr w:rsidR="00595A88" w:rsidRPr="00595A88" w14:paraId="60222082" w14:textId="77777777" w:rsidTr="00595A88">
        <w:trPr>
          <w:trHeight w:val="397"/>
        </w:trPr>
        <w:tc>
          <w:tcPr>
            <w:tcW w:w="6521" w:type="dxa"/>
          </w:tcPr>
          <w:p w14:paraId="7C46B3E7" w14:textId="77777777" w:rsidR="009D7496" w:rsidRPr="00595A88" w:rsidRDefault="009D7496" w:rsidP="009D7496">
            <w:pPr>
              <w:pStyle w:val="ListParagraph"/>
              <w:numPr>
                <w:ilvl w:val="0"/>
                <w:numId w:val="82"/>
              </w:numPr>
              <w:spacing w:after="0" w:line="240" w:lineRule="auto"/>
              <w:ind w:left="462" w:hanging="462"/>
              <w:rPr>
                <w:rFonts w:eastAsia="Arial" w:cs="Arial"/>
              </w:rPr>
            </w:pPr>
            <w:r w:rsidRPr="00595A88">
              <w:rPr>
                <w:rFonts w:cs="Calibri"/>
                <w:lang w:val="en-US"/>
              </w:rPr>
              <w:t xml:space="preserve">The importance of reflection and continuing professional development in helping you to develop participant fitness and motivation </w:t>
            </w:r>
            <w:r w:rsidRPr="00595A88">
              <w:rPr>
                <w:rFonts w:ascii="MS Gothic" w:eastAsia="MS Gothic" w:hAnsi="MS Gothic" w:cs="MS Gothic" w:hint="eastAsia"/>
                <w:lang w:val="en-US"/>
              </w:rPr>
              <w:t> </w:t>
            </w:r>
          </w:p>
        </w:tc>
        <w:tc>
          <w:tcPr>
            <w:tcW w:w="3118" w:type="dxa"/>
            <w:vAlign w:val="center"/>
          </w:tcPr>
          <w:p w14:paraId="3F70A977" w14:textId="77777777" w:rsidR="009D7496" w:rsidRPr="00595A88" w:rsidRDefault="009D7496" w:rsidP="009D7496">
            <w:pPr>
              <w:ind w:left="360" w:right="0"/>
              <w:rPr>
                <w:rFonts w:cstheme="minorHAnsi"/>
              </w:rPr>
            </w:pPr>
          </w:p>
        </w:tc>
      </w:tr>
      <w:tr w:rsidR="00595A88" w:rsidRPr="00595A88" w14:paraId="5CD7B19C" w14:textId="77777777" w:rsidTr="00595A88">
        <w:trPr>
          <w:trHeight w:val="397"/>
        </w:trPr>
        <w:tc>
          <w:tcPr>
            <w:tcW w:w="6521" w:type="dxa"/>
            <w:vAlign w:val="center"/>
          </w:tcPr>
          <w:p w14:paraId="1845F2BF" w14:textId="77777777" w:rsidR="009D7496" w:rsidRPr="00595A88" w:rsidRDefault="009D7496" w:rsidP="009D7496">
            <w:pPr>
              <w:pStyle w:val="ListParagraph"/>
              <w:numPr>
                <w:ilvl w:val="0"/>
                <w:numId w:val="82"/>
              </w:numPr>
              <w:spacing w:after="0" w:line="240" w:lineRule="auto"/>
              <w:ind w:left="462" w:hanging="462"/>
              <w:rPr>
                <w:rFonts w:eastAsia="Times New Roman" w:cs="Times New Roman"/>
              </w:rPr>
            </w:pPr>
            <w:r w:rsidRPr="00595A88">
              <w:t xml:space="preserve">Appropriate registration systems and their importance </w:t>
            </w:r>
          </w:p>
        </w:tc>
        <w:tc>
          <w:tcPr>
            <w:tcW w:w="3118" w:type="dxa"/>
            <w:vAlign w:val="center"/>
          </w:tcPr>
          <w:p w14:paraId="4E7E42DB" w14:textId="77777777" w:rsidR="009D7496" w:rsidRPr="00595A88" w:rsidRDefault="009D7496" w:rsidP="009D7496">
            <w:pPr>
              <w:ind w:left="360" w:right="0"/>
              <w:rPr>
                <w:rFonts w:cstheme="minorHAnsi"/>
              </w:rPr>
            </w:pPr>
          </w:p>
        </w:tc>
      </w:tr>
      <w:tr w:rsidR="00595A88" w:rsidRPr="00595A88" w14:paraId="22D42A9F" w14:textId="77777777" w:rsidTr="00595A88">
        <w:trPr>
          <w:trHeight w:val="397"/>
        </w:trPr>
        <w:tc>
          <w:tcPr>
            <w:tcW w:w="6521" w:type="dxa"/>
          </w:tcPr>
          <w:p w14:paraId="59C596A5" w14:textId="77777777" w:rsidR="009D7496" w:rsidRPr="00595A88" w:rsidRDefault="009D7496" w:rsidP="009D7496">
            <w:pPr>
              <w:pStyle w:val="ListParagraph"/>
              <w:numPr>
                <w:ilvl w:val="0"/>
                <w:numId w:val="82"/>
              </w:numPr>
              <w:spacing w:after="0" w:line="240" w:lineRule="auto"/>
              <w:ind w:left="462" w:hanging="462"/>
            </w:pPr>
            <w:r w:rsidRPr="00595A88">
              <w:t>How to keep knowledge and skills up to date:</w:t>
            </w:r>
          </w:p>
          <w:p w14:paraId="0C312424" w14:textId="77777777" w:rsidR="009D7496" w:rsidRPr="00595A88" w:rsidRDefault="009D7496" w:rsidP="009D7496">
            <w:pPr>
              <w:pStyle w:val="ListParagraph"/>
              <w:numPr>
                <w:ilvl w:val="0"/>
                <w:numId w:val="19"/>
              </w:numPr>
              <w:spacing w:after="0" w:line="240" w:lineRule="auto"/>
              <w:ind w:left="744" w:hanging="284"/>
            </w:pPr>
            <w:r w:rsidRPr="00595A88">
              <w:t>Importance of accessing regular relevant CPD activities</w:t>
            </w:r>
          </w:p>
          <w:p w14:paraId="544437A4" w14:textId="77777777" w:rsidR="009D7496" w:rsidRPr="00595A88" w:rsidRDefault="009D7496" w:rsidP="009D7496">
            <w:pPr>
              <w:pStyle w:val="ListParagraph"/>
              <w:numPr>
                <w:ilvl w:val="0"/>
                <w:numId w:val="19"/>
              </w:numPr>
              <w:spacing w:after="0" w:line="240" w:lineRule="auto"/>
              <w:ind w:left="744" w:hanging="284"/>
            </w:pPr>
            <w:r w:rsidRPr="00595A88">
              <w:t>How to access relevant industry-recognised CPD</w:t>
            </w:r>
          </w:p>
          <w:p w14:paraId="5817821E" w14:textId="77777777" w:rsidR="009D7496" w:rsidRPr="00595A88" w:rsidRDefault="009D7496" w:rsidP="009D7496">
            <w:pPr>
              <w:pStyle w:val="ListParagraph"/>
              <w:numPr>
                <w:ilvl w:val="0"/>
                <w:numId w:val="19"/>
              </w:numPr>
              <w:spacing w:after="0" w:line="240" w:lineRule="auto"/>
              <w:ind w:left="744" w:hanging="284"/>
            </w:pPr>
            <w:r w:rsidRPr="00595A88">
              <w:t>How to incorporate them into your personal action plan</w:t>
            </w:r>
          </w:p>
          <w:p w14:paraId="18E79630" w14:textId="77777777" w:rsidR="009D7496" w:rsidRPr="00595A88" w:rsidRDefault="009D7496" w:rsidP="009D7496">
            <w:pPr>
              <w:pStyle w:val="ListParagraph"/>
              <w:numPr>
                <w:ilvl w:val="0"/>
                <w:numId w:val="19"/>
              </w:numPr>
              <w:spacing w:after="0" w:line="240" w:lineRule="auto"/>
              <w:ind w:left="744" w:hanging="284"/>
            </w:pPr>
            <w:r w:rsidRPr="00595A88">
              <w:t>Keeping up to date with industry trends</w:t>
            </w:r>
          </w:p>
          <w:p w14:paraId="07796863" w14:textId="77777777" w:rsidR="009D7496" w:rsidRPr="00595A88" w:rsidRDefault="009D7496" w:rsidP="009D7496">
            <w:pPr>
              <w:pStyle w:val="ListParagraph"/>
              <w:numPr>
                <w:ilvl w:val="0"/>
                <w:numId w:val="19"/>
              </w:numPr>
              <w:spacing w:after="0" w:line="240" w:lineRule="auto"/>
              <w:ind w:left="744" w:hanging="284"/>
              <w:rPr>
                <w:rFonts w:eastAsia="Arial" w:cs="Arial"/>
              </w:rPr>
            </w:pPr>
            <w:r w:rsidRPr="00595A88">
              <w:t>Know relevant legislation/policy and guidelines relating to CPD</w:t>
            </w:r>
          </w:p>
        </w:tc>
        <w:tc>
          <w:tcPr>
            <w:tcW w:w="3118" w:type="dxa"/>
            <w:vAlign w:val="center"/>
          </w:tcPr>
          <w:p w14:paraId="57A6533D" w14:textId="77777777" w:rsidR="009D7496" w:rsidRPr="00595A88" w:rsidRDefault="009D7496" w:rsidP="009D7496">
            <w:pPr>
              <w:ind w:left="360" w:right="0"/>
              <w:rPr>
                <w:rFonts w:cstheme="minorHAnsi"/>
              </w:rPr>
            </w:pPr>
          </w:p>
        </w:tc>
      </w:tr>
      <w:tr w:rsidR="00595A88" w:rsidRPr="00595A88" w14:paraId="37579FAD" w14:textId="77777777" w:rsidTr="00595A88">
        <w:trPr>
          <w:trHeight w:val="340"/>
        </w:trPr>
        <w:tc>
          <w:tcPr>
            <w:tcW w:w="9639" w:type="dxa"/>
            <w:gridSpan w:val="2"/>
            <w:shd w:val="clear" w:color="auto" w:fill="BFBFBF" w:themeFill="background1" w:themeFillShade="BF"/>
            <w:vAlign w:val="center"/>
          </w:tcPr>
          <w:p w14:paraId="4073D8F9" w14:textId="77777777" w:rsidR="009D7496" w:rsidRPr="00595A88" w:rsidRDefault="009D7496" w:rsidP="009D7496">
            <w:pPr>
              <w:ind w:left="40" w:right="0"/>
              <w:rPr>
                <w:rFonts w:cstheme="minorHAnsi"/>
                <w:b/>
              </w:rPr>
            </w:pPr>
            <w:r w:rsidRPr="00595A88">
              <w:rPr>
                <w:rFonts w:cstheme="minorHAnsi"/>
                <w:b/>
              </w:rPr>
              <w:t>Reflect on teaching practice</w:t>
            </w:r>
            <w:r w:rsidRPr="00595A88">
              <w:rPr>
                <w:b/>
              </w:rPr>
              <w:t xml:space="preserve"> </w:t>
            </w:r>
          </w:p>
        </w:tc>
      </w:tr>
      <w:tr w:rsidR="00595A88" w:rsidRPr="00595A88" w14:paraId="42E3CFFD" w14:textId="77777777" w:rsidTr="00595A88">
        <w:trPr>
          <w:trHeight w:val="397"/>
        </w:trPr>
        <w:tc>
          <w:tcPr>
            <w:tcW w:w="6521" w:type="dxa"/>
            <w:vAlign w:val="center"/>
          </w:tcPr>
          <w:p w14:paraId="379573CF" w14:textId="77777777" w:rsidR="009D7496" w:rsidRPr="00595A88" w:rsidRDefault="009D7496" w:rsidP="009D7496">
            <w:pPr>
              <w:pStyle w:val="ListParagraph"/>
              <w:numPr>
                <w:ilvl w:val="0"/>
                <w:numId w:val="82"/>
              </w:numPr>
              <w:spacing w:after="0" w:line="240" w:lineRule="auto"/>
              <w:ind w:left="462" w:hanging="462"/>
            </w:pPr>
            <w:r w:rsidRPr="00595A88">
              <w:t xml:space="preserve">The importance of reflection and continuing professional development in helping to develop client health, </w:t>
            </w:r>
            <w:proofErr w:type="gramStart"/>
            <w:r w:rsidRPr="00595A88">
              <w:t>fitness</w:t>
            </w:r>
            <w:proofErr w:type="gramEnd"/>
            <w:r w:rsidRPr="00595A88">
              <w:t xml:space="preserve"> and motivation </w:t>
            </w:r>
          </w:p>
        </w:tc>
        <w:tc>
          <w:tcPr>
            <w:tcW w:w="3118" w:type="dxa"/>
            <w:vAlign w:val="center"/>
          </w:tcPr>
          <w:p w14:paraId="7B889C5F" w14:textId="77777777" w:rsidR="009D7496" w:rsidRPr="00595A88" w:rsidRDefault="009D7496" w:rsidP="009D7496">
            <w:pPr>
              <w:ind w:left="360" w:right="0"/>
              <w:rPr>
                <w:rFonts w:cstheme="minorHAnsi"/>
              </w:rPr>
            </w:pPr>
          </w:p>
        </w:tc>
      </w:tr>
      <w:tr w:rsidR="00595A88" w:rsidRPr="00595A88" w14:paraId="432BC627" w14:textId="77777777" w:rsidTr="00595A88">
        <w:trPr>
          <w:trHeight w:val="397"/>
        </w:trPr>
        <w:tc>
          <w:tcPr>
            <w:tcW w:w="6521" w:type="dxa"/>
            <w:vAlign w:val="center"/>
          </w:tcPr>
          <w:p w14:paraId="38AEF0E8" w14:textId="77777777" w:rsidR="009D7496" w:rsidRPr="00595A88" w:rsidRDefault="009D7496" w:rsidP="009D7496">
            <w:pPr>
              <w:pStyle w:val="ListParagraph"/>
              <w:numPr>
                <w:ilvl w:val="0"/>
                <w:numId w:val="82"/>
              </w:numPr>
              <w:spacing w:after="0" w:line="240" w:lineRule="auto"/>
              <w:ind w:left="462" w:hanging="462"/>
            </w:pPr>
            <w:r w:rsidRPr="00595A88">
              <w:t>How to reflect on professional teaching practice and complete self-reflection/evaluation to aid personal development</w:t>
            </w:r>
          </w:p>
        </w:tc>
        <w:tc>
          <w:tcPr>
            <w:tcW w:w="3118" w:type="dxa"/>
            <w:vAlign w:val="center"/>
          </w:tcPr>
          <w:p w14:paraId="2A5CBF83" w14:textId="77777777" w:rsidR="009D7496" w:rsidRPr="00595A88" w:rsidRDefault="009D7496" w:rsidP="009D7496">
            <w:pPr>
              <w:ind w:left="360" w:right="0"/>
              <w:rPr>
                <w:rFonts w:cstheme="minorHAnsi"/>
              </w:rPr>
            </w:pPr>
          </w:p>
        </w:tc>
      </w:tr>
      <w:tr w:rsidR="00595A88" w:rsidRPr="00595A88" w14:paraId="3BE3020E" w14:textId="77777777" w:rsidTr="00595A88">
        <w:trPr>
          <w:trHeight w:val="397"/>
        </w:trPr>
        <w:tc>
          <w:tcPr>
            <w:tcW w:w="6521" w:type="dxa"/>
            <w:vAlign w:val="center"/>
          </w:tcPr>
          <w:p w14:paraId="015D9D8A" w14:textId="77777777" w:rsidR="009D7496" w:rsidRPr="00595A88" w:rsidRDefault="009D7496" w:rsidP="009D7496">
            <w:pPr>
              <w:pStyle w:val="ListParagraph"/>
              <w:numPr>
                <w:ilvl w:val="0"/>
                <w:numId w:val="82"/>
              </w:numPr>
              <w:spacing w:after="0" w:line="240" w:lineRule="auto"/>
              <w:ind w:left="462" w:hanging="462"/>
              <w:rPr>
                <w:rFonts w:eastAsia="Times New Roman" w:cs="Times New Roman"/>
              </w:rPr>
            </w:pPr>
            <w:r w:rsidRPr="00595A88">
              <w:t xml:space="preserve">Review the outcomes of working with </w:t>
            </w:r>
            <w:r w:rsidRPr="00595A88">
              <w:rPr>
                <w:b/>
              </w:rPr>
              <w:t>clients</w:t>
            </w:r>
            <w:r w:rsidRPr="00595A88">
              <w:t xml:space="preserve">, their feedback and feedback from </w:t>
            </w:r>
            <w:r w:rsidRPr="00595A88">
              <w:rPr>
                <w:b/>
              </w:rPr>
              <w:t>other professionals</w:t>
            </w:r>
            <w:r w:rsidRPr="00595A88">
              <w:t xml:space="preserve"> </w:t>
            </w:r>
          </w:p>
        </w:tc>
        <w:tc>
          <w:tcPr>
            <w:tcW w:w="3118" w:type="dxa"/>
            <w:vAlign w:val="center"/>
          </w:tcPr>
          <w:p w14:paraId="7F7162AA" w14:textId="77777777" w:rsidR="009D7496" w:rsidRPr="00595A88" w:rsidRDefault="009D7496" w:rsidP="009D7496">
            <w:pPr>
              <w:ind w:left="360" w:right="0"/>
              <w:rPr>
                <w:rFonts w:cstheme="minorHAnsi"/>
              </w:rPr>
            </w:pPr>
          </w:p>
        </w:tc>
      </w:tr>
      <w:tr w:rsidR="00595A88" w:rsidRPr="00595A88" w14:paraId="53EB5E9C" w14:textId="77777777" w:rsidTr="00595A88">
        <w:trPr>
          <w:trHeight w:val="397"/>
        </w:trPr>
        <w:tc>
          <w:tcPr>
            <w:tcW w:w="6521" w:type="dxa"/>
            <w:vAlign w:val="center"/>
          </w:tcPr>
          <w:p w14:paraId="0ED2A07D" w14:textId="77777777" w:rsidR="009D7496" w:rsidRPr="00595A88" w:rsidRDefault="009D7496" w:rsidP="009D7496">
            <w:pPr>
              <w:pStyle w:val="ListParagraph"/>
              <w:numPr>
                <w:ilvl w:val="0"/>
                <w:numId w:val="82"/>
              </w:numPr>
              <w:spacing w:after="0" w:line="240" w:lineRule="auto"/>
              <w:ind w:left="462" w:hanging="462"/>
            </w:pPr>
            <w:r w:rsidRPr="00595A88">
              <w:lastRenderedPageBreak/>
              <w:t>Identify the effectiveness of teaching practice to include:</w:t>
            </w:r>
          </w:p>
          <w:p w14:paraId="4163A73D" w14:textId="77777777" w:rsidR="009D7496" w:rsidRPr="00595A88" w:rsidRDefault="009D7496" w:rsidP="009D7496">
            <w:pPr>
              <w:pStyle w:val="ListParagraph"/>
              <w:numPr>
                <w:ilvl w:val="0"/>
                <w:numId w:val="19"/>
              </w:numPr>
              <w:spacing w:after="0" w:line="240" w:lineRule="auto"/>
              <w:ind w:left="744" w:hanging="284"/>
            </w:pPr>
            <w:r w:rsidRPr="00595A88">
              <w:t>exercise instruction</w:t>
            </w:r>
          </w:p>
          <w:p w14:paraId="2713A21C" w14:textId="77777777" w:rsidR="009D7496" w:rsidRPr="00595A88" w:rsidRDefault="009D7496" w:rsidP="009D7496">
            <w:pPr>
              <w:pStyle w:val="ListParagraph"/>
              <w:numPr>
                <w:ilvl w:val="0"/>
                <w:numId w:val="19"/>
              </w:numPr>
              <w:spacing w:after="0" w:line="240" w:lineRule="auto"/>
              <w:ind w:left="744" w:hanging="284"/>
              <w:rPr>
                <w:b/>
              </w:rPr>
            </w:pPr>
            <w:r w:rsidRPr="00595A88">
              <w:rPr>
                <w:b/>
              </w:rPr>
              <w:t xml:space="preserve">motivational methods </w:t>
            </w:r>
          </w:p>
          <w:p w14:paraId="373EC292" w14:textId="2B913AE5" w:rsidR="009D7496" w:rsidRPr="00595A88" w:rsidRDefault="009D7496" w:rsidP="009D7496">
            <w:pPr>
              <w:pStyle w:val="ListParagraph"/>
              <w:numPr>
                <w:ilvl w:val="0"/>
                <w:numId w:val="19"/>
              </w:numPr>
              <w:spacing w:after="0" w:line="240" w:lineRule="auto"/>
              <w:ind w:left="744" w:hanging="284"/>
              <w:rPr>
                <w:b/>
              </w:rPr>
            </w:pPr>
            <w:r w:rsidRPr="00595A88">
              <w:rPr>
                <w:b/>
              </w:rPr>
              <w:t xml:space="preserve">learning styles </w:t>
            </w:r>
            <w:r w:rsidRPr="00595A88">
              <w:t>of the</w:t>
            </w:r>
            <w:r w:rsidRPr="00595A88">
              <w:rPr>
                <w:b/>
              </w:rPr>
              <w:t xml:space="preserve"> client</w:t>
            </w:r>
          </w:p>
          <w:p w14:paraId="7DBB2FEE" w14:textId="2AE49630" w:rsidR="009D7496" w:rsidRPr="00595A88" w:rsidRDefault="009D7496" w:rsidP="009D7496">
            <w:pPr>
              <w:pStyle w:val="ListParagraph"/>
              <w:numPr>
                <w:ilvl w:val="0"/>
                <w:numId w:val="19"/>
              </w:numPr>
              <w:spacing w:after="0" w:line="240" w:lineRule="auto"/>
              <w:ind w:left="744" w:hanging="284"/>
              <w:rPr>
                <w:b/>
              </w:rPr>
            </w:pPr>
            <w:r w:rsidRPr="00595A88">
              <w:rPr>
                <w:b/>
              </w:rPr>
              <w:t>teaching methods</w:t>
            </w:r>
          </w:p>
          <w:p w14:paraId="112AB5F3" w14:textId="77777777" w:rsidR="009D7496" w:rsidRPr="00595A88" w:rsidRDefault="009D7496" w:rsidP="009D7496">
            <w:pPr>
              <w:pStyle w:val="ListParagraph"/>
              <w:numPr>
                <w:ilvl w:val="0"/>
                <w:numId w:val="19"/>
              </w:numPr>
              <w:spacing w:after="0" w:line="240" w:lineRule="auto"/>
              <w:ind w:left="744" w:hanging="284"/>
              <w:rPr>
                <w:rFonts w:eastAsia="Times New Roman" w:cs="Times New Roman"/>
              </w:rPr>
            </w:pPr>
            <w:r w:rsidRPr="00595A88">
              <w:t xml:space="preserve">health, safety and welfare of the </w:t>
            </w:r>
            <w:r w:rsidRPr="00595A88">
              <w:rPr>
                <w:b/>
              </w:rPr>
              <w:t>client</w:t>
            </w:r>
          </w:p>
        </w:tc>
        <w:tc>
          <w:tcPr>
            <w:tcW w:w="3118" w:type="dxa"/>
            <w:vAlign w:val="center"/>
          </w:tcPr>
          <w:p w14:paraId="2E92E1C0" w14:textId="77777777" w:rsidR="009D7496" w:rsidRPr="00595A88" w:rsidRDefault="009D7496" w:rsidP="009D7496">
            <w:pPr>
              <w:ind w:left="360" w:right="0"/>
              <w:rPr>
                <w:rFonts w:cstheme="minorHAnsi"/>
              </w:rPr>
            </w:pPr>
          </w:p>
        </w:tc>
      </w:tr>
      <w:tr w:rsidR="00595A88" w:rsidRPr="00595A88" w14:paraId="179D7807" w14:textId="77777777" w:rsidTr="00595A88">
        <w:trPr>
          <w:trHeight w:val="397"/>
        </w:trPr>
        <w:tc>
          <w:tcPr>
            <w:tcW w:w="6521" w:type="dxa"/>
            <w:vAlign w:val="center"/>
          </w:tcPr>
          <w:p w14:paraId="07997B0A" w14:textId="77777777" w:rsidR="009D7496" w:rsidRPr="00595A88" w:rsidRDefault="009D7496" w:rsidP="009D7496">
            <w:pPr>
              <w:pStyle w:val="ListParagraph"/>
              <w:numPr>
                <w:ilvl w:val="0"/>
                <w:numId w:val="82"/>
              </w:numPr>
              <w:spacing w:after="0" w:line="240" w:lineRule="auto"/>
              <w:ind w:left="462" w:hanging="462"/>
              <w:rPr>
                <w:rFonts w:eastAsia="Times New Roman" w:cs="Times New Roman"/>
              </w:rPr>
            </w:pPr>
            <w:r w:rsidRPr="00595A88">
              <w:t xml:space="preserve">The importance of evaluating performance against a code of conduct or code of ethical practice for instructors </w:t>
            </w:r>
          </w:p>
        </w:tc>
        <w:tc>
          <w:tcPr>
            <w:tcW w:w="3118" w:type="dxa"/>
            <w:vAlign w:val="center"/>
          </w:tcPr>
          <w:p w14:paraId="2611E57B" w14:textId="77777777" w:rsidR="009D7496" w:rsidRPr="00595A88" w:rsidRDefault="009D7496" w:rsidP="009D7496">
            <w:pPr>
              <w:ind w:left="360" w:right="0"/>
              <w:rPr>
                <w:rFonts w:cstheme="minorHAnsi"/>
              </w:rPr>
            </w:pPr>
          </w:p>
        </w:tc>
      </w:tr>
      <w:tr w:rsidR="00595A88" w:rsidRPr="00595A88" w14:paraId="02AD072B" w14:textId="77777777" w:rsidTr="00595A88">
        <w:trPr>
          <w:trHeight w:val="397"/>
        </w:trPr>
        <w:tc>
          <w:tcPr>
            <w:tcW w:w="6521" w:type="dxa"/>
            <w:vAlign w:val="center"/>
          </w:tcPr>
          <w:p w14:paraId="0F125DF1" w14:textId="77777777" w:rsidR="009D7496" w:rsidRPr="00595A88" w:rsidRDefault="009D7496" w:rsidP="009D7496">
            <w:pPr>
              <w:pStyle w:val="ListParagraph"/>
              <w:numPr>
                <w:ilvl w:val="0"/>
                <w:numId w:val="82"/>
              </w:numPr>
              <w:spacing w:after="0" w:line="240" w:lineRule="auto"/>
              <w:ind w:left="462" w:hanging="462"/>
            </w:pPr>
            <w:r w:rsidRPr="00595A88">
              <w:t>How to identify key lessons and how to make use of these in improving future practice</w:t>
            </w:r>
          </w:p>
        </w:tc>
        <w:tc>
          <w:tcPr>
            <w:tcW w:w="3118" w:type="dxa"/>
            <w:vAlign w:val="center"/>
          </w:tcPr>
          <w:p w14:paraId="4EAA9F45" w14:textId="77777777" w:rsidR="009D7496" w:rsidRPr="00595A88" w:rsidRDefault="009D7496" w:rsidP="009D7496">
            <w:pPr>
              <w:ind w:left="360" w:right="0"/>
              <w:rPr>
                <w:rFonts w:cstheme="minorHAnsi"/>
              </w:rPr>
            </w:pPr>
          </w:p>
        </w:tc>
      </w:tr>
      <w:tr w:rsidR="00595A88" w:rsidRPr="00595A88" w14:paraId="39EFDA3F" w14:textId="77777777" w:rsidTr="00595A88">
        <w:trPr>
          <w:trHeight w:val="397"/>
        </w:trPr>
        <w:tc>
          <w:tcPr>
            <w:tcW w:w="6521" w:type="dxa"/>
            <w:vAlign w:val="center"/>
          </w:tcPr>
          <w:p w14:paraId="42F89BB7" w14:textId="77777777" w:rsidR="009D7496" w:rsidRPr="00595A88" w:rsidRDefault="009D7496" w:rsidP="009D7496">
            <w:pPr>
              <w:pStyle w:val="ListParagraph"/>
              <w:numPr>
                <w:ilvl w:val="0"/>
                <w:numId w:val="82"/>
              </w:numPr>
              <w:spacing w:after="0" w:line="240" w:lineRule="auto"/>
              <w:ind w:left="462" w:hanging="462"/>
              <w:rPr>
                <w:rFonts w:eastAsia="Times New Roman" w:cs="Times New Roman"/>
              </w:rPr>
            </w:pPr>
            <w:r w:rsidRPr="00595A88">
              <w:t xml:space="preserve">The importance of discussing ideas with </w:t>
            </w:r>
            <w:r w:rsidRPr="00595A88">
              <w:rPr>
                <w:b/>
              </w:rPr>
              <w:t xml:space="preserve">other professionals </w:t>
            </w:r>
            <w:r w:rsidRPr="00595A88">
              <w:t xml:space="preserve">and take account of their views </w:t>
            </w:r>
          </w:p>
        </w:tc>
        <w:tc>
          <w:tcPr>
            <w:tcW w:w="3118" w:type="dxa"/>
            <w:vAlign w:val="center"/>
          </w:tcPr>
          <w:p w14:paraId="567AA3EF" w14:textId="77777777" w:rsidR="009D7496" w:rsidRPr="00595A88" w:rsidRDefault="009D7496" w:rsidP="009D7496">
            <w:pPr>
              <w:ind w:left="360" w:right="0"/>
              <w:rPr>
                <w:rFonts w:cstheme="minorHAnsi"/>
              </w:rPr>
            </w:pPr>
          </w:p>
        </w:tc>
      </w:tr>
      <w:tr w:rsidR="00595A88" w:rsidRPr="00595A88" w14:paraId="10C46FDA" w14:textId="77777777" w:rsidTr="00595A88">
        <w:trPr>
          <w:trHeight w:val="397"/>
        </w:trPr>
        <w:tc>
          <w:tcPr>
            <w:tcW w:w="6521" w:type="dxa"/>
            <w:vAlign w:val="center"/>
          </w:tcPr>
          <w:p w14:paraId="4194753C" w14:textId="77777777" w:rsidR="009D7496" w:rsidRPr="00595A88" w:rsidRDefault="009D7496" w:rsidP="009D7496">
            <w:pPr>
              <w:pStyle w:val="ListParagraph"/>
              <w:numPr>
                <w:ilvl w:val="0"/>
                <w:numId w:val="82"/>
              </w:numPr>
              <w:spacing w:after="0" w:line="240" w:lineRule="auto"/>
              <w:ind w:left="462" w:hanging="462"/>
              <w:rPr>
                <w:rFonts w:eastAsia="Arial" w:cs="Arial"/>
              </w:rPr>
            </w:pPr>
            <w:r w:rsidRPr="00595A88">
              <w:rPr>
                <w:rFonts w:eastAsia="Arial" w:cs="Arial"/>
              </w:rPr>
              <w:t xml:space="preserve">When to discuss your work with </w:t>
            </w:r>
            <w:r w:rsidRPr="00595A88">
              <w:rPr>
                <w:b/>
              </w:rPr>
              <w:t xml:space="preserve">other professionals </w:t>
            </w:r>
            <w:r w:rsidRPr="00595A88">
              <w:rPr>
                <w:rFonts w:eastAsia="Arial" w:cs="Arial"/>
              </w:rPr>
              <w:t>and take account of their views, reflecting on your own professional practice</w:t>
            </w:r>
          </w:p>
        </w:tc>
        <w:tc>
          <w:tcPr>
            <w:tcW w:w="3118" w:type="dxa"/>
            <w:vAlign w:val="center"/>
          </w:tcPr>
          <w:p w14:paraId="77624A2C" w14:textId="77777777" w:rsidR="009D7496" w:rsidRPr="00595A88" w:rsidRDefault="009D7496" w:rsidP="009D7496">
            <w:pPr>
              <w:ind w:left="360" w:right="0"/>
              <w:rPr>
                <w:rFonts w:cstheme="minorHAnsi"/>
              </w:rPr>
            </w:pPr>
          </w:p>
        </w:tc>
      </w:tr>
      <w:tr w:rsidR="00595A88" w:rsidRPr="00595A88" w14:paraId="362BB785" w14:textId="77777777" w:rsidTr="00595A88">
        <w:trPr>
          <w:trHeight w:val="340"/>
        </w:trPr>
        <w:tc>
          <w:tcPr>
            <w:tcW w:w="9639" w:type="dxa"/>
            <w:gridSpan w:val="2"/>
            <w:shd w:val="clear" w:color="auto" w:fill="BFBFBF" w:themeFill="background1" w:themeFillShade="BF"/>
            <w:vAlign w:val="center"/>
          </w:tcPr>
          <w:p w14:paraId="5B03A708" w14:textId="77777777" w:rsidR="009D7496" w:rsidRPr="00595A88" w:rsidRDefault="009D7496" w:rsidP="009D7496">
            <w:pPr>
              <w:ind w:left="40" w:right="0"/>
              <w:rPr>
                <w:rFonts w:cstheme="minorHAnsi"/>
                <w:b/>
              </w:rPr>
            </w:pPr>
            <w:r w:rsidRPr="00595A88">
              <w:rPr>
                <w:rFonts w:cstheme="minorHAnsi"/>
                <w:b/>
              </w:rPr>
              <w:t>Improve own development and career opportunities</w:t>
            </w:r>
            <w:r w:rsidRPr="00595A88">
              <w:rPr>
                <w:b/>
              </w:rPr>
              <w:t xml:space="preserve"> </w:t>
            </w:r>
          </w:p>
        </w:tc>
      </w:tr>
      <w:tr w:rsidR="00595A88" w:rsidRPr="00595A88" w14:paraId="691D19B8" w14:textId="77777777" w:rsidTr="00595A88">
        <w:trPr>
          <w:trHeight w:val="397"/>
        </w:trPr>
        <w:tc>
          <w:tcPr>
            <w:tcW w:w="6521" w:type="dxa"/>
            <w:vAlign w:val="center"/>
          </w:tcPr>
          <w:p w14:paraId="462C4C72" w14:textId="77777777" w:rsidR="009D7496" w:rsidRPr="00595A88" w:rsidRDefault="009D7496" w:rsidP="009D7496">
            <w:pPr>
              <w:pStyle w:val="ListParagraph"/>
              <w:numPr>
                <w:ilvl w:val="0"/>
                <w:numId w:val="82"/>
              </w:numPr>
              <w:spacing w:after="0" w:line="240" w:lineRule="auto"/>
              <w:ind w:left="462" w:hanging="462"/>
              <w:rPr>
                <w:rFonts w:eastAsia="Times New Roman" w:cs="Times New Roman"/>
              </w:rPr>
            </w:pPr>
            <w:r w:rsidRPr="00595A88">
              <w:t xml:space="preserve">Consider career pathways </w:t>
            </w:r>
          </w:p>
        </w:tc>
        <w:tc>
          <w:tcPr>
            <w:tcW w:w="3118" w:type="dxa"/>
            <w:vAlign w:val="center"/>
          </w:tcPr>
          <w:p w14:paraId="2C7D972B" w14:textId="77777777" w:rsidR="009D7496" w:rsidRPr="00595A88" w:rsidRDefault="009D7496" w:rsidP="009D7496">
            <w:pPr>
              <w:ind w:left="360" w:right="0"/>
              <w:rPr>
                <w:rFonts w:cstheme="minorHAnsi"/>
              </w:rPr>
            </w:pPr>
          </w:p>
        </w:tc>
      </w:tr>
      <w:tr w:rsidR="00595A88" w:rsidRPr="00595A88" w14:paraId="345FE970" w14:textId="77777777" w:rsidTr="00595A88">
        <w:trPr>
          <w:trHeight w:val="397"/>
        </w:trPr>
        <w:tc>
          <w:tcPr>
            <w:tcW w:w="6521" w:type="dxa"/>
            <w:vAlign w:val="center"/>
          </w:tcPr>
          <w:p w14:paraId="1C70A487" w14:textId="77777777" w:rsidR="009D7496" w:rsidRPr="00595A88" w:rsidRDefault="009D7496" w:rsidP="009D7496">
            <w:pPr>
              <w:pStyle w:val="ListParagraph"/>
              <w:numPr>
                <w:ilvl w:val="0"/>
                <w:numId w:val="82"/>
              </w:numPr>
              <w:spacing w:after="0" w:line="240" w:lineRule="auto"/>
              <w:ind w:left="462" w:hanging="462"/>
            </w:pPr>
            <w:r w:rsidRPr="00595A88">
              <w:t xml:space="preserve">Understand the importance of having a personal action plan for development </w:t>
            </w:r>
          </w:p>
        </w:tc>
        <w:tc>
          <w:tcPr>
            <w:tcW w:w="3118" w:type="dxa"/>
            <w:vAlign w:val="center"/>
          </w:tcPr>
          <w:p w14:paraId="28648C1C" w14:textId="77777777" w:rsidR="009D7496" w:rsidRPr="00595A88" w:rsidRDefault="009D7496" w:rsidP="009D7496">
            <w:pPr>
              <w:ind w:left="360" w:right="0"/>
              <w:rPr>
                <w:rFonts w:cstheme="minorHAnsi"/>
              </w:rPr>
            </w:pPr>
          </w:p>
        </w:tc>
      </w:tr>
      <w:tr w:rsidR="00595A88" w:rsidRPr="00595A88" w14:paraId="66720F82" w14:textId="77777777" w:rsidTr="00595A88">
        <w:trPr>
          <w:trHeight w:val="397"/>
        </w:trPr>
        <w:tc>
          <w:tcPr>
            <w:tcW w:w="6521" w:type="dxa"/>
            <w:vAlign w:val="center"/>
          </w:tcPr>
          <w:p w14:paraId="5E8B2A4E" w14:textId="77777777" w:rsidR="009D7496" w:rsidRPr="00595A88" w:rsidRDefault="009D7496" w:rsidP="009D7496">
            <w:pPr>
              <w:pStyle w:val="ListParagraph"/>
              <w:numPr>
                <w:ilvl w:val="0"/>
                <w:numId w:val="82"/>
              </w:numPr>
              <w:spacing w:after="0" w:line="240" w:lineRule="auto"/>
              <w:ind w:left="462" w:hanging="462"/>
              <w:rPr>
                <w:lang w:val="en-US"/>
              </w:rPr>
            </w:pPr>
            <w:r w:rsidRPr="00595A88">
              <w:rPr>
                <w:lang w:val="en-US"/>
              </w:rPr>
              <w:t>How to develop a personal action plan that will help you improve your professional practice</w:t>
            </w:r>
          </w:p>
        </w:tc>
        <w:tc>
          <w:tcPr>
            <w:tcW w:w="3118" w:type="dxa"/>
            <w:vAlign w:val="center"/>
          </w:tcPr>
          <w:p w14:paraId="1BE2CA28" w14:textId="77777777" w:rsidR="009D7496" w:rsidRPr="00595A88" w:rsidRDefault="009D7496" w:rsidP="009D7496">
            <w:pPr>
              <w:ind w:left="360" w:right="0"/>
              <w:rPr>
                <w:rFonts w:cstheme="minorHAnsi"/>
              </w:rPr>
            </w:pPr>
          </w:p>
        </w:tc>
      </w:tr>
      <w:tr w:rsidR="00595A88" w:rsidRPr="00595A88" w14:paraId="45CC6379" w14:textId="77777777" w:rsidTr="00595A88">
        <w:trPr>
          <w:trHeight w:val="397"/>
        </w:trPr>
        <w:tc>
          <w:tcPr>
            <w:tcW w:w="6521" w:type="dxa"/>
            <w:vAlign w:val="center"/>
          </w:tcPr>
          <w:p w14:paraId="40C9EA29" w14:textId="77777777" w:rsidR="009D7496" w:rsidRPr="00595A88" w:rsidRDefault="009D7496" w:rsidP="009D7496">
            <w:pPr>
              <w:pStyle w:val="ListParagraph"/>
              <w:numPr>
                <w:ilvl w:val="0"/>
                <w:numId w:val="82"/>
              </w:numPr>
              <w:spacing w:after="0" w:line="240" w:lineRule="auto"/>
              <w:ind w:left="462" w:hanging="462"/>
            </w:pPr>
            <w:r w:rsidRPr="00595A88">
              <w:t xml:space="preserve">The importance of regularly reviewing and updating personal action plan </w:t>
            </w:r>
          </w:p>
        </w:tc>
        <w:tc>
          <w:tcPr>
            <w:tcW w:w="3118" w:type="dxa"/>
            <w:vAlign w:val="center"/>
          </w:tcPr>
          <w:p w14:paraId="1D28EB02" w14:textId="77777777" w:rsidR="009D7496" w:rsidRPr="00595A88" w:rsidRDefault="009D7496" w:rsidP="009D7496">
            <w:pPr>
              <w:ind w:left="360" w:right="0"/>
              <w:rPr>
                <w:rFonts w:cstheme="minorHAnsi"/>
              </w:rPr>
            </w:pPr>
          </w:p>
        </w:tc>
      </w:tr>
      <w:tr w:rsidR="00595A88" w:rsidRPr="00595A88" w14:paraId="0165932D" w14:textId="77777777" w:rsidTr="00595A88">
        <w:trPr>
          <w:trHeight w:val="397"/>
        </w:trPr>
        <w:tc>
          <w:tcPr>
            <w:tcW w:w="6521" w:type="dxa"/>
            <w:vAlign w:val="center"/>
          </w:tcPr>
          <w:p w14:paraId="4D10F831" w14:textId="77777777" w:rsidR="009D7496" w:rsidRPr="00595A88" w:rsidRDefault="009D7496" w:rsidP="009D7496">
            <w:pPr>
              <w:pStyle w:val="ListParagraph"/>
              <w:numPr>
                <w:ilvl w:val="0"/>
                <w:numId w:val="82"/>
              </w:numPr>
              <w:spacing w:after="0" w:line="240" w:lineRule="auto"/>
              <w:ind w:left="462" w:hanging="462"/>
              <w:rPr>
                <w:rFonts w:eastAsia="Times New Roman" w:cs="Times New Roman"/>
              </w:rPr>
            </w:pPr>
            <w:r w:rsidRPr="00595A88">
              <w:t xml:space="preserve">The importance of discussing ideas with </w:t>
            </w:r>
            <w:r w:rsidRPr="00595A88">
              <w:rPr>
                <w:b/>
              </w:rPr>
              <w:t>other professionals</w:t>
            </w:r>
          </w:p>
        </w:tc>
        <w:tc>
          <w:tcPr>
            <w:tcW w:w="3118" w:type="dxa"/>
            <w:vAlign w:val="center"/>
          </w:tcPr>
          <w:p w14:paraId="1F0E4479" w14:textId="77777777" w:rsidR="009D7496" w:rsidRPr="00595A88" w:rsidRDefault="009D7496" w:rsidP="009D7496">
            <w:pPr>
              <w:ind w:left="360" w:right="0"/>
              <w:rPr>
                <w:rFonts w:cstheme="minorHAnsi"/>
              </w:rPr>
            </w:pPr>
          </w:p>
        </w:tc>
      </w:tr>
      <w:tr w:rsidR="00595A88" w:rsidRPr="00595A88" w14:paraId="57C568A1" w14:textId="77777777" w:rsidTr="00595A88">
        <w:trPr>
          <w:trHeight w:val="397"/>
        </w:trPr>
        <w:tc>
          <w:tcPr>
            <w:tcW w:w="6521" w:type="dxa"/>
            <w:vAlign w:val="center"/>
          </w:tcPr>
          <w:p w14:paraId="30CBE82F" w14:textId="77777777" w:rsidR="009D7496" w:rsidRPr="00595A88" w:rsidRDefault="009D7496" w:rsidP="009D7496">
            <w:pPr>
              <w:pStyle w:val="ListParagraph"/>
              <w:numPr>
                <w:ilvl w:val="0"/>
                <w:numId w:val="82"/>
              </w:numPr>
              <w:spacing w:after="0" w:line="240" w:lineRule="auto"/>
              <w:ind w:left="462" w:hanging="462"/>
              <w:rPr>
                <w:lang w:val="en-US"/>
              </w:rPr>
            </w:pPr>
            <w:r w:rsidRPr="00595A88">
              <w:t xml:space="preserve">The importance of </w:t>
            </w:r>
            <w:r w:rsidRPr="00595A88">
              <w:rPr>
                <w:lang w:val="en-US"/>
              </w:rPr>
              <w:t xml:space="preserve">receiving and accepting feedback from </w:t>
            </w:r>
            <w:r w:rsidRPr="00595A88">
              <w:rPr>
                <w:b/>
              </w:rPr>
              <w:t>other professionals</w:t>
            </w:r>
          </w:p>
        </w:tc>
        <w:tc>
          <w:tcPr>
            <w:tcW w:w="3118" w:type="dxa"/>
            <w:vAlign w:val="center"/>
          </w:tcPr>
          <w:p w14:paraId="19972DD1" w14:textId="77777777" w:rsidR="009D7496" w:rsidRPr="00595A88" w:rsidRDefault="009D7496" w:rsidP="009D7496">
            <w:pPr>
              <w:ind w:left="360" w:right="0"/>
              <w:rPr>
                <w:rFonts w:cstheme="minorHAnsi"/>
              </w:rPr>
            </w:pPr>
          </w:p>
        </w:tc>
      </w:tr>
      <w:tr w:rsidR="00595A88" w:rsidRPr="00595A88" w14:paraId="63DFBF39" w14:textId="77777777" w:rsidTr="00595A88">
        <w:trPr>
          <w:trHeight w:val="397"/>
        </w:trPr>
        <w:tc>
          <w:tcPr>
            <w:tcW w:w="6521" w:type="dxa"/>
            <w:vAlign w:val="center"/>
          </w:tcPr>
          <w:p w14:paraId="4B4BC570" w14:textId="77777777" w:rsidR="009D7496" w:rsidRPr="00595A88" w:rsidRDefault="009D7496" w:rsidP="009D7496">
            <w:pPr>
              <w:pStyle w:val="ListParagraph"/>
              <w:numPr>
                <w:ilvl w:val="0"/>
                <w:numId w:val="82"/>
              </w:numPr>
              <w:spacing w:after="0" w:line="240" w:lineRule="auto"/>
              <w:ind w:left="462" w:hanging="462"/>
              <w:rPr>
                <w:lang w:val="en-US"/>
              </w:rPr>
            </w:pPr>
            <w:r w:rsidRPr="00595A88">
              <w:rPr>
                <w:lang w:val="en-US"/>
              </w:rPr>
              <w:t xml:space="preserve">How to work and interact with </w:t>
            </w:r>
            <w:r w:rsidRPr="00595A88">
              <w:rPr>
                <w:b/>
              </w:rPr>
              <w:t>other professionals</w:t>
            </w:r>
          </w:p>
        </w:tc>
        <w:tc>
          <w:tcPr>
            <w:tcW w:w="3118" w:type="dxa"/>
            <w:vAlign w:val="center"/>
          </w:tcPr>
          <w:p w14:paraId="34E22CDC" w14:textId="77777777" w:rsidR="009D7496" w:rsidRPr="00595A88" w:rsidRDefault="009D7496" w:rsidP="009D7496">
            <w:pPr>
              <w:ind w:left="360" w:right="0"/>
              <w:rPr>
                <w:rFonts w:cstheme="minorHAnsi"/>
              </w:rPr>
            </w:pPr>
          </w:p>
        </w:tc>
      </w:tr>
      <w:tr w:rsidR="00595A88" w:rsidRPr="00595A88" w14:paraId="5E30D112" w14:textId="77777777" w:rsidTr="00595A88">
        <w:trPr>
          <w:trHeight w:val="397"/>
        </w:trPr>
        <w:tc>
          <w:tcPr>
            <w:tcW w:w="6521" w:type="dxa"/>
            <w:vAlign w:val="center"/>
          </w:tcPr>
          <w:p w14:paraId="19B7DC9B" w14:textId="77777777" w:rsidR="009D7496" w:rsidRPr="00595A88" w:rsidRDefault="009D7496" w:rsidP="009D7496">
            <w:pPr>
              <w:pStyle w:val="ListParagraph"/>
              <w:numPr>
                <w:ilvl w:val="0"/>
                <w:numId w:val="82"/>
              </w:numPr>
              <w:spacing w:after="0" w:line="240" w:lineRule="auto"/>
              <w:ind w:left="462" w:hanging="462"/>
            </w:pPr>
            <w:r w:rsidRPr="00595A88">
              <w:rPr>
                <w:rFonts w:eastAsia="Arial" w:cs="Arial"/>
              </w:rPr>
              <w:t xml:space="preserve">How to analyse how well you work and interact with </w:t>
            </w:r>
            <w:r w:rsidRPr="00595A88">
              <w:rPr>
                <w:b/>
              </w:rPr>
              <w:t>other professionals</w:t>
            </w:r>
          </w:p>
        </w:tc>
        <w:tc>
          <w:tcPr>
            <w:tcW w:w="3118" w:type="dxa"/>
            <w:vAlign w:val="center"/>
          </w:tcPr>
          <w:p w14:paraId="3D96D331" w14:textId="77777777" w:rsidR="009D7496" w:rsidRPr="00595A88" w:rsidRDefault="009D7496" w:rsidP="009D7496">
            <w:pPr>
              <w:ind w:left="360" w:right="0"/>
              <w:rPr>
                <w:rFonts w:cstheme="minorHAnsi"/>
              </w:rPr>
            </w:pPr>
          </w:p>
        </w:tc>
      </w:tr>
      <w:tr w:rsidR="00595A88" w:rsidRPr="00595A88" w14:paraId="4871F253" w14:textId="77777777" w:rsidTr="00595A88">
        <w:trPr>
          <w:trHeight w:val="397"/>
        </w:trPr>
        <w:tc>
          <w:tcPr>
            <w:tcW w:w="6521" w:type="dxa"/>
            <w:vAlign w:val="center"/>
          </w:tcPr>
          <w:p w14:paraId="11D18A51" w14:textId="77777777" w:rsidR="009D7496" w:rsidRPr="00595A88" w:rsidRDefault="009D7496" w:rsidP="009D7496">
            <w:pPr>
              <w:pStyle w:val="ListParagraph"/>
              <w:numPr>
                <w:ilvl w:val="0"/>
                <w:numId w:val="82"/>
              </w:numPr>
              <w:spacing w:after="0" w:line="240" w:lineRule="auto"/>
              <w:ind w:left="462" w:hanging="462"/>
            </w:pPr>
            <w:r w:rsidRPr="00595A88">
              <w:t xml:space="preserve">How to access information on developments in the fitness industry </w:t>
            </w:r>
          </w:p>
        </w:tc>
        <w:tc>
          <w:tcPr>
            <w:tcW w:w="3118" w:type="dxa"/>
            <w:vAlign w:val="center"/>
          </w:tcPr>
          <w:p w14:paraId="2EB3F2AF" w14:textId="77777777" w:rsidR="009D7496" w:rsidRPr="00595A88" w:rsidRDefault="009D7496" w:rsidP="009D7496">
            <w:pPr>
              <w:ind w:left="360" w:right="0"/>
              <w:rPr>
                <w:rFonts w:cstheme="minorHAnsi"/>
              </w:rPr>
            </w:pPr>
          </w:p>
        </w:tc>
      </w:tr>
      <w:tr w:rsidR="00595A88" w:rsidRPr="00595A88" w14:paraId="3CA1A0A9" w14:textId="77777777" w:rsidTr="00595A88">
        <w:trPr>
          <w:trHeight w:val="397"/>
        </w:trPr>
        <w:tc>
          <w:tcPr>
            <w:tcW w:w="6521" w:type="dxa"/>
            <w:vAlign w:val="center"/>
          </w:tcPr>
          <w:p w14:paraId="566A3052" w14:textId="77777777" w:rsidR="009D7496" w:rsidRPr="00595A88" w:rsidRDefault="009D7496" w:rsidP="009D7496">
            <w:pPr>
              <w:pStyle w:val="ListParagraph"/>
              <w:numPr>
                <w:ilvl w:val="0"/>
                <w:numId w:val="82"/>
              </w:numPr>
              <w:spacing w:after="0" w:line="240" w:lineRule="auto"/>
              <w:ind w:left="462" w:hanging="462"/>
            </w:pPr>
            <w:r w:rsidRPr="00595A88">
              <w:t xml:space="preserve">How to identify areas where further development of professional practice is needed </w:t>
            </w:r>
          </w:p>
        </w:tc>
        <w:tc>
          <w:tcPr>
            <w:tcW w:w="3118" w:type="dxa"/>
            <w:vAlign w:val="center"/>
          </w:tcPr>
          <w:p w14:paraId="42CC8F48" w14:textId="77777777" w:rsidR="009D7496" w:rsidRPr="00595A88" w:rsidRDefault="009D7496" w:rsidP="009D7496">
            <w:pPr>
              <w:ind w:left="360" w:right="0"/>
              <w:rPr>
                <w:rFonts w:cstheme="minorHAnsi"/>
              </w:rPr>
            </w:pPr>
          </w:p>
        </w:tc>
      </w:tr>
      <w:tr w:rsidR="00595A88" w:rsidRPr="00595A88" w14:paraId="54EDD0BD" w14:textId="77777777" w:rsidTr="00595A88">
        <w:trPr>
          <w:trHeight w:val="397"/>
        </w:trPr>
        <w:tc>
          <w:tcPr>
            <w:tcW w:w="6521" w:type="dxa"/>
            <w:vAlign w:val="center"/>
          </w:tcPr>
          <w:p w14:paraId="1F9D55A1" w14:textId="77777777" w:rsidR="009D7496" w:rsidRPr="00595A88" w:rsidRDefault="009D7496" w:rsidP="009D7496">
            <w:pPr>
              <w:pStyle w:val="ListParagraph"/>
              <w:numPr>
                <w:ilvl w:val="0"/>
                <w:numId w:val="82"/>
              </w:numPr>
              <w:spacing w:after="0" w:line="240" w:lineRule="auto"/>
              <w:ind w:left="462" w:hanging="462"/>
              <w:rPr>
                <w:lang w:val="en-US"/>
              </w:rPr>
            </w:pPr>
            <w:r w:rsidRPr="00595A88">
              <w:rPr>
                <w:lang w:val="en-US"/>
              </w:rPr>
              <w:t xml:space="preserve">How to review your own professional practice according to </w:t>
            </w:r>
            <w:r w:rsidRPr="00595A88">
              <w:rPr>
                <w:b/>
                <w:lang w:val="en-US"/>
              </w:rPr>
              <w:t>legal and organisational procedures</w:t>
            </w:r>
          </w:p>
        </w:tc>
        <w:tc>
          <w:tcPr>
            <w:tcW w:w="3118" w:type="dxa"/>
            <w:vAlign w:val="center"/>
          </w:tcPr>
          <w:p w14:paraId="71EAB9FB" w14:textId="77777777" w:rsidR="009D7496" w:rsidRPr="00595A88" w:rsidRDefault="009D7496" w:rsidP="009D7496">
            <w:pPr>
              <w:ind w:left="360" w:right="0"/>
              <w:rPr>
                <w:rFonts w:cstheme="minorHAnsi"/>
              </w:rPr>
            </w:pPr>
          </w:p>
        </w:tc>
      </w:tr>
      <w:tr w:rsidR="00595A88" w:rsidRPr="00595A88" w14:paraId="7C8034F6" w14:textId="77777777" w:rsidTr="00595A88">
        <w:trPr>
          <w:trHeight w:val="397"/>
        </w:trPr>
        <w:tc>
          <w:tcPr>
            <w:tcW w:w="6521" w:type="dxa"/>
          </w:tcPr>
          <w:p w14:paraId="426DB48F" w14:textId="77777777" w:rsidR="009D7496" w:rsidRPr="00595A88" w:rsidRDefault="009D7496" w:rsidP="009D7496">
            <w:pPr>
              <w:pStyle w:val="ListParagraph"/>
              <w:numPr>
                <w:ilvl w:val="0"/>
                <w:numId w:val="82"/>
              </w:numPr>
              <w:spacing w:after="0" w:line="240" w:lineRule="auto"/>
              <w:ind w:left="462" w:hanging="462"/>
              <w:rPr>
                <w:rFonts w:eastAsia="Arial" w:cs="Arial"/>
              </w:rPr>
            </w:pPr>
            <w:r w:rsidRPr="00595A88">
              <w:rPr>
                <w:rFonts w:eastAsia="Arial" w:cs="Arial"/>
              </w:rPr>
              <w:t>Why you should review your professional practice on a regular basis</w:t>
            </w:r>
          </w:p>
        </w:tc>
        <w:tc>
          <w:tcPr>
            <w:tcW w:w="3118" w:type="dxa"/>
            <w:vAlign w:val="center"/>
          </w:tcPr>
          <w:p w14:paraId="05B499E2" w14:textId="77777777" w:rsidR="009D7496" w:rsidRPr="00595A88" w:rsidRDefault="009D7496" w:rsidP="009D7496">
            <w:pPr>
              <w:ind w:left="360" w:right="0"/>
              <w:rPr>
                <w:rFonts w:cstheme="minorHAnsi"/>
              </w:rPr>
            </w:pPr>
          </w:p>
        </w:tc>
      </w:tr>
      <w:tr w:rsidR="00595A88" w:rsidRPr="00595A88" w14:paraId="180F832B" w14:textId="77777777" w:rsidTr="00595A88">
        <w:trPr>
          <w:trHeight w:val="397"/>
        </w:trPr>
        <w:tc>
          <w:tcPr>
            <w:tcW w:w="6521" w:type="dxa"/>
          </w:tcPr>
          <w:p w14:paraId="5D7CB49B" w14:textId="77777777" w:rsidR="009D7496" w:rsidRPr="00595A88" w:rsidRDefault="009D7496" w:rsidP="009D7496">
            <w:pPr>
              <w:pStyle w:val="ListParagraph"/>
              <w:numPr>
                <w:ilvl w:val="0"/>
                <w:numId w:val="82"/>
              </w:numPr>
              <w:spacing w:after="0" w:line="240" w:lineRule="auto"/>
              <w:ind w:left="462" w:hanging="462"/>
              <w:rPr>
                <w:rFonts w:eastAsia="Arial" w:cs="Arial"/>
              </w:rPr>
            </w:pPr>
            <w:r w:rsidRPr="00595A88">
              <w:rPr>
                <w:rFonts w:eastAsia="Arial" w:cs="Arial"/>
              </w:rPr>
              <w:t xml:space="preserve">Sources of information to keep you </w:t>
            </w:r>
            <w:proofErr w:type="gramStart"/>
            <w:r w:rsidRPr="00595A88">
              <w:rPr>
                <w:rFonts w:eastAsia="Arial" w:cs="Arial"/>
              </w:rPr>
              <w:t>up-to-date</w:t>
            </w:r>
            <w:proofErr w:type="gramEnd"/>
            <w:r w:rsidRPr="00595A88">
              <w:rPr>
                <w:rFonts w:eastAsia="Arial" w:cs="Arial"/>
              </w:rPr>
              <w:t xml:space="preserve"> with developments in the industry</w:t>
            </w:r>
          </w:p>
        </w:tc>
        <w:tc>
          <w:tcPr>
            <w:tcW w:w="3118" w:type="dxa"/>
            <w:vAlign w:val="center"/>
          </w:tcPr>
          <w:p w14:paraId="1429863D" w14:textId="77777777" w:rsidR="009D7496" w:rsidRPr="00595A88" w:rsidRDefault="009D7496" w:rsidP="009D7496">
            <w:pPr>
              <w:ind w:left="360" w:right="0"/>
              <w:rPr>
                <w:rFonts w:cstheme="minorHAnsi"/>
              </w:rPr>
            </w:pPr>
          </w:p>
        </w:tc>
      </w:tr>
      <w:tr w:rsidR="00595A88" w:rsidRPr="00595A88" w14:paraId="4B64D918" w14:textId="77777777" w:rsidTr="00595A88">
        <w:trPr>
          <w:trHeight w:val="340"/>
        </w:trPr>
        <w:tc>
          <w:tcPr>
            <w:tcW w:w="6521" w:type="dxa"/>
            <w:shd w:val="clear" w:color="auto" w:fill="BFBFBF" w:themeFill="background1" w:themeFillShade="BF"/>
            <w:vAlign w:val="center"/>
          </w:tcPr>
          <w:p w14:paraId="2627B428" w14:textId="77777777" w:rsidR="009D7496" w:rsidRPr="00595A88" w:rsidRDefault="009D7496" w:rsidP="009D7496">
            <w:pPr>
              <w:ind w:left="40" w:right="0"/>
              <w:rPr>
                <w:rFonts w:eastAsiaTheme="majorEastAsia" w:cstheme="majorBidi"/>
                <w:b/>
              </w:rPr>
            </w:pPr>
            <w:r w:rsidRPr="00595A88">
              <w:rPr>
                <w:rFonts w:cstheme="minorHAnsi"/>
                <w:b/>
              </w:rPr>
              <w:t>Personal business acumen</w:t>
            </w:r>
          </w:p>
        </w:tc>
        <w:tc>
          <w:tcPr>
            <w:tcW w:w="3118" w:type="dxa"/>
            <w:shd w:val="clear" w:color="auto" w:fill="BFBFBF" w:themeFill="background1" w:themeFillShade="BF"/>
            <w:vAlign w:val="center"/>
          </w:tcPr>
          <w:p w14:paraId="5C372A76" w14:textId="77777777" w:rsidR="009D7496" w:rsidRPr="00595A88" w:rsidRDefault="009D7496" w:rsidP="009D7496">
            <w:pPr>
              <w:ind w:right="0"/>
              <w:rPr>
                <w:rFonts w:cstheme="minorHAnsi"/>
                <w:b/>
              </w:rPr>
            </w:pPr>
          </w:p>
        </w:tc>
      </w:tr>
      <w:tr w:rsidR="00595A88" w:rsidRPr="00595A88" w14:paraId="15EDC025" w14:textId="77777777" w:rsidTr="00595A88">
        <w:trPr>
          <w:trHeight w:val="397"/>
        </w:trPr>
        <w:tc>
          <w:tcPr>
            <w:tcW w:w="6521" w:type="dxa"/>
          </w:tcPr>
          <w:p w14:paraId="76E93A98" w14:textId="77777777" w:rsidR="009D7496" w:rsidRPr="00595A88" w:rsidRDefault="009D7496" w:rsidP="009D7496">
            <w:pPr>
              <w:pStyle w:val="ListParagraph"/>
              <w:numPr>
                <w:ilvl w:val="0"/>
                <w:numId w:val="82"/>
              </w:numPr>
              <w:spacing w:after="0" w:line="240" w:lineRule="auto"/>
              <w:ind w:left="462" w:hanging="462"/>
              <w:rPr>
                <w:lang w:val="en-US"/>
              </w:rPr>
            </w:pPr>
            <w:r w:rsidRPr="00595A88">
              <w:t>How to financially plan (profit and loss, tax, national insurance, liability insurance and music license fees etc)</w:t>
            </w:r>
          </w:p>
        </w:tc>
        <w:tc>
          <w:tcPr>
            <w:tcW w:w="3118" w:type="dxa"/>
            <w:vAlign w:val="center"/>
          </w:tcPr>
          <w:p w14:paraId="6C79C0FE" w14:textId="77777777" w:rsidR="009D7496" w:rsidRPr="00595A88" w:rsidRDefault="009D7496" w:rsidP="009D7496">
            <w:pPr>
              <w:ind w:left="360" w:right="0"/>
              <w:rPr>
                <w:rFonts w:cstheme="minorHAnsi"/>
              </w:rPr>
            </w:pPr>
          </w:p>
        </w:tc>
      </w:tr>
      <w:tr w:rsidR="00595A88" w:rsidRPr="00595A88" w14:paraId="3A89BBAC" w14:textId="77777777" w:rsidTr="00595A88">
        <w:trPr>
          <w:trHeight w:val="397"/>
        </w:trPr>
        <w:tc>
          <w:tcPr>
            <w:tcW w:w="6521" w:type="dxa"/>
          </w:tcPr>
          <w:p w14:paraId="5CF10642" w14:textId="77777777" w:rsidR="009D7496" w:rsidRPr="00595A88" w:rsidRDefault="009D7496" w:rsidP="009D7496">
            <w:pPr>
              <w:pStyle w:val="ListParagraph"/>
              <w:numPr>
                <w:ilvl w:val="0"/>
                <w:numId w:val="82"/>
              </w:numPr>
              <w:spacing w:after="0" w:line="240" w:lineRule="auto"/>
              <w:ind w:left="462" w:hanging="462"/>
              <w:rPr>
                <w:lang w:val="en-US"/>
              </w:rPr>
            </w:pPr>
            <w:r w:rsidRPr="00595A88">
              <w:t>Organisation’s/own product offer and how to support secondary spends where appropriate</w:t>
            </w:r>
          </w:p>
        </w:tc>
        <w:tc>
          <w:tcPr>
            <w:tcW w:w="3118" w:type="dxa"/>
            <w:vAlign w:val="center"/>
          </w:tcPr>
          <w:p w14:paraId="258A025F" w14:textId="77777777" w:rsidR="009D7496" w:rsidRPr="00595A88" w:rsidRDefault="009D7496" w:rsidP="009D7496">
            <w:pPr>
              <w:ind w:left="360" w:right="0"/>
              <w:rPr>
                <w:rFonts w:cstheme="minorHAnsi"/>
              </w:rPr>
            </w:pPr>
          </w:p>
        </w:tc>
      </w:tr>
      <w:tr w:rsidR="00595A88" w:rsidRPr="00595A88" w14:paraId="098C2566" w14:textId="77777777" w:rsidTr="00595A88">
        <w:trPr>
          <w:trHeight w:val="397"/>
        </w:trPr>
        <w:tc>
          <w:tcPr>
            <w:tcW w:w="6521" w:type="dxa"/>
          </w:tcPr>
          <w:p w14:paraId="50F1820F" w14:textId="77777777" w:rsidR="009D7496" w:rsidRPr="00595A88" w:rsidRDefault="009D7496" w:rsidP="009D7496">
            <w:pPr>
              <w:pStyle w:val="ListParagraph"/>
              <w:numPr>
                <w:ilvl w:val="0"/>
                <w:numId w:val="82"/>
              </w:numPr>
              <w:spacing w:after="0" w:line="240" w:lineRule="auto"/>
              <w:ind w:left="462" w:hanging="462"/>
              <w:rPr>
                <w:lang w:val="en-US"/>
              </w:rPr>
            </w:pPr>
            <w:r w:rsidRPr="00595A88">
              <w:t>Know the importance of digital media and how to develop a digital plan</w:t>
            </w:r>
          </w:p>
        </w:tc>
        <w:tc>
          <w:tcPr>
            <w:tcW w:w="3118" w:type="dxa"/>
            <w:vAlign w:val="center"/>
          </w:tcPr>
          <w:p w14:paraId="5C176BB7" w14:textId="77777777" w:rsidR="009D7496" w:rsidRPr="00595A88" w:rsidRDefault="009D7496" w:rsidP="009D7496">
            <w:pPr>
              <w:ind w:left="360" w:right="0"/>
              <w:rPr>
                <w:rFonts w:cstheme="minorHAnsi"/>
              </w:rPr>
            </w:pPr>
          </w:p>
        </w:tc>
      </w:tr>
      <w:tr w:rsidR="00595A88" w:rsidRPr="00595A88" w14:paraId="20F45668" w14:textId="77777777" w:rsidTr="00595A88">
        <w:trPr>
          <w:trHeight w:val="397"/>
        </w:trPr>
        <w:tc>
          <w:tcPr>
            <w:tcW w:w="6521" w:type="dxa"/>
            <w:vAlign w:val="center"/>
          </w:tcPr>
          <w:p w14:paraId="60836C54" w14:textId="77777777" w:rsidR="009D7496" w:rsidRPr="00595A88" w:rsidRDefault="009D7496" w:rsidP="009D7496">
            <w:pPr>
              <w:pStyle w:val="ListParagraph"/>
              <w:numPr>
                <w:ilvl w:val="0"/>
                <w:numId w:val="82"/>
              </w:numPr>
              <w:spacing w:after="0" w:line="240" w:lineRule="auto"/>
              <w:ind w:left="462" w:hanging="462"/>
              <w:rPr>
                <w:lang w:val="en-US"/>
              </w:rPr>
            </w:pPr>
            <w:r w:rsidRPr="00595A88">
              <w:t>Social media/digital profiles and their impact</w:t>
            </w:r>
          </w:p>
        </w:tc>
        <w:tc>
          <w:tcPr>
            <w:tcW w:w="3118" w:type="dxa"/>
            <w:vAlign w:val="center"/>
          </w:tcPr>
          <w:p w14:paraId="2CDFCE26" w14:textId="77777777" w:rsidR="009D7496" w:rsidRPr="00595A88" w:rsidRDefault="009D7496" w:rsidP="009D7496">
            <w:pPr>
              <w:ind w:left="360" w:right="0"/>
              <w:rPr>
                <w:rFonts w:cstheme="minorHAnsi"/>
              </w:rPr>
            </w:pPr>
          </w:p>
        </w:tc>
      </w:tr>
      <w:tr w:rsidR="00595A88" w:rsidRPr="00595A88" w14:paraId="2F840D69" w14:textId="77777777" w:rsidTr="00595A88">
        <w:trPr>
          <w:trHeight w:val="397"/>
        </w:trPr>
        <w:tc>
          <w:tcPr>
            <w:tcW w:w="6521" w:type="dxa"/>
            <w:vAlign w:val="center"/>
          </w:tcPr>
          <w:p w14:paraId="58A39C03" w14:textId="77777777" w:rsidR="009D7496" w:rsidRPr="00595A88" w:rsidRDefault="009D7496" w:rsidP="009D7496">
            <w:pPr>
              <w:pStyle w:val="ListParagraph"/>
              <w:numPr>
                <w:ilvl w:val="0"/>
                <w:numId w:val="82"/>
              </w:numPr>
              <w:spacing w:after="0" w:line="240" w:lineRule="auto"/>
              <w:ind w:left="462" w:hanging="462"/>
              <w:rPr>
                <w:lang w:val="en-US"/>
              </w:rPr>
            </w:pPr>
            <w:r w:rsidRPr="00595A88">
              <w:lastRenderedPageBreak/>
              <w:t>How to set up a professional social media/digital profile</w:t>
            </w:r>
          </w:p>
        </w:tc>
        <w:tc>
          <w:tcPr>
            <w:tcW w:w="3118" w:type="dxa"/>
            <w:vAlign w:val="center"/>
          </w:tcPr>
          <w:p w14:paraId="17A4FCD4" w14:textId="77777777" w:rsidR="009D7496" w:rsidRPr="00595A88" w:rsidRDefault="009D7496" w:rsidP="009D7496">
            <w:pPr>
              <w:ind w:left="360" w:right="0"/>
              <w:rPr>
                <w:rFonts w:cstheme="minorHAnsi"/>
              </w:rPr>
            </w:pPr>
          </w:p>
        </w:tc>
      </w:tr>
    </w:tbl>
    <w:p w14:paraId="7803380D" w14:textId="77777777" w:rsidR="009D7496" w:rsidRPr="00595A88" w:rsidRDefault="009D7496" w:rsidP="009D7496">
      <w:pPr>
        <w:tabs>
          <w:tab w:val="left" w:pos="3389"/>
        </w:tabs>
        <w:ind w:right="0"/>
      </w:pPr>
    </w:p>
    <w:tbl>
      <w:tblPr>
        <w:tblW w:w="9639" w:type="dxa"/>
        <w:tblInd w:w="-5" w:type="dxa"/>
        <w:tblLook w:val="04A0" w:firstRow="1" w:lastRow="0" w:firstColumn="1" w:lastColumn="0" w:noHBand="0" w:noVBand="1"/>
      </w:tblPr>
      <w:tblGrid>
        <w:gridCol w:w="6519"/>
        <w:gridCol w:w="3120"/>
      </w:tblGrid>
      <w:tr w:rsidR="00595A88" w:rsidRPr="00595A88" w14:paraId="3C6EC87A" w14:textId="77777777" w:rsidTr="00595A88">
        <w:trPr>
          <w:trHeight w:val="340"/>
        </w:trPr>
        <w:tc>
          <w:tcPr>
            <w:tcW w:w="6519" w:type="dxa"/>
            <w:tcBorders>
              <w:top w:val="single" w:sz="4" w:space="0" w:color="auto"/>
              <w:left w:val="single" w:sz="4" w:space="0" w:color="auto"/>
              <w:bottom w:val="single" w:sz="4" w:space="0" w:color="auto"/>
              <w:right w:val="single" w:sz="4" w:space="0" w:color="auto"/>
            </w:tcBorders>
            <w:shd w:val="clear" w:color="auto" w:fill="5B9BD5" w:themeFill="accent5"/>
          </w:tcPr>
          <w:p w14:paraId="2E8A52CB" w14:textId="77777777" w:rsidR="009D7496" w:rsidRPr="00595A88" w:rsidRDefault="009D7496" w:rsidP="009D7496">
            <w:pPr>
              <w:ind w:right="0"/>
              <w:rPr>
                <w:rFonts w:cstheme="minorHAnsi"/>
              </w:rPr>
            </w:pPr>
            <w:r w:rsidRPr="00595A88">
              <w:rPr>
                <w:rFonts w:cstheme="minorHAnsi"/>
                <w:b/>
                <w:bCs/>
              </w:rPr>
              <w:t>Performance Criteria (you must be able to)</w:t>
            </w:r>
          </w:p>
        </w:tc>
        <w:tc>
          <w:tcPr>
            <w:tcW w:w="3120" w:type="dxa"/>
            <w:tcBorders>
              <w:top w:val="single" w:sz="4" w:space="0" w:color="auto"/>
              <w:left w:val="single" w:sz="4" w:space="0" w:color="auto"/>
              <w:bottom w:val="single" w:sz="4" w:space="0" w:color="auto"/>
              <w:right w:val="single" w:sz="4" w:space="0" w:color="auto"/>
            </w:tcBorders>
            <w:shd w:val="clear" w:color="auto" w:fill="5B9BD5" w:themeFill="accent5"/>
          </w:tcPr>
          <w:p w14:paraId="0B970A32" w14:textId="77777777" w:rsidR="009D7496" w:rsidRPr="00595A88" w:rsidRDefault="009D7496" w:rsidP="009D7496">
            <w:pPr>
              <w:ind w:right="0"/>
              <w:jc w:val="center"/>
              <w:rPr>
                <w:rFonts w:cstheme="minorHAnsi"/>
                <w:b/>
              </w:rPr>
            </w:pPr>
            <w:r w:rsidRPr="00595A88">
              <w:rPr>
                <w:rFonts w:cstheme="minorHAnsi"/>
                <w:b/>
                <w:bCs/>
              </w:rPr>
              <w:t>Mapping to assessments</w:t>
            </w:r>
          </w:p>
        </w:tc>
      </w:tr>
      <w:tr w:rsidR="00595A88" w:rsidRPr="00595A88" w14:paraId="07792AEF"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0DBF86" w14:textId="77777777" w:rsidR="009D7496" w:rsidRPr="00595A88" w:rsidRDefault="009D7496" w:rsidP="009D7496">
            <w:pPr>
              <w:ind w:left="40" w:right="0"/>
              <w:rPr>
                <w:rFonts w:cstheme="majorBidi"/>
                <w:b/>
              </w:rPr>
            </w:pPr>
            <w:r w:rsidRPr="00595A88">
              <w:rPr>
                <w:rFonts w:cstheme="minorHAnsi"/>
                <w:b/>
              </w:rPr>
              <w:t>Structure of the fitness Industry</w:t>
            </w:r>
          </w:p>
        </w:tc>
      </w:tr>
      <w:tr w:rsidR="00595A88" w:rsidRPr="00595A88" w14:paraId="0F0E9EE3" w14:textId="77777777" w:rsidTr="00595A88">
        <w:trPr>
          <w:trHeight w:val="397"/>
        </w:trPr>
        <w:tc>
          <w:tcPr>
            <w:tcW w:w="6519" w:type="dxa"/>
            <w:tcBorders>
              <w:top w:val="single" w:sz="4" w:space="0" w:color="auto"/>
              <w:left w:val="single" w:sz="4" w:space="0" w:color="auto"/>
              <w:bottom w:val="single" w:sz="4" w:space="0" w:color="auto"/>
              <w:right w:val="single" w:sz="4" w:space="0" w:color="auto"/>
            </w:tcBorders>
            <w:vAlign w:val="center"/>
          </w:tcPr>
          <w:p w14:paraId="4E70CF97" w14:textId="77777777" w:rsidR="009D7496" w:rsidRPr="00595A88" w:rsidRDefault="009D7496" w:rsidP="009D7496">
            <w:pPr>
              <w:pStyle w:val="NormalWeb"/>
              <w:numPr>
                <w:ilvl w:val="0"/>
                <w:numId w:val="21"/>
              </w:numPr>
              <w:spacing w:before="0" w:beforeAutospacing="0" w:after="0" w:afterAutospacing="0"/>
              <w:ind w:left="455" w:hanging="455"/>
              <w:rPr>
                <w:rFonts w:asciiTheme="minorHAnsi" w:hAnsiTheme="minorHAnsi" w:cstheme="minorHAnsi"/>
                <w:sz w:val="22"/>
              </w:rPr>
            </w:pPr>
            <w:r w:rsidRPr="00595A88">
              <w:rPr>
                <w:rFonts w:asciiTheme="minorHAnsi" w:hAnsiTheme="minorHAnsi" w:cstheme="minorHAnsi"/>
                <w:sz w:val="22"/>
                <w:lang w:val="en-US"/>
              </w:rPr>
              <w:t>Identify the structure and roles within the fitness industry</w:t>
            </w:r>
          </w:p>
        </w:tc>
        <w:tc>
          <w:tcPr>
            <w:tcW w:w="3120" w:type="dxa"/>
            <w:tcBorders>
              <w:top w:val="single" w:sz="4" w:space="0" w:color="auto"/>
              <w:left w:val="single" w:sz="4" w:space="0" w:color="auto"/>
              <w:bottom w:val="single" w:sz="4" w:space="0" w:color="auto"/>
              <w:right w:val="single" w:sz="4" w:space="0" w:color="auto"/>
            </w:tcBorders>
          </w:tcPr>
          <w:p w14:paraId="58D8C51C" w14:textId="77777777" w:rsidR="009D7496" w:rsidRPr="00595A88" w:rsidRDefault="009D7496" w:rsidP="009D7496">
            <w:pPr>
              <w:ind w:left="67" w:right="0"/>
              <w:rPr>
                <w:rFonts w:cstheme="minorHAnsi"/>
              </w:rPr>
            </w:pPr>
          </w:p>
        </w:tc>
      </w:tr>
      <w:tr w:rsidR="00595A88" w:rsidRPr="00595A88" w14:paraId="6C0D79BA" w14:textId="77777777" w:rsidTr="00595A88">
        <w:trPr>
          <w:trHeight w:val="397"/>
        </w:trPr>
        <w:tc>
          <w:tcPr>
            <w:tcW w:w="6519" w:type="dxa"/>
            <w:tcBorders>
              <w:top w:val="single" w:sz="4" w:space="0" w:color="auto"/>
              <w:left w:val="single" w:sz="4" w:space="0" w:color="auto"/>
              <w:bottom w:val="single" w:sz="4" w:space="0" w:color="auto"/>
              <w:right w:val="single" w:sz="4" w:space="0" w:color="auto"/>
            </w:tcBorders>
            <w:vAlign w:val="center"/>
          </w:tcPr>
          <w:p w14:paraId="3EF22A87" w14:textId="77777777" w:rsidR="009D7496" w:rsidRPr="00595A88" w:rsidRDefault="009D7496" w:rsidP="009D7496">
            <w:pPr>
              <w:pStyle w:val="NormalWeb"/>
              <w:numPr>
                <w:ilvl w:val="0"/>
                <w:numId w:val="21"/>
              </w:numPr>
              <w:spacing w:before="0" w:beforeAutospacing="0" w:after="0" w:afterAutospacing="0"/>
              <w:ind w:left="455" w:hanging="455"/>
              <w:rPr>
                <w:rFonts w:asciiTheme="minorHAnsi" w:hAnsiTheme="minorHAnsi" w:cstheme="minorHAnsi"/>
                <w:sz w:val="22"/>
                <w:lang w:val="en-US"/>
              </w:rPr>
            </w:pPr>
            <w:r w:rsidRPr="00595A88">
              <w:rPr>
                <w:rFonts w:asciiTheme="minorHAnsi" w:hAnsiTheme="minorHAnsi" w:cstheme="minorHAnsi"/>
                <w:sz w:val="22"/>
                <w:lang w:val="en-US"/>
              </w:rPr>
              <w:t xml:space="preserve">Identify industry </w:t>
            </w:r>
            <w:proofErr w:type="spellStart"/>
            <w:r w:rsidRPr="00595A88">
              <w:rPr>
                <w:rFonts w:asciiTheme="minorHAnsi" w:hAnsiTheme="minorHAnsi" w:cstheme="minorHAnsi"/>
                <w:sz w:val="22"/>
                <w:lang w:val="en-US"/>
              </w:rPr>
              <w:t>organisations</w:t>
            </w:r>
            <w:proofErr w:type="spellEnd"/>
            <w:r w:rsidRPr="00595A88">
              <w:rPr>
                <w:rFonts w:asciiTheme="minorHAnsi" w:hAnsiTheme="minorHAnsi" w:cstheme="minorHAnsi"/>
                <w:sz w:val="22"/>
                <w:lang w:val="en-US"/>
              </w:rPr>
              <w:t xml:space="preserve"> and their relevance to the fitness professional</w:t>
            </w:r>
          </w:p>
        </w:tc>
        <w:tc>
          <w:tcPr>
            <w:tcW w:w="3120" w:type="dxa"/>
            <w:tcBorders>
              <w:top w:val="single" w:sz="4" w:space="0" w:color="auto"/>
              <w:left w:val="single" w:sz="4" w:space="0" w:color="auto"/>
              <w:bottom w:val="single" w:sz="4" w:space="0" w:color="auto"/>
              <w:right w:val="single" w:sz="4" w:space="0" w:color="auto"/>
            </w:tcBorders>
          </w:tcPr>
          <w:p w14:paraId="6B56627E" w14:textId="77777777" w:rsidR="009D7496" w:rsidRPr="00595A88" w:rsidRDefault="009D7496" w:rsidP="009D7496">
            <w:pPr>
              <w:ind w:left="67" w:right="0"/>
              <w:rPr>
                <w:rFonts w:cstheme="minorHAnsi"/>
              </w:rPr>
            </w:pPr>
          </w:p>
        </w:tc>
      </w:tr>
      <w:tr w:rsidR="00595A88" w:rsidRPr="00595A88" w14:paraId="6DB1DB29" w14:textId="77777777" w:rsidTr="00595A88">
        <w:trPr>
          <w:trHeight w:val="397"/>
        </w:trPr>
        <w:tc>
          <w:tcPr>
            <w:tcW w:w="6519" w:type="dxa"/>
            <w:tcBorders>
              <w:top w:val="single" w:sz="4" w:space="0" w:color="auto"/>
              <w:left w:val="single" w:sz="4" w:space="0" w:color="auto"/>
              <w:bottom w:val="single" w:sz="4" w:space="0" w:color="auto"/>
              <w:right w:val="single" w:sz="4" w:space="0" w:color="auto"/>
            </w:tcBorders>
            <w:vAlign w:val="center"/>
          </w:tcPr>
          <w:p w14:paraId="5C03BB72" w14:textId="77777777" w:rsidR="009D7496" w:rsidRPr="00595A88" w:rsidRDefault="009D7496" w:rsidP="009D7496">
            <w:pPr>
              <w:pStyle w:val="NormalWeb"/>
              <w:numPr>
                <w:ilvl w:val="0"/>
                <w:numId w:val="21"/>
              </w:numPr>
              <w:spacing w:before="0" w:beforeAutospacing="0" w:after="0" w:afterAutospacing="0"/>
              <w:ind w:left="455" w:hanging="455"/>
              <w:rPr>
                <w:rFonts w:asciiTheme="minorHAnsi" w:hAnsiTheme="minorHAnsi" w:cstheme="minorHAnsi"/>
                <w:sz w:val="22"/>
                <w:lang w:val="en-US"/>
              </w:rPr>
            </w:pPr>
            <w:r w:rsidRPr="00595A88">
              <w:rPr>
                <w:rFonts w:asciiTheme="minorHAnsi" w:hAnsiTheme="minorHAnsi" w:cstheme="minorHAnsi"/>
                <w:sz w:val="22"/>
                <w:lang w:val="en-US"/>
              </w:rPr>
              <w:t>Identify</w:t>
            </w:r>
            <w:r w:rsidRPr="00595A88">
              <w:rPr>
                <w:rFonts w:asciiTheme="minorHAnsi" w:eastAsia="Arial" w:hAnsiTheme="minorHAnsi" w:cstheme="minorHAnsi"/>
                <w:sz w:val="22"/>
              </w:rPr>
              <w:t xml:space="preserve"> </w:t>
            </w:r>
            <w:r w:rsidRPr="00595A88">
              <w:rPr>
                <w:rFonts w:asciiTheme="minorHAnsi" w:hAnsiTheme="minorHAnsi" w:cstheme="minorHAnsi"/>
                <w:sz w:val="22"/>
                <w:lang w:val="en-US"/>
              </w:rPr>
              <w:t>employment opportunities in different sectors of the industry</w:t>
            </w:r>
          </w:p>
        </w:tc>
        <w:tc>
          <w:tcPr>
            <w:tcW w:w="3120" w:type="dxa"/>
            <w:tcBorders>
              <w:top w:val="single" w:sz="4" w:space="0" w:color="auto"/>
              <w:left w:val="single" w:sz="4" w:space="0" w:color="auto"/>
              <w:bottom w:val="single" w:sz="4" w:space="0" w:color="auto"/>
              <w:right w:val="single" w:sz="4" w:space="0" w:color="auto"/>
            </w:tcBorders>
          </w:tcPr>
          <w:p w14:paraId="163AED64" w14:textId="77777777" w:rsidR="009D7496" w:rsidRPr="00595A88" w:rsidRDefault="009D7496" w:rsidP="009D7496">
            <w:pPr>
              <w:ind w:left="67" w:right="0"/>
              <w:rPr>
                <w:rFonts w:cstheme="minorHAnsi"/>
              </w:rPr>
            </w:pPr>
          </w:p>
        </w:tc>
      </w:tr>
      <w:tr w:rsidR="00595A88" w:rsidRPr="00595A88" w14:paraId="18C0A3E8"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198D2" w14:textId="77777777" w:rsidR="009D7496" w:rsidRPr="00595A88" w:rsidRDefault="009D7496" w:rsidP="009D7496">
            <w:pPr>
              <w:ind w:left="40" w:right="0"/>
              <w:rPr>
                <w:b/>
              </w:rPr>
            </w:pPr>
            <w:r w:rsidRPr="00595A88">
              <w:rPr>
                <w:rFonts w:cstheme="minorHAnsi"/>
                <w:b/>
              </w:rPr>
              <w:t>Roles and responsibilities</w:t>
            </w:r>
          </w:p>
        </w:tc>
      </w:tr>
      <w:tr w:rsidR="00595A88" w:rsidRPr="00595A88" w14:paraId="11987C00" w14:textId="77777777" w:rsidTr="00595A88">
        <w:trPr>
          <w:trHeight w:val="397"/>
        </w:trPr>
        <w:tc>
          <w:tcPr>
            <w:tcW w:w="6519" w:type="dxa"/>
            <w:tcBorders>
              <w:top w:val="single" w:sz="4" w:space="0" w:color="auto"/>
              <w:left w:val="single" w:sz="4" w:space="0" w:color="auto"/>
              <w:bottom w:val="single" w:sz="4" w:space="0" w:color="auto"/>
              <w:right w:val="single" w:sz="4" w:space="0" w:color="auto"/>
            </w:tcBorders>
            <w:vAlign w:val="center"/>
          </w:tcPr>
          <w:p w14:paraId="315CB92C" w14:textId="77777777" w:rsidR="009D7496" w:rsidRPr="00595A88" w:rsidRDefault="009D7496" w:rsidP="009D7496">
            <w:pPr>
              <w:pStyle w:val="ListParagraph"/>
              <w:numPr>
                <w:ilvl w:val="0"/>
                <w:numId w:val="21"/>
              </w:numPr>
              <w:spacing w:after="0" w:line="240" w:lineRule="auto"/>
              <w:ind w:left="455" w:hanging="455"/>
              <w:rPr>
                <w:rFonts w:cs="Times New Roman"/>
              </w:rPr>
            </w:pPr>
            <w:r w:rsidRPr="00595A88">
              <w:t xml:space="preserve">Identify the national </w:t>
            </w:r>
            <w:r w:rsidRPr="00595A88">
              <w:rPr>
                <w:b/>
              </w:rPr>
              <w:t>legal and organisational</w:t>
            </w:r>
            <w:r w:rsidRPr="00595A88">
              <w:t xml:space="preserve"> responsibilities of the fitness or group fitness instructor </w:t>
            </w:r>
          </w:p>
        </w:tc>
        <w:tc>
          <w:tcPr>
            <w:tcW w:w="3120" w:type="dxa"/>
            <w:tcBorders>
              <w:top w:val="single" w:sz="4" w:space="0" w:color="auto"/>
              <w:left w:val="single" w:sz="4" w:space="0" w:color="auto"/>
              <w:bottom w:val="single" w:sz="4" w:space="0" w:color="auto"/>
              <w:right w:val="single" w:sz="4" w:space="0" w:color="auto"/>
            </w:tcBorders>
          </w:tcPr>
          <w:p w14:paraId="4D38A82C" w14:textId="77777777" w:rsidR="009D7496" w:rsidRPr="00595A88" w:rsidRDefault="009D7496" w:rsidP="009D7496">
            <w:pPr>
              <w:ind w:left="145" w:right="0"/>
              <w:rPr>
                <w:rFonts w:cstheme="minorHAnsi"/>
              </w:rPr>
            </w:pPr>
          </w:p>
        </w:tc>
      </w:tr>
      <w:tr w:rsidR="00595A88" w:rsidRPr="00595A88" w14:paraId="79E28A99" w14:textId="77777777" w:rsidTr="00595A88">
        <w:trPr>
          <w:trHeight w:val="397"/>
        </w:trPr>
        <w:tc>
          <w:tcPr>
            <w:tcW w:w="6519" w:type="dxa"/>
            <w:tcBorders>
              <w:top w:val="single" w:sz="4" w:space="0" w:color="auto"/>
              <w:left w:val="single" w:sz="4" w:space="0" w:color="auto"/>
              <w:bottom w:val="single" w:sz="4" w:space="0" w:color="auto"/>
              <w:right w:val="single" w:sz="4" w:space="0" w:color="auto"/>
            </w:tcBorders>
            <w:vAlign w:val="center"/>
          </w:tcPr>
          <w:p w14:paraId="21D9C193" w14:textId="77777777" w:rsidR="009D7496" w:rsidRPr="00595A88" w:rsidRDefault="009D7496" w:rsidP="009D7496">
            <w:pPr>
              <w:pStyle w:val="ListParagraph"/>
              <w:numPr>
                <w:ilvl w:val="0"/>
                <w:numId w:val="21"/>
              </w:numPr>
              <w:spacing w:after="0" w:line="240" w:lineRule="auto"/>
              <w:ind w:left="455" w:hanging="455"/>
              <w:rPr>
                <w:rFonts w:cs="Calibri"/>
                <w:lang w:val="en-US"/>
              </w:rPr>
            </w:pPr>
            <w:r w:rsidRPr="00595A88">
              <w:t xml:space="preserve">Identify roles and responsibilities of self and </w:t>
            </w:r>
            <w:r w:rsidRPr="00595A88">
              <w:rPr>
                <w:b/>
              </w:rPr>
              <w:t>other professionals</w:t>
            </w:r>
            <w:r w:rsidRPr="00595A88">
              <w:t xml:space="preserve"> involved in the </w:t>
            </w:r>
            <w:r w:rsidRPr="00595A88">
              <w:rPr>
                <w:b/>
              </w:rPr>
              <w:t>programme</w:t>
            </w:r>
            <w:r w:rsidRPr="00595A88">
              <w:t xml:space="preserve"> including the </w:t>
            </w:r>
            <w:r w:rsidRPr="00595A88">
              <w:rPr>
                <w:b/>
              </w:rPr>
              <w:t>client</w:t>
            </w:r>
            <w:r w:rsidRPr="00595A88">
              <w:t xml:space="preserve"> </w:t>
            </w:r>
          </w:p>
        </w:tc>
        <w:tc>
          <w:tcPr>
            <w:tcW w:w="3120" w:type="dxa"/>
            <w:tcBorders>
              <w:top w:val="single" w:sz="4" w:space="0" w:color="auto"/>
              <w:left w:val="single" w:sz="4" w:space="0" w:color="auto"/>
              <w:bottom w:val="single" w:sz="4" w:space="0" w:color="auto"/>
              <w:right w:val="single" w:sz="4" w:space="0" w:color="auto"/>
            </w:tcBorders>
          </w:tcPr>
          <w:p w14:paraId="39E3F95F" w14:textId="77777777" w:rsidR="009D7496" w:rsidRPr="00595A88" w:rsidRDefault="009D7496" w:rsidP="009D7496">
            <w:pPr>
              <w:ind w:left="145" w:right="0"/>
              <w:rPr>
                <w:rFonts w:cstheme="minorHAnsi"/>
              </w:rPr>
            </w:pPr>
          </w:p>
        </w:tc>
      </w:tr>
      <w:tr w:rsidR="00595A88" w:rsidRPr="00595A88" w14:paraId="26AB2256" w14:textId="77777777" w:rsidTr="00595A88">
        <w:trPr>
          <w:trHeight w:val="397"/>
        </w:trPr>
        <w:tc>
          <w:tcPr>
            <w:tcW w:w="6519" w:type="dxa"/>
            <w:tcBorders>
              <w:top w:val="single" w:sz="4" w:space="0" w:color="auto"/>
              <w:left w:val="single" w:sz="4" w:space="0" w:color="auto"/>
              <w:bottom w:val="single" w:sz="4" w:space="0" w:color="auto"/>
              <w:right w:val="single" w:sz="4" w:space="0" w:color="auto"/>
            </w:tcBorders>
          </w:tcPr>
          <w:p w14:paraId="02EC0EAA" w14:textId="77777777" w:rsidR="009D7496" w:rsidRPr="00595A88" w:rsidRDefault="009D7496" w:rsidP="009D7496">
            <w:pPr>
              <w:pStyle w:val="ListParagraph"/>
              <w:numPr>
                <w:ilvl w:val="0"/>
                <w:numId w:val="21"/>
              </w:numPr>
              <w:spacing w:after="0" w:line="240" w:lineRule="auto"/>
              <w:ind w:left="455" w:hanging="455"/>
              <w:rPr>
                <w:lang w:val="en-US"/>
              </w:rPr>
            </w:pPr>
            <w:r w:rsidRPr="00595A88">
              <w:rPr>
                <w:lang w:val="en-US"/>
              </w:rPr>
              <w:t xml:space="preserve">Highlight the information you may need to share with </w:t>
            </w:r>
            <w:r w:rsidRPr="00595A88">
              <w:rPr>
                <w:b/>
                <w:lang w:val="en-US"/>
              </w:rPr>
              <w:t>other professionals</w:t>
            </w:r>
            <w:r w:rsidRPr="00595A88">
              <w:rPr>
                <w:lang w:val="en-US"/>
              </w:rPr>
              <w:t xml:space="preserve"> involved with the </w:t>
            </w:r>
            <w:r w:rsidRPr="00595A88">
              <w:rPr>
                <w:b/>
                <w:lang w:val="en-US"/>
              </w:rPr>
              <w:t>client</w:t>
            </w:r>
          </w:p>
        </w:tc>
        <w:tc>
          <w:tcPr>
            <w:tcW w:w="3120" w:type="dxa"/>
            <w:tcBorders>
              <w:top w:val="single" w:sz="4" w:space="0" w:color="auto"/>
              <w:left w:val="single" w:sz="4" w:space="0" w:color="auto"/>
              <w:bottom w:val="single" w:sz="4" w:space="0" w:color="auto"/>
              <w:right w:val="single" w:sz="4" w:space="0" w:color="auto"/>
            </w:tcBorders>
          </w:tcPr>
          <w:p w14:paraId="34FB45A2" w14:textId="77777777" w:rsidR="009D7496" w:rsidRPr="00595A88" w:rsidRDefault="009D7496" w:rsidP="009D7496">
            <w:pPr>
              <w:ind w:left="145" w:right="0"/>
              <w:rPr>
                <w:rFonts w:cstheme="minorHAnsi"/>
              </w:rPr>
            </w:pPr>
          </w:p>
        </w:tc>
      </w:tr>
      <w:tr w:rsidR="00595A88" w:rsidRPr="00595A88" w14:paraId="318F3EED" w14:textId="77777777" w:rsidTr="00595A88">
        <w:trPr>
          <w:trHeight w:val="397"/>
        </w:trPr>
        <w:tc>
          <w:tcPr>
            <w:tcW w:w="6519" w:type="dxa"/>
            <w:tcBorders>
              <w:top w:val="single" w:sz="4" w:space="0" w:color="auto"/>
              <w:left w:val="single" w:sz="4" w:space="0" w:color="auto"/>
              <w:bottom w:val="single" w:sz="4" w:space="0" w:color="auto"/>
              <w:right w:val="single" w:sz="4" w:space="0" w:color="auto"/>
            </w:tcBorders>
          </w:tcPr>
          <w:p w14:paraId="0E50F67E" w14:textId="77777777" w:rsidR="009D7496" w:rsidRPr="00595A88" w:rsidRDefault="009D7496" w:rsidP="009D7496">
            <w:pPr>
              <w:pStyle w:val="ListParagraph"/>
              <w:numPr>
                <w:ilvl w:val="0"/>
                <w:numId w:val="21"/>
              </w:numPr>
              <w:spacing w:after="0" w:line="240" w:lineRule="auto"/>
              <w:ind w:left="455" w:hanging="455"/>
              <w:rPr>
                <w:rFonts w:eastAsia="Arial" w:cs="Arial"/>
              </w:rPr>
            </w:pPr>
            <w:r w:rsidRPr="00595A88">
              <w:rPr>
                <w:lang w:val="en-US"/>
              </w:rPr>
              <w:t xml:space="preserve">Explain </w:t>
            </w:r>
            <w:r w:rsidRPr="00595A88">
              <w:rPr>
                <w:rFonts w:eastAsia="Arial" w:cs="Arial"/>
              </w:rPr>
              <w:t xml:space="preserve">why you need to clearly define your role and responsibilities with </w:t>
            </w:r>
            <w:r w:rsidRPr="00595A88">
              <w:rPr>
                <w:rFonts w:eastAsia="Arial" w:cs="Arial"/>
                <w:b/>
              </w:rPr>
              <w:t>participants</w:t>
            </w:r>
          </w:p>
        </w:tc>
        <w:tc>
          <w:tcPr>
            <w:tcW w:w="3120" w:type="dxa"/>
            <w:tcBorders>
              <w:top w:val="single" w:sz="4" w:space="0" w:color="auto"/>
              <w:left w:val="single" w:sz="4" w:space="0" w:color="auto"/>
              <w:bottom w:val="single" w:sz="4" w:space="0" w:color="auto"/>
              <w:right w:val="single" w:sz="4" w:space="0" w:color="auto"/>
            </w:tcBorders>
          </w:tcPr>
          <w:p w14:paraId="530CEA8F" w14:textId="77777777" w:rsidR="009D7496" w:rsidRPr="00595A88" w:rsidRDefault="009D7496" w:rsidP="009D7496">
            <w:pPr>
              <w:ind w:left="145" w:right="0"/>
              <w:rPr>
                <w:rFonts w:cstheme="minorHAnsi"/>
              </w:rPr>
            </w:pPr>
          </w:p>
        </w:tc>
      </w:tr>
      <w:tr w:rsidR="00595A88" w:rsidRPr="00595A88" w14:paraId="2AE40F25" w14:textId="77777777" w:rsidTr="00595A88">
        <w:trPr>
          <w:trHeight w:val="397"/>
        </w:trPr>
        <w:tc>
          <w:tcPr>
            <w:tcW w:w="6519" w:type="dxa"/>
            <w:tcBorders>
              <w:top w:val="single" w:sz="4" w:space="0" w:color="auto"/>
              <w:left w:val="single" w:sz="4" w:space="0" w:color="auto"/>
              <w:bottom w:val="single" w:sz="4" w:space="0" w:color="auto"/>
              <w:right w:val="single" w:sz="4" w:space="0" w:color="auto"/>
            </w:tcBorders>
            <w:vAlign w:val="center"/>
          </w:tcPr>
          <w:p w14:paraId="5F6DCECE" w14:textId="77777777" w:rsidR="009D7496" w:rsidRPr="00595A88" w:rsidRDefault="009D7496" w:rsidP="009D7496">
            <w:pPr>
              <w:pStyle w:val="ListParagraph"/>
              <w:numPr>
                <w:ilvl w:val="0"/>
                <w:numId w:val="21"/>
              </w:numPr>
              <w:spacing w:after="0" w:line="240" w:lineRule="auto"/>
              <w:ind w:left="455" w:hanging="455"/>
            </w:pPr>
            <w:r w:rsidRPr="00595A88">
              <w:t>Conduct themselves portraying a professional image</w:t>
            </w:r>
          </w:p>
        </w:tc>
        <w:tc>
          <w:tcPr>
            <w:tcW w:w="3120" w:type="dxa"/>
            <w:tcBorders>
              <w:top w:val="single" w:sz="4" w:space="0" w:color="auto"/>
              <w:left w:val="single" w:sz="4" w:space="0" w:color="auto"/>
              <w:bottom w:val="single" w:sz="4" w:space="0" w:color="auto"/>
              <w:right w:val="single" w:sz="4" w:space="0" w:color="auto"/>
            </w:tcBorders>
          </w:tcPr>
          <w:p w14:paraId="12A3A455" w14:textId="77777777" w:rsidR="009D7496" w:rsidRPr="00595A88" w:rsidRDefault="009D7496" w:rsidP="009D7496">
            <w:pPr>
              <w:ind w:left="145" w:right="0"/>
              <w:rPr>
                <w:rFonts w:cstheme="minorHAnsi"/>
              </w:rPr>
            </w:pPr>
          </w:p>
        </w:tc>
      </w:tr>
      <w:tr w:rsidR="00595A88" w:rsidRPr="00595A88" w14:paraId="05F68694" w14:textId="77777777" w:rsidTr="00595A88">
        <w:trPr>
          <w:trHeight w:val="397"/>
        </w:trPr>
        <w:tc>
          <w:tcPr>
            <w:tcW w:w="6519" w:type="dxa"/>
            <w:tcBorders>
              <w:top w:val="single" w:sz="4" w:space="0" w:color="auto"/>
              <w:left w:val="single" w:sz="4" w:space="0" w:color="auto"/>
              <w:bottom w:val="single" w:sz="4" w:space="0" w:color="auto"/>
              <w:right w:val="single" w:sz="4" w:space="0" w:color="auto"/>
            </w:tcBorders>
            <w:vAlign w:val="center"/>
          </w:tcPr>
          <w:p w14:paraId="0A25D61C" w14:textId="77777777" w:rsidR="009D7496" w:rsidRPr="00595A88" w:rsidRDefault="009D7496" w:rsidP="009D7496">
            <w:pPr>
              <w:pStyle w:val="NormalWeb"/>
              <w:numPr>
                <w:ilvl w:val="0"/>
                <w:numId w:val="21"/>
              </w:numPr>
              <w:spacing w:before="0" w:beforeAutospacing="0" w:after="0" w:afterAutospacing="0"/>
              <w:ind w:hanging="502"/>
              <w:rPr>
                <w:rFonts w:asciiTheme="minorHAnsi" w:hAnsiTheme="minorHAnsi"/>
                <w:sz w:val="22"/>
              </w:rPr>
            </w:pPr>
            <w:r w:rsidRPr="00595A88">
              <w:rPr>
                <w:rFonts w:asciiTheme="minorHAnsi" w:hAnsiTheme="minorHAnsi"/>
                <w:sz w:val="22"/>
              </w:rPr>
              <w:t>Demonstrate the professional ethics related to own role</w:t>
            </w:r>
          </w:p>
        </w:tc>
        <w:tc>
          <w:tcPr>
            <w:tcW w:w="3120" w:type="dxa"/>
            <w:tcBorders>
              <w:top w:val="single" w:sz="4" w:space="0" w:color="auto"/>
              <w:left w:val="single" w:sz="4" w:space="0" w:color="auto"/>
              <w:bottom w:val="single" w:sz="4" w:space="0" w:color="auto"/>
              <w:right w:val="single" w:sz="4" w:space="0" w:color="auto"/>
            </w:tcBorders>
            <w:vAlign w:val="center"/>
          </w:tcPr>
          <w:p w14:paraId="6893B794" w14:textId="77777777" w:rsidR="009D7496" w:rsidRPr="00595A88" w:rsidRDefault="009D7496" w:rsidP="009D7496">
            <w:pPr>
              <w:ind w:left="145" w:right="0"/>
              <w:rPr>
                <w:rFonts w:cstheme="minorHAnsi"/>
              </w:rPr>
            </w:pPr>
          </w:p>
        </w:tc>
      </w:tr>
      <w:tr w:rsidR="00595A88" w:rsidRPr="00595A88" w14:paraId="22947B60" w14:textId="77777777" w:rsidTr="00595A88">
        <w:trPr>
          <w:trHeight w:val="397"/>
        </w:trPr>
        <w:tc>
          <w:tcPr>
            <w:tcW w:w="6519" w:type="dxa"/>
            <w:tcBorders>
              <w:top w:val="single" w:sz="4" w:space="0" w:color="auto"/>
              <w:left w:val="single" w:sz="4" w:space="0" w:color="auto"/>
              <w:bottom w:val="single" w:sz="4" w:space="0" w:color="auto"/>
              <w:right w:val="single" w:sz="4" w:space="0" w:color="auto"/>
            </w:tcBorders>
          </w:tcPr>
          <w:p w14:paraId="5D959F20" w14:textId="77777777" w:rsidR="009D7496" w:rsidRPr="00595A88" w:rsidRDefault="009D7496" w:rsidP="009D7496">
            <w:pPr>
              <w:pStyle w:val="ListParagraph"/>
              <w:numPr>
                <w:ilvl w:val="0"/>
                <w:numId w:val="21"/>
              </w:numPr>
              <w:spacing w:after="0" w:line="240" w:lineRule="auto"/>
              <w:ind w:left="455" w:hanging="455"/>
              <w:rPr>
                <w:rFonts w:eastAsia="Arial" w:cs="Arial"/>
              </w:rPr>
            </w:pPr>
            <w:r w:rsidRPr="00595A88">
              <w:t>Demonstrate an ability to be an ambassador for the sector leading by example and displaying positive health behaviours</w:t>
            </w:r>
          </w:p>
        </w:tc>
        <w:tc>
          <w:tcPr>
            <w:tcW w:w="3120" w:type="dxa"/>
            <w:tcBorders>
              <w:top w:val="single" w:sz="4" w:space="0" w:color="auto"/>
              <w:left w:val="single" w:sz="4" w:space="0" w:color="auto"/>
              <w:bottom w:val="single" w:sz="4" w:space="0" w:color="auto"/>
              <w:right w:val="single" w:sz="4" w:space="0" w:color="auto"/>
            </w:tcBorders>
          </w:tcPr>
          <w:p w14:paraId="500673C7" w14:textId="77777777" w:rsidR="009D7496" w:rsidRPr="00595A88" w:rsidRDefault="009D7496" w:rsidP="009D7496">
            <w:pPr>
              <w:ind w:left="145" w:right="0"/>
              <w:rPr>
                <w:rFonts w:cstheme="minorHAnsi"/>
              </w:rPr>
            </w:pPr>
          </w:p>
        </w:tc>
      </w:tr>
      <w:tr w:rsidR="00595A88" w:rsidRPr="00595A88" w14:paraId="64D68191" w14:textId="77777777" w:rsidTr="00595A88">
        <w:trPr>
          <w:trHeight w:val="397"/>
        </w:trPr>
        <w:tc>
          <w:tcPr>
            <w:tcW w:w="6519" w:type="dxa"/>
            <w:tcBorders>
              <w:top w:val="single" w:sz="4" w:space="0" w:color="auto"/>
              <w:left w:val="single" w:sz="4" w:space="0" w:color="auto"/>
              <w:bottom w:val="single" w:sz="4" w:space="0" w:color="auto"/>
              <w:right w:val="single" w:sz="4" w:space="0" w:color="auto"/>
            </w:tcBorders>
          </w:tcPr>
          <w:p w14:paraId="354DE2CC" w14:textId="77777777" w:rsidR="009D7496" w:rsidRPr="00595A88" w:rsidRDefault="009D7496" w:rsidP="009D7496">
            <w:pPr>
              <w:pStyle w:val="ListParagraph"/>
              <w:numPr>
                <w:ilvl w:val="0"/>
                <w:numId w:val="21"/>
              </w:numPr>
              <w:spacing w:after="0" w:line="240" w:lineRule="auto"/>
              <w:ind w:left="455" w:hanging="455"/>
              <w:rPr>
                <w:rFonts w:eastAsia="Arial" w:cs="Arial"/>
              </w:rPr>
            </w:pPr>
            <w:r w:rsidRPr="00595A88">
              <w:rPr>
                <w:rFonts w:eastAsia="Arial" w:cs="Arial"/>
              </w:rPr>
              <w:t xml:space="preserve">Consult </w:t>
            </w:r>
            <w:r w:rsidRPr="00595A88">
              <w:rPr>
                <w:rFonts w:eastAsia="Arial" w:cs="Arial"/>
                <w:b/>
              </w:rPr>
              <w:t xml:space="preserve">other professionals </w:t>
            </w:r>
            <w:r w:rsidRPr="00595A88">
              <w:rPr>
                <w:rFonts w:eastAsia="Arial" w:cs="Arial"/>
              </w:rPr>
              <w:t xml:space="preserve">if </w:t>
            </w:r>
            <w:r w:rsidRPr="00595A88">
              <w:rPr>
                <w:rFonts w:eastAsia="Arial" w:cs="Arial"/>
                <w:b/>
              </w:rPr>
              <w:t>participants'</w:t>
            </w:r>
            <w:r w:rsidRPr="00595A88">
              <w:rPr>
                <w:rFonts w:eastAsia="Arial" w:cs="Arial"/>
              </w:rPr>
              <w:t xml:space="preserve"> needs and expectations go outside your level of competence</w:t>
            </w:r>
          </w:p>
        </w:tc>
        <w:tc>
          <w:tcPr>
            <w:tcW w:w="3120" w:type="dxa"/>
            <w:tcBorders>
              <w:top w:val="single" w:sz="4" w:space="0" w:color="auto"/>
              <w:left w:val="single" w:sz="4" w:space="0" w:color="auto"/>
              <w:bottom w:val="single" w:sz="4" w:space="0" w:color="auto"/>
              <w:right w:val="single" w:sz="4" w:space="0" w:color="auto"/>
            </w:tcBorders>
          </w:tcPr>
          <w:p w14:paraId="08028C8C" w14:textId="77777777" w:rsidR="009D7496" w:rsidRPr="00595A88" w:rsidRDefault="009D7496" w:rsidP="009D7496">
            <w:pPr>
              <w:ind w:left="145" w:right="0"/>
              <w:rPr>
                <w:rFonts w:cstheme="minorHAnsi"/>
              </w:rPr>
            </w:pPr>
          </w:p>
        </w:tc>
      </w:tr>
      <w:tr w:rsidR="00595A88" w:rsidRPr="00595A88" w14:paraId="7572778E" w14:textId="77777777" w:rsidTr="00595A88">
        <w:trPr>
          <w:trHeight w:val="397"/>
        </w:trPr>
        <w:tc>
          <w:tcPr>
            <w:tcW w:w="6519" w:type="dxa"/>
            <w:tcBorders>
              <w:top w:val="single" w:sz="4" w:space="0" w:color="auto"/>
              <w:left w:val="single" w:sz="4" w:space="0" w:color="auto"/>
              <w:bottom w:val="single" w:sz="4" w:space="0" w:color="auto"/>
              <w:right w:val="single" w:sz="4" w:space="0" w:color="auto"/>
            </w:tcBorders>
          </w:tcPr>
          <w:p w14:paraId="1435860C" w14:textId="77777777" w:rsidR="009D7496" w:rsidRPr="00595A88" w:rsidRDefault="009D7496" w:rsidP="009D7496">
            <w:pPr>
              <w:pStyle w:val="ListParagraph"/>
              <w:numPr>
                <w:ilvl w:val="0"/>
                <w:numId w:val="21"/>
              </w:numPr>
              <w:spacing w:after="0" w:line="240" w:lineRule="auto"/>
              <w:ind w:left="455" w:hanging="455"/>
              <w:rPr>
                <w:rFonts w:eastAsia="Arial" w:cs="Arial"/>
              </w:rPr>
            </w:pPr>
            <w:r w:rsidRPr="00595A88">
              <w:t xml:space="preserve">Follow current national guidelines, </w:t>
            </w:r>
            <w:proofErr w:type="gramStart"/>
            <w:r w:rsidRPr="00595A88">
              <w:rPr>
                <w:b/>
              </w:rPr>
              <w:t>legislation</w:t>
            </w:r>
            <w:proofErr w:type="gramEnd"/>
            <w:r w:rsidRPr="00595A88">
              <w:rPr>
                <w:b/>
              </w:rPr>
              <w:t xml:space="preserve"> and organisational procedures</w:t>
            </w:r>
            <w:r w:rsidRPr="00595A88">
              <w:t xml:space="preserve"> relevant to own role</w:t>
            </w:r>
          </w:p>
        </w:tc>
        <w:tc>
          <w:tcPr>
            <w:tcW w:w="3120" w:type="dxa"/>
            <w:tcBorders>
              <w:top w:val="single" w:sz="4" w:space="0" w:color="auto"/>
              <w:left w:val="single" w:sz="4" w:space="0" w:color="auto"/>
              <w:bottom w:val="single" w:sz="4" w:space="0" w:color="auto"/>
              <w:right w:val="single" w:sz="4" w:space="0" w:color="auto"/>
            </w:tcBorders>
          </w:tcPr>
          <w:p w14:paraId="64644330" w14:textId="77777777" w:rsidR="009D7496" w:rsidRPr="00595A88" w:rsidRDefault="009D7496" w:rsidP="009D7496">
            <w:pPr>
              <w:ind w:left="67" w:right="0"/>
              <w:rPr>
                <w:rFonts w:cstheme="minorHAnsi"/>
              </w:rPr>
            </w:pPr>
          </w:p>
        </w:tc>
      </w:tr>
      <w:tr w:rsidR="00595A88" w:rsidRPr="00595A88" w14:paraId="7B645850" w14:textId="77777777" w:rsidTr="00595A88">
        <w:trPr>
          <w:trHeight w:val="397"/>
        </w:trPr>
        <w:tc>
          <w:tcPr>
            <w:tcW w:w="6519" w:type="dxa"/>
            <w:tcBorders>
              <w:top w:val="single" w:sz="4" w:space="0" w:color="auto"/>
              <w:left w:val="single" w:sz="4" w:space="0" w:color="auto"/>
              <w:bottom w:val="single" w:sz="4" w:space="0" w:color="auto"/>
              <w:right w:val="single" w:sz="4" w:space="0" w:color="auto"/>
            </w:tcBorders>
          </w:tcPr>
          <w:p w14:paraId="43616ABD" w14:textId="77777777" w:rsidR="009D7496" w:rsidRPr="00595A88" w:rsidRDefault="009D7496" w:rsidP="009D7496">
            <w:pPr>
              <w:pStyle w:val="NormalWeb"/>
              <w:numPr>
                <w:ilvl w:val="0"/>
                <w:numId w:val="21"/>
              </w:numPr>
              <w:spacing w:before="0" w:beforeAutospacing="0" w:after="0" w:afterAutospacing="0"/>
              <w:ind w:left="455" w:hanging="455"/>
              <w:rPr>
                <w:rFonts w:asciiTheme="minorHAnsi" w:hAnsiTheme="minorHAnsi"/>
                <w:sz w:val="22"/>
              </w:rPr>
            </w:pPr>
            <w:r w:rsidRPr="00595A88">
              <w:rPr>
                <w:rFonts w:asciiTheme="minorHAnsi" w:hAnsiTheme="minorHAnsi"/>
                <w:sz w:val="22"/>
              </w:rPr>
              <w:t>Demonstrate the ability to work alone and as part of a team with minimal supervision:</w:t>
            </w:r>
          </w:p>
        </w:tc>
        <w:tc>
          <w:tcPr>
            <w:tcW w:w="3120" w:type="dxa"/>
            <w:tcBorders>
              <w:top w:val="single" w:sz="4" w:space="0" w:color="auto"/>
              <w:left w:val="single" w:sz="4" w:space="0" w:color="auto"/>
              <w:bottom w:val="single" w:sz="4" w:space="0" w:color="auto"/>
              <w:right w:val="single" w:sz="4" w:space="0" w:color="auto"/>
            </w:tcBorders>
          </w:tcPr>
          <w:p w14:paraId="0B489AB9" w14:textId="77777777" w:rsidR="009D7496" w:rsidRPr="00595A88" w:rsidRDefault="009D7496" w:rsidP="009D7496">
            <w:pPr>
              <w:ind w:left="67" w:right="0"/>
              <w:rPr>
                <w:rFonts w:cstheme="minorHAnsi"/>
              </w:rPr>
            </w:pPr>
          </w:p>
        </w:tc>
      </w:tr>
      <w:tr w:rsidR="00595A88" w:rsidRPr="00595A88" w14:paraId="4F050BA7" w14:textId="77777777" w:rsidTr="00595A88">
        <w:trPr>
          <w:trHeight w:val="397"/>
        </w:trPr>
        <w:tc>
          <w:tcPr>
            <w:tcW w:w="6519" w:type="dxa"/>
            <w:tcBorders>
              <w:top w:val="single" w:sz="4" w:space="0" w:color="auto"/>
              <w:left w:val="single" w:sz="4" w:space="0" w:color="auto"/>
              <w:bottom w:val="single" w:sz="4" w:space="0" w:color="auto"/>
              <w:right w:val="single" w:sz="4" w:space="0" w:color="auto"/>
            </w:tcBorders>
          </w:tcPr>
          <w:p w14:paraId="539CDC3D" w14:textId="77777777" w:rsidR="009D7496" w:rsidRPr="00595A88" w:rsidRDefault="009D7496" w:rsidP="009D7496">
            <w:pPr>
              <w:pStyle w:val="NormalWeb"/>
              <w:numPr>
                <w:ilvl w:val="0"/>
                <w:numId w:val="21"/>
              </w:numPr>
              <w:spacing w:before="0" w:beforeAutospacing="0" w:after="0" w:afterAutospacing="0"/>
              <w:ind w:left="455" w:hanging="455"/>
              <w:rPr>
                <w:rFonts w:asciiTheme="minorHAnsi" w:hAnsiTheme="minorHAnsi"/>
                <w:sz w:val="22"/>
              </w:rPr>
            </w:pPr>
            <w:r w:rsidRPr="00595A88">
              <w:rPr>
                <w:rFonts w:asciiTheme="minorHAnsi" w:hAnsiTheme="minorHAnsi"/>
                <w:sz w:val="22"/>
              </w:rPr>
              <w:t>Demonstrate skills and abilities such as adaptability, confidence, team working, problem solving, conscientiousness, efficient time management, ability to plan and prepare own work, ability to identify areas for development, ability to follow instructions</w:t>
            </w:r>
          </w:p>
        </w:tc>
        <w:tc>
          <w:tcPr>
            <w:tcW w:w="3120" w:type="dxa"/>
            <w:tcBorders>
              <w:top w:val="single" w:sz="4" w:space="0" w:color="auto"/>
              <w:left w:val="single" w:sz="4" w:space="0" w:color="auto"/>
              <w:bottom w:val="single" w:sz="4" w:space="0" w:color="auto"/>
              <w:right w:val="single" w:sz="4" w:space="0" w:color="auto"/>
            </w:tcBorders>
          </w:tcPr>
          <w:p w14:paraId="43B9EEA5" w14:textId="77777777" w:rsidR="009D7496" w:rsidRPr="00595A88" w:rsidRDefault="009D7496" w:rsidP="009D7496">
            <w:pPr>
              <w:ind w:left="67" w:right="0"/>
              <w:rPr>
                <w:rFonts w:cstheme="minorHAnsi"/>
              </w:rPr>
            </w:pPr>
          </w:p>
        </w:tc>
      </w:tr>
      <w:tr w:rsidR="00595A88" w:rsidRPr="00595A88" w14:paraId="23E695E4" w14:textId="77777777" w:rsidTr="00595A88">
        <w:trPr>
          <w:trHeight w:val="397"/>
        </w:trPr>
        <w:tc>
          <w:tcPr>
            <w:tcW w:w="6519" w:type="dxa"/>
            <w:tcBorders>
              <w:top w:val="single" w:sz="4" w:space="0" w:color="auto"/>
              <w:left w:val="single" w:sz="4" w:space="0" w:color="auto"/>
              <w:bottom w:val="single" w:sz="4" w:space="0" w:color="auto"/>
              <w:right w:val="single" w:sz="4" w:space="0" w:color="auto"/>
            </w:tcBorders>
          </w:tcPr>
          <w:p w14:paraId="0F9CEC19" w14:textId="22BFA690" w:rsidR="009D7496" w:rsidRPr="00595A88" w:rsidRDefault="009D7496" w:rsidP="009D7496">
            <w:pPr>
              <w:pStyle w:val="ListParagraph"/>
              <w:numPr>
                <w:ilvl w:val="0"/>
                <w:numId w:val="21"/>
              </w:numPr>
              <w:spacing w:after="0" w:line="240" w:lineRule="auto"/>
              <w:ind w:left="455" w:hanging="455"/>
            </w:pPr>
            <w:r w:rsidRPr="00595A88">
              <w:t xml:space="preserve">Identify compliance with appropriate legislative requirements including appropriate licenses are in place for: </w:t>
            </w:r>
          </w:p>
          <w:p w14:paraId="121A3A2D" w14:textId="77777777" w:rsidR="009D7496" w:rsidRPr="00595A88" w:rsidRDefault="009D7496" w:rsidP="009D7496">
            <w:pPr>
              <w:pStyle w:val="ListParagraph"/>
              <w:numPr>
                <w:ilvl w:val="0"/>
                <w:numId w:val="22"/>
              </w:numPr>
              <w:spacing w:after="0" w:line="240" w:lineRule="auto"/>
              <w:ind w:left="739" w:hanging="284"/>
            </w:pPr>
            <w:r w:rsidRPr="00595A88">
              <w:t xml:space="preserve">music </w:t>
            </w:r>
          </w:p>
          <w:p w14:paraId="13368194" w14:textId="77777777" w:rsidR="009D7496" w:rsidRPr="00595A88" w:rsidRDefault="009D7496" w:rsidP="009D7496">
            <w:pPr>
              <w:pStyle w:val="ListParagraph"/>
              <w:numPr>
                <w:ilvl w:val="0"/>
                <w:numId w:val="22"/>
              </w:numPr>
              <w:spacing w:after="0" w:line="240" w:lineRule="auto"/>
              <w:ind w:left="739" w:hanging="284"/>
            </w:pPr>
            <w:r w:rsidRPr="00595A88">
              <w:t>products</w:t>
            </w:r>
          </w:p>
          <w:p w14:paraId="2D15CB35" w14:textId="77777777" w:rsidR="009D7496" w:rsidRPr="00595A88" w:rsidRDefault="009D7496" w:rsidP="009D7496">
            <w:pPr>
              <w:pStyle w:val="ListParagraph"/>
              <w:numPr>
                <w:ilvl w:val="0"/>
                <w:numId w:val="22"/>
              </w:numPr>
              <w:spacing w:after="0" w:line="240" w:lineRule="auto"/>
              <w:ind w:left="739" w:hanging="284"/>
            </w:pPr>
            <w:r w:rsidRPr="00595A88">
              <w:t>broadcasting</w:t>
            </w:r>
          </w:p>
          <w:p w14:paraId="38216BD3" w14:textId="77777777" w:rsidR="009D7496" w:rsidRPr="00595A88" w:rsidRDefault="009D7496" w:rsidP="009D7496">
            <w:pPr>
              <w:pStyle w:val="ListParagraph"/>
              <w:numPr>
                <w:ilvl w:val="0"/>
                <w:numId w:val="22"/>
              </w:numPr>
              <w:spacing w:after="0" w:line="240" w:lineRule="auto"/>
              <w:ind w:left="739" w:hanging="284"/>
            </w:pPr>
            <w:r w:rsidRPr="00595A88">
              <w:t>public performance</w:t>
            </w:r>
          </w:p>
        </w:tc>
        <w:tc>
          <w:tcPr>
            <w:tcW w:w="3120" w:type="dxa"/>
            <w:tcBorders>
              <w:top w:val="single" w:sz="4" w:space="0" w:color="auto"/>
              <w:left w:val="single" w:sz="4" w:space="0" w:color="auto"/>
              <w:bottom w:val="single" w:sz="4" w:space="0" w:color="auto"/>
              <w:right w:val="single" w:sz="4" w:space="0" w:color="auto"/>
            </w:tcBorders>
          </w:tcPr>
          <w:p w14:paraId="753240A3" w14:textId="77777777" w:rsidR="009D7496" w:rsidRPr="00595A88" w:rsidRDefault="009D7496" w:rsidP="009D7496">
            <w:pPr>
              <w:ind w:left="67" w:right="0"/>
              <w:rPr>
                <w:rFonts w:cstheme="minorHAnsi"/>
              </w:rPr>
            </w:pPr>
          </w:p>
        </w:tc>
      </w:tr>
      <w:tr w:rsidR="00595A88" w:rsidRPr="00595A88" w14:paraId="4431DBCF" w14:textId="77777777" w:rsidTr="00595A88">
        <w:trPr>
          <w:trHeight w:val="397"/>
        </w:trPr>
        <w:tc>
          <w:tcPr>
            <w:tcW w:w="6519" w:type="dxa"/>
            <w:tcBorders>
              <w:top w:val="single" w:sz="4" w:space="0" w:color="auto"/>
              <w:left w:val="single" w:sz="4" w:space="0" w:color="auto"/>
              <w:bottom w:val="single" w:sz="4" w:space="0" w:color="auto"/>
              <w:right w:val="single" w:sz="4" w:space="0" w:color="auto"/>
            </w:tcBorders>
          </w:tcPr>
          <w:p w14:paraId="60111C39" w14:textId="77777777" w:rsidR="009D7496" w:rsidRPr="00595A88" w:rsidRDefault="009D7496" w:rsidP="009D7496">
            <w:pPr>
              <w:pStyle w:val="ListParagraph"/>
              <w:numPr>
                <w:ilvl w:val="0"/>
                <w:numId w:val="21"/>
              </w:numPr>
              <w:spacing w:after="0" w:line="240" w:lineRule="auto"/>
              <w:ind w:left="455" w:hanging="455"/>
            </w:pPr>
            <w:r w:rsidRPr="00595A88">
              <w:t xml:space="preserve">Identify compliance with appropriate insurance guidelines: </w:t>
            </w:r>
          </w:p>
          <w:p w14:paraId="0B74B317" w14:textId="77777777" w:rsidR="009D7496" w:rsidRPr="00595A88" w:rsidRDefault="009D7496" w:rsidP="009D7496">
            <w:pPr>
              <w:pStyle w:val="ListParagraph"/>
              <w:numPr>
                <w:ilvl w:val="0"/>
                <w:numId w:val="23"/>
              </w:numPr>
              <w:spacing w:after="0" w:line="240" w:lineRule="auto"/>
              <w:ind w:left="739" w:hanging="284"/>
            </w:pPr>
            <w:r w:rsidRPr="00595A88">
              <w:t>public liability</w:t>
            </w:r>
          </w:p>
          <w:p w14:paraId="170740EA" w14:textId="77777777" w:rsidR="009D7496" w:rsidRPr="00595A88" w:rsidRDefault="009D7496" w:rsidP="009D7496">
            <w:pPr>
              <w:pStyle w:val="ListParagraph"/>
              <w:numPr>
                <w:ilvl w:val="0"/>
                <w:numId w:val="23"/>
              </w:numPr>
              <w:spacing w:after="0" w:line="240" w:lineRule="auto"/>
              <w:ind w:left="739" w:hanging="284"/>
            </w:pPr>
            <w:r w:rsidRPr="00595A88">
              <w:t>personal indemnity</w:t>
            </w:r>
          </w:p>
        </w:tc>
        <w:tc>
          <w:tcPr>
            <w:tcW w:w="3120" w:type="dxa"/>
            <w:tcBorders>
              <w:top w:val="single" w:sz="4" w:space="0" w:color="auto"/>
              <w:left w:val="single" w:sz="4" w:space="0" w:color="auto"/>
              <w:bottom w:val="single" w:sz="4" w:space="0" w:color="auto"/>
              <w:right w:val="single" w:sz="4" w:space="0" w:color="auto"/>
            </w:tcBorders>
          </w:tcPr>
          <w:p w14:paraId="0C521665" w14:textId="77777777" w:rsidR="009D7496" w:rsidRPr="00595A88" w:rsidRDefault="009D7496" w:rsidP="009D7496">
            <w:pPr>
              <w:ind w:left="67" w:right="0"/>
              <w:rPr>
                <w:rFonts w:cstheme="minorHAnsi"/>
              </w:rPr>
            </w:pPr>
          </w:p>
        </w:tc>
      </w:tr>
      <w:tr w:rsidR="00595A88" w:rsidRPr="00595A88" w14:paraId="4CC0ED1F"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639" w:type="dxa"/>
            <w:gridSpan w:val="2"/>
            <w:shd w:val="clear" w:color="auto" w:fill="BFBFBF" w:themeFill="background1" w:themeFillShade="BF"/>
            <w:vAlign w:val="center"/>
          </w:tcPr>
          <w:p w14:paraId="3DBB127C" w14:textId="5E266EFA" w:rsidR="009D7496" w:rsidRPr="00595A88" w:rsidRDefault="009D7496" w:rsidP="009D7496">
            <w:pPr>
              <w:pStyle w:val="NoSpacing"/>
              <w:rPr>
                <w:b/>
              </w:rPr>
            </w:pPr>
            <w:r w:rsidRPr="00595A88">
              <w:br w:type="page"/>
            </w:r>
            <w:r w:rsidRPr="00595A88">
              <w:rPr>
                <w:b/>
              </w:rPr>
              <w:t xml:space="preserve">Communicate with clients </w:t>
            </w:r>
          </w:p>
        </w:tc>
      </w:tr>
      <w:tr w:rsidR="00595A88" w:rsidRPr="00595A88" w14:paraId="59AF4033"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2055A271" w14:textId="77777777" w:rsidR="009D7496" w:rsidRPr="00595A88" w:rsidRDefault="009D7496" w:rsidP="009D7496">
            <w:pPr>
              <w:pStyle w:val="ListParagraph"/>
              <w:numPr>
                <w:ilvl w:val="0"/>
                <w:numId w:val="21"/>
              </w:numPr>
              <w:spacing w:after="0" w:line="240" w:lineRule="auto"/>
              <w:ind w:hanging="465"/>
            </w:pPr>
            <w:r w:rsidRPr="00595A88">
              <w:t xml:space="preserve">Use a range of </w:t>
            </w:r>
            <w:r w:rsidRPr="00595A88">
              <w:rPr>
                <w:b/>
              </w:rPr>
              <w:t>communication techniques</w:t>
            </w:r>
            <w:r w:rsidRPr="00595A88">
              <w:t xml:space="preserve"> with </w:t>
            </w:r>
            <w:r w:rsidRPr="00595A88">
              <w:rPr>
                <w:b/>
              </w:rPr>
              <w:t>clients</w:t>
            </w:r>
          </w:p>
        </w:tc>
        <w:tc>
          <w:tcPr>
            <w:tcW w:w="3120" w:type="dxa"/>
          </w:tcPr>
          <w:p w14:paraId="10459D46" w14:textId="77777777" w:rsidR="009D7496" w:rsidRPr="00595A88" w:rsidRDefault="009D7496" w:rsidP="009D7496">
            <w:pPr>
              <w:ind w:left="67" w:right="0"/>
              <w:rPr>
                <w:rFonts w:cstheme="minorHAnsi"/>
              </w:rPr>
            </w:pPr>
          </w:p>
        </w:tc>
      </w:tr>
      <w:tr w:rsidR="00595A88" w:rsidRPr="00595A88" w14:paraId="2B18EE2A"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333EC017" w14:textId="77777777" w:rsidR="009D7496" w:rsidRPr="00595A88" w:rsidRDefault="009D7496" w:rsidP="009D7496">
            <w:pPr>
              <w:pStyle w:val="ListParagraph"/>
              <w:numPr>
                <w:ilvl w:val="0"/>
                <w:numId w:val="21"/>
              </w:numPr>
              <w:spacing w:after="0" w:line="240" w:lineRule="auto"/>
              <w:ind w:hanging="465"/>
            </w:pPr>
            <w:r w:rsidRPr="00595A88">
              <w:t xml:space="preserve">Adapt </w:t>
            </w:r>
            <w:r w:rsidRPr="00595A88">
              <w:rPr>
                <w:b/>
              </w:rPr>
              <w:t>communication techniques</w:t>
            </w:r>
            <w:r w:rsidRPr="00595A88">
              <w:t xml:space="preserve"> to meet the needs of </w:t>
            </w:r>
            <w:r w:rsidRPr="00595A88">
              <w:rPr>
                <w:b/>
              </w:rPr>
              <w:t xml:space="preserve">clients </w:t>
            </w:r>
            <w:r w:rsidRPr="00595A88">
              <w:t>from differing backgrounds, cultures, experience</w:t>
            </w:r>
          </w:p>
        </w:tc>
        <w:tc>
          <w:tcPr>
            <w:tcW w:w="3120" w:type="dxa"/>
          </w:tcPr>
          <w:p w14:paraId="095C0AD9" w14:textId="77777777" w:rsidR="009D7496" w:rsidRPr="00595A88" w:rsidRDefault="009D7496" w:rsidP="009D7496">
            <w:pPr>
              <w:ind w:left="67" w:right="0"/>
              <w:rPr>
                <w:rFonts w:cstheme="minorHAnsi"/>
              </w:rPr>
            </w:pPr>
          </w:p>
        </w:tc>
      </w:tr>
      <w:tr w:rsidR="00595A88" w:rsidRPr="00595A88" w14:paraId="25533D07"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76759819" w14:textId="77777777" w:rsidR="009D7496" w:rsidRPr="00595A88" w:rsidRDefault="009D7496" w:rsidP="009D7496">
            <w:pPr>
              <w:pStyle w:val="ListParagraph"/>
              <w:numPr>
                <w:ilvl w:val="0"/>
                <w:numId w:val="21"/>
              </w:numPr>
              <w:spacing w:after="0" w:line="240" w:lineRule="auto"/>
              <w:ind w:hanging="465"/>
            </w:pPr>
            <w:r w:rsidRPr="00595A88">
              <w:t xml:space="preserve">Use a range of methods to build rapport and create an effective working relationship </w:t>
            </w:r>
            <w:proofErr w:type="gramStart"/>
            <w:r w:rsidRPr="00595A88">
              <w:t>in order to</w:t>
            </w:r>
            <w:proofErr w:type="gramEnd"/>
            <w:r w:rsidRPr="00595A88">
              <w:t xml:space="preserve"> maximise the </w:t>
            </w:r>
            <w:r w:rsidRPr="00595A88">
              <w:rPr>
                <w:b/>
              </w:rPr>
              <w:t xml:space="preserve">client </w:t>
            </w:r>
            <w:r w:rsidRPr="00595A88">
              <w:t>experience</w:t>
            </w:r>
          </w:p>
        </w:tc>
        <w:tc>
          <w:tcPr>
            <w:tcW w:w="3120" w:type="dxa"/>
          </w:tcPr>
          <w:p w14:paraId="1858E4EE" w14:textId="77777777" w:rsidR="009D7496" w:rsidRPr="00595A88" w:rsidRDefault="009D7496" w:rsidP="009D7496">
            <w:pPr>
              <w:ind w:left="67" w:right="0"/>
              <w:rPr>
                <w:rFonts w:cstheme="minorHAnsi"/>
              </w:rPr>
            </w:pPr>
          </w:p>
        </w:tc>
      </w:tr>
      <w:tr w:rsidR="00595A88" w:rsidRPr="00595A88" w14:paraId="60BF134C"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055902B9" w14:textId="77777777" w:rsidR="009D7496" w:rsidRPr="00595A88" w:rsidRDefault="009D7496" w:rsidP="009D7496">
            <w:pPr>
              <w:pStyle w:val="ListParagraph"/>
              <w:numPr>
                <w:ilvl w:val="0"/>
                <w:numId w:val="21"/>
              </w:numPr>
              <w:spacing w:after="0" w:line="240" w:lineRule="auto"/>
              <w:ind w:hanging="465"/>
            </w:pPr>
            <w:r w:rsidRPr="00595A88">
              <w:lastRenderedPageBreak/>
              <w:t xml:space="preserve">Support </w:t>
            </w:r>
            <w:r w:rsidRPr="00595A88">
              <w:rPr>
                <w:b/>
              </w:rPr>
              <w:t>safe</w:t>
            </w:r>
            <w:r w:rsidRPr="00595A88">
              <w:t xml:space="preserve"> and enjoyable use of the fitness </w:t>
            </w:r>
            <w:r w:rsidRPr="00595A88">
              <w:rPr>
                <w:b/>
              </w:rPr>
              <w:t>environment</w:t>
            </w:r>
          </w:p>
        </w:tc>
        <w:tc>
          <w:tcPr>
            <w:tcW w:w="3120" w:type="dxa"/>
          </w:tcPr>
          <w:p w14:paraId="42CA2A21" w14:textId="77777777" w:rsidR="009D7496" w:rsidRPr="00595A88" w:rsidRDefault="009D7496" w:rsidP="009D7496">
            <w:pPr>
              <w:ind w:left="67" w:right="0"/>
              <w:rPr>
                <w:rFonts w:cstheme="minorHAnsi"/>
              </w:rPr>
            </w:pPr>
          </w:p>
        </w:tc>
      </w:tr>
      <w:tr w:rsidR="00595A88" w:rsidRPr="00595A88" w14:paraId="4334FF8B"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1D542640" w14:textId="77777777" w:rsidR="009D7496" w:rsidRPr="00595A88" w:rsidRDefault="009D7496" w:rsidP="009D7496">
            <w:pPr>
              <w:pStyle w:val="ListParagraph"/>
              <w:numPr>
                <w:ilvl w:val="0"/>
                <w:numId w:val="21"/>
              </w:numPr>
              <w:spacing w:after="0" w:line="240" w:lineRule="auto"/>
              <w:ind w:hanging="465"/>
            </w:pPr>
            <w:r w:rsidRPr="00595A88">
              <w:t xml:space="preserve">Use </w:t>
            </w:r>
            <w:r w:rsidRPr="00595A88">
              <w:rPr>
                <w:b/>
              </w:rPr>
              <w:t>communication methods</w:t>
            </w:r>
            <w:r w:rsidRPr="00595A88">
              <w:t xml:space="preserve"> effectively with a range of </w:t>
            </w:r>
            <w:r w:rsidRPr="00595A88">
              <w:rPr>
                <w:b/>
              </w:rPr>
              <w:t>clients</w:t>
            </w:r>
            <w:r w:rsidRPr="00595A88">
              <w:t xml:space="preserve"> including different cultural and social differences</w:t>
            </w:r>
          </w:p>
        </w:tc>
        <w:tc>
          <w:tcPr>
            <w:tcW w:w="3120" w:type="dxa"/>
          </w:tcPr>
          <w:p w14:paraId="404C1E58" w14:textId="77777777" w:rsidR="009D7496" w:rsidRPr="00595A88" w:rsidRDefault="009D7496" w:rsidP="009D7496">
            <w:pPr>
              <w:ind w:left="67" w:right="0"/>
              <w:rPr>
                <w:rFonts w:cstheme="minorHAnsi"/>
              </w:rPr>
            </w:pPr>
          </w:p>
        </w:tc>
      </w:tr>
      <w:tr w:rsidR="00595A88" w:rsidRPr="00595A88" w14:paraId="1BA48671"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639" w:type="dxa"/>
            <w:gridSpan w:val="2"/>
            <w:shd w:val="clear" w:color="auto" w:fill="BFBFBF" w:themeFill="background1" w:themeFillShade="BF"/>
            <w:vAlign w:val="center"/>
          </w:tcPr>
          <w:p w14:paraId="633C4EB6" w14:textId="77777777" w:rsidR="009D7496" w:rsidRPr="00595A88" w:rsidRDefault="009D7496" w:rsidP="009D7496">
            <w:pPr>
              <w:ind w:left="40" w:right="0"/>
              <w:rPr>
                <w:rFonts w:cstheme="minorHAnsi"/>
                <w:b/>
              </w:rPr>
            </w:pPr>
            <w:r w:rsidRPr="00595A88">
              <w:rPr>
                <w:rFonts w:cstheme="minorHAnsi"/>
                <w:b/>
              </w:rPr>
              <w:t>Continuing professional development (CPD)</w:t>
            </w:r>
          </w:p>
        </w:tc>
      </w:tr>
      <w:tr w:rsidR="00595A88" w:rsidRPr="00595A88" w14:paraId="670EDDFE"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tcPr>
          <w:p w14:paraId="11C66D3A" w14:textId="77777777" w:rsidR="009D7496" w:rsidRPr="00595A88" w:rsidRDefault="009D7496" w:rsidP="009D7496">
            <w:pPr>
              <w:pStyle w:val="ListParagraph"/>
              <w:numPr>
                <w:ilvl w:val="0"/>
                <w:numId w:val="21"/>
              </w:numPr>
              <w:spacing w:after="0" w:line="240" w:lineRule="auto"/>
              <w:ind w:left="455" w:hanging="455"/>
              <w:rPr>
                <w:rFonts w:eastAsia="Arial" w:cs="Arial"/>
              </w:rPr>
            </w:pPr>
            <w:r w:rsidRPr="00595A88">
              <w:rPr>
                <w:rFonts w:cs="Calibri"/>
                <w:lang w:val="en-US"/>
              </w:rPr>
              <w:t xml:space="preserve">Explain the importance of reflection and continuing professional development in helping you to develop participant fitness and motivation </w:t>
            </w:r>
            <w:r w:rsidRPr="00595A88">
              <w:rPr>
                <w:rFonts w:ascii="MS Gothic" w:eastAsia="MS Gothic" w:hAnsi="MS Gothic" w:cs="MS Gothic" w:hint="eastAsia"/>
                <w:lang w:val="en-US"/>
              </w:rPr>
              <w:t> </w:t>
            </w:r>
          </w:p>
        </w:tc>
        <w:tc>
          <w:tcPr>
            <w:tcW w:w="3120" w:type="dxa"/>
          </w:tcPr>
          <w:p w14:paraId="04590B30" w14:textId="77777777" w:rsidR="009D7496" w:rsidRPr="00595A88" w:rsidRDefault="009D7496" w:rsidP="009D7496">
            <w:pPr>
              <w:ind w:left="67" w:right="0"/>
              <w:rPr>
                <w:rFonts w:cstheme="minorHAnsi"/>
              </w:rPr>
            </w:pPr>
          </w:p>
        </w:tc>
      </w:tr>
      <w:tr w:rsidR="00595A88" w:rsidRPr="00595A88" w14:paraId="48D7BF27"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406743E6" w14:textId="77777777" w:rsidR="009D7496" w:rsidRPr="00595A88" w:rsidRDefault="009D7496" w:rsidP="009D7496">
            <w:pPr>
              <w:pStyle w:val="ListParagraph"/>
              <w:numPr>
                <w:ilvl w:val="0"/>
                <w:numId w:val="21"/>
              </w:numPr>
              <w:spacing w:after="0" w:line="240" w:lineRule="auto"/>
              <w:ind w:left="455" w:hanging="455"/>
              <w:rPr>
                <w:rFonts w:eastAsia="Times New Roman" w:cs="Times New Roman"/>
              </w:rPr>
            </w:pPr>
            <w:r w:rsidRPr="00595A88">
              <w:t xml:space="preserve">Identify appropriate registration systems and their importance </w:t>
            </w:r>
          </w:p>
        </w:tc>
        <w:tc>
          <w:tcPr>
            <w:tcW w:w="3120" w:type="dxa"/>
          </w:tcPr>
          <w:p w14:paraId="54A4943D" w14:textId="77777777" w:rsidR="009D7496" w:rsidRPr="00595A88" w:rsidRDefault="009D7496" w:rsidP="009D7496">
            <w:pPr>
              <w:ind w:left="67" w:right="0"/>
              <w:rPr>
                <w:rFonts w:cstheme="minorHAnsi"/>
              </w:rPr>
            </w:pPr>
          </w:p>
        </w:tc>
      </w:tr>
      <w:tr w:rsidR="00595A88" w:rsidRPr="00595A88" w14:paraId="1DA1AA1C"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tcPr>
          <w:p w14:paraId="17CD1097" w14:textId="77777777" w:rsidR="009D7496" w:rsidRPr="00595A88" w:rsidRDefault="009D7496" w:rsidP="009D7496">
            <w:pPr>
              <w:pStyle w:val="ListParagraph"/>
              <w:numPr>
                <w:ilvl w:val="0"/>
                <w:numId w:val="21"/>
              </w:numPr>
              <w:spacing w:after="0" w:line="240" w:lineRule="auto"/>
              <w:ind w:left="455" w:hanging="455"/>
            </w:pPr>
            <w:r w:rsidRPr="00595A88">
              <w:t>Identify how to keep knowledge and skills up to date:</w:t>
            </w:r>
          </w:p>
          <w:p w14:paraId="31022708" w14:textId="77777777" w:rsidR="009D7496" w:rsidRPr="00595A88" w:rsidRDefault="009D7496" w:rsidP="009D7496">
            <w:pPr>
              <w:pStyle w:val="ListParagraph"/>
              <w:numPr>
                <w:ilvl w:val="0"/>
                <w:numId w:val="24"/>
              </w:numPr>
              <w:spacing w:after="0" w:line="240" w:lineRule="auto"/>
              <w:ind w:left="739" w:hanging="284"/>
            </w:pPr>
            <w:r w:rsidRPr="00595A88">
              <w:t>importance of accessing regular relevant CPD activities</w:t>
            </w:r>
          </w:p>
          <w:p w14:paraId="3AA01DE5" w14:textId="77777777" w:rsidR="009D7496" w:rsidRPr="00595A88" w:rsidRDefault="009D7496" w:rsidP="009D7496">
            <w:pPr>
              <w:pStyle w:val="ListParagraph"/>
              <w:numPr>
                <w:ilvl w:val="0"/>
                <w:numId w:val="24"/>
              </w:numPr>
              <w:spacing w:after="0" w:line="240" w:lineRule="auto"/>
              <w:ind w:left="739" w:hanging="284"/>
            </w:pPr>
            <w:r w:rsidRPr="00595A88">
              <w:t>how to access relevant industry-recognised CPD</w:t>
            </w:r>
          </w:p>
          <w:p w14:paraId="2BA7B8AD" w14:textId="77777777" w:rsidR="009D7496" w:rsidRPr="00595A88" w:rsidRDefault="009D7496" w:rsidP="009D7496">
            <w:pPr>
              <w:pStyle w:val="ListParagraph"/>
              <w:numPr>
                <w:ilvl w:val="0"/>
                <w:numId w:val="24"/>
              </w:numPr>
              <w:spacing w:after="0" w:line="240" w:lineRule="auto"/>
              <w:ind w:left="739" w:hanging="284"/>
            </w:pPr>
            <w:r w:rsidRPr="00595A88">
              <w:t>how to incorporate them into your personal action plan</w:t>
            </w:r>
          </w:p>
          <w:p w14:paraId="5C64A08F" w14:textId="77777777" w:rsidR="009D7496" w:rsidRPr="00595A88" w:rsidRDefault="009D7496" w:rsidP="009D7496">
            <w:pPr>
              <w:pStyle w:val="ListParagraph"/>
              <w:numPr>
                <w:ilvl w:val="0"/>
                <w:numId w:val="24"/>
              </w:numPr>
              <w:spacing w:after="0" w:line="240" w:lineRule="auto"/>
              <w:ind w:left="739" w:hanging="284"/>
            </w:pPr>
            <w:r w:rsidRPr="00595A88">
              <w:t>keeping up to date with industry trends</w:t>
            </w:r>
          </w:p>
          <w:p w14:paraId="1B707461" w14:textId="77777777" w:rsidR="009D7496" w:rsidRPr="00595A88" w:rsidRDefault="009D7496" w:rsidP="009D7496">
            <w:pPr>
              <w:pStyle w:val="ListParagraph"/>
              <w:numPr>
                <w:ilvl w:val="0"/>
                <w:numId w:val="24"/>
              </w:numPr>
              <w:spacing w:after="0" w:line="240" w:lineRule="auto"/>
              <w:ind w:left="739" w:hanging="284"/>
              <w:rPr>
                <w:rFonts w:eastAsia="Arial" w:cs="Arial"/>
              </w:rPr>
            </w:pPr>
            <w:r w:rsidRPr="00595A88">
              <w:t>know relevant legislation/policy and guidelines relating to CPD</w:t>
            </w:r>
          </w:p>
        </w:tc>
        <w:tc>
          <w:tcPr>
            <w:tcW w:w="3120" w:type="dxa"/>
          </w:tcPr>
          <w:p w14:paraId="442D6C54" w14:textId="77777777" w:rsidR="009D7496" w:rsidRPr="00595A88" w:rsidRDefault="009D7496" w:rsidP="009D7496">
            <w:pPr>
              <w:ind w:left="67" w:right="0"/>
              <w:rPr>
                <w:rFonts w:cstheme="minorHAnsi"/>
              </w:rPr>
            </w:pPr>
          </w:p>
        </w:tc>
      </w:tr>
      <w:tr w:rsidR="00595A88" w:rsidRPr="00595A88" w14:paraId="68A8A69A"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639" w:type="dxa"/>
            <w:gridSpan w:val="2"/>
            <w:shd w:val="clear" w:color="auto" w:fill="BFBFBF" w:themeFill="background1" w:themeFillShade="BF"/>
            <w:vAlign w:val="center"/>
          </w:tcPr>
          <w:p w14:paraId="5E07B49C" w14:textId="77777777" w:rsidR="009D7496" w:rsidRPr="00595A88" w:rsidRDefault="009D7496" w:rsidP="009D7496">
            <w:pPr>
              <w:ind w:left="40" w:right="0"/>
              <w:rPr>
                <w:rFonts w:cstheme="minorHAnsi"/>
                <w:b/>
              </w:rPr>
            </w:pPr>
            <w:r w:rsidRPr="00595A88">
              <w:rPr>
                <w:rFonts w:cstheme="minorHAnsi"/>
                <w:b/>
              </w:rPr>
              <w:t>Reflect on teaching practice</w:t>
            </w:r>
            <w:r w:rsidRPr="00595A88">
              <w:rPr>
                <w:b/>
              </w:rPr>
              <w:t xml:space="preserve"> </w:t>
            </w:r>
          </w:p>
        </w:tc>
      </w:tr>
      <w:tr w:rsidR="00595A88" w:rsidRPr="00595A88" w14:paraId="4B79820F"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290C4B4C" w14:textId="77777777" w:rsidR="009D7496" w:rsidRPr="00595A88" w:rsidRDefault="009D7496" w:rsidP="009D7496">
            <w:pPr>
              <w:pStyle w:val="ListParagraph"/>
              <w:numPr>
                <w:ilvl w:val="0"/>
                <w:numId w:val="21"/>
              </w:numPr>
              <w:spacing w:after="0" w:line="240" w:lineRule="auto"/>
              <w:ind w:left="455" w:hanging="455"/>
            </w:pPr>
            <w:r w:rsidRPr="00595A88">
              <w:t xml:space="preserve">Explain the importance of reflection and continuing professional development in helping to develop client health, </w:t>
            </w:r>
            <w:proofErr w:type="gramStart"/>
            <w:r w:rsidRPr="00595A88">
              <w:t>fitness</w:t>
            </w:r>
            <w:proofErr w:type="gramEnd"/>
            <w:r w:rsidRPr="00595A88">
              <w:t xml:space="preserve"> and motivation </w:t>
            </w:r>
          </w:p>
        </w:tc>
        <w:tc>
          <w:tcPr>
            <w:tcW w:w="3120" w:type="dxa"/>
          </w:tcPr>
          <w:p w14:paraId="57B164EB" w14:textId="77777777" w:rsidR="009D7496" w:rsidRPr="00595A88" w:rsidRDefault="009D7496" w:rsidP="009D7496">
            <w:pPr>
              <w:ind w:left="67" w:right="0"/>
              <w:rPr>
                <w:rFonts w:cstheme="minorHAnsi"/>
              </w:rPr>
            </w:pPr>
          </w:p>
        </w:tc>
      </w:tr>
      <w:tr w:rsidR="00595A88" w:rsidRPr="00595A88" w14:paraId="60F9A14D"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0F7F4880" w14:textId="77777777" w:rsidR="009D7496" w:rsidRPr="00595A88" w:rsidRDefault="009D7496" w:rsidP="009D7496">
            <w:pPr>
              <w:pStyle w:val="ListParagraph"/>
              <w:numPr>
                <w:ilvl w:val="0"/>
                <w:numId w:val="21"/>
              </w:numPr>
              <w:spacing w:after="0" w:line="240" w:lineRule="auto"/>
              <w:ind w:left="455" w:hanging="455"/>
            </w:pPr>
            <w:r w:rsidRPr="00595A88">
              <w:t>Reflect on professional teaching practice to include:</w:t>
            </w:r>
          </w:p>
          <w:p w14:paraId="210D222E" w14:textId="77777777" w:rsidR="009D7496" w:rsidRPr="00595A88" w:rsidRDefault="009D7496" w:rsidP="009D7496">
            <w:pPr>
              <w:pStyle w:val="ListParagraph"/>
              <w:numPr>
                <w:ilvl w:val="0"/>
                <w:numId w:val="59"/>
              </w:numPr>
              <w:spacing w:after="0" w:line="240" w:lineRule="auto"/>
              <w:ind w:left="743"/>
            </w:pPr>
            <w:r w:rsidRPr="00595A88">
              <w:t xml:space="preserve">outcomes of working with </w:t>
            </w:r>
            <w:r w:rsidRPr="00595A88">
              <w:rPr>
                <w:b/>
              </w:rPr>
              <w:t>clients</w:t>
            </w:r>
          </w:p>
          <w:p w14:paraId="0FE503B9" w14:textId="77777777" w:rsidR="009D7496" w:rsidRPr="00595A88" w:rsidRDefault="009D7496" w:rsidP="009D7496">
            <w:pPr>
              <w:pStyle w:val="ListParagraph"/>
              <w:numPr>
                <w:ilvl w:val="0"/>
                <w:numId w:val="59"/>
              </w:numPr>
              <w:spacing w:after="0" w:line="240" w:lineRule="auto"/>
              <w:ind w:left="743"/>
            </w:pPr>
            <w:r w:rsidRPr="00595A88">
              <w:t xml:space="preserve">their feedback </w:t>
            </w:r>
          </w:p>
          <w:p w14:paraId="5FCC8ED8" w14:textId="77777777" w:rsidR="009D7496" w:rsidRPr="00595A88" w:rsidRDefault="009D7496" w:rsidP="009D7496">
            <w:pPr>
              <w:pStyle w:val="ListParagraph"/>
              <w:numPr>
                <w:ilvl w:val="0"/>
                <w:numId w:val="59"/>
              </w:numPr>
              <w:spacing w:after="0" w:line="240" w:lineRule="auto"/>
              <w:ind w:left="743"/>
            </w:pPr>
            <w:r w:rsidRPr="00595A88">
              <w:t xml:space="preserve">feedback from </w:t>
            </w:r>
            <w:r w:rsidRPr="00595A88">
              <w:rPr>
                <w:b/>
              </w:rPr>
              <w:t>other professionals</w:t>
            </w:r>
          </w:p>
          <w:p w14:paraId="4590EEFA" w14:textId="77777777" w:rsidR="009D7496" w:rsidRPr="00595A88" w:rsidRDefault="009D7496" w:rsidP="009D7496">
            <w:pPr>
              <w:pStyle w:val="ListParagraph"/>
              <w:numPr>
                <w:ilvl w:val="0"/>
                <w:numId w:val="59"/>
              </w:numPr>
              <w:spacing w:after="0" w:line="240" w:lineRule="auto"/>
              <w:ind w:left="743"/>
            </w:pPr>
            <w:r w:rsidRPr="00595A88">
              <w:t>exercise instruction</w:t>
            </w:r>
          </w:p>
          <w:p w14:paraId="642CC5FC" w14:textId="77777777" w:rsidR="009D7496" w:rsidRPr="00595A88" w:rsidRDefault="009D7496" w:rsidP="009D7496">
            <w:pPr>
              <w:pStyle w:val="ListParagraph"/>
              <w:numPr>
                <w:ilvl w:val="0"/>
                <w:numId w:val="59"/>
              </w:numPr>
              <w:spacing w:after="0" w:line="240" w:lineRule="auto"/>
              <w:ind w:left="743"/>
              <w:rPr>
                <w:b/>
              </w:rPr>
            </w:pPr>
            <w:r w:rsidRPr="00595A88">
              <w:rPr>
                <w:b/>
              </w:rPr>
              <w:t>motivational methods</w:t>
            </w:r>
          </w:p>
          <w:p w14:paraId="24B4343B" w14:textId="439B4D16" w:rsidR="009D7496" w:rsidRPr="00595A88" w:rsidRDefault="009D7496" w:rsidP="009D7496">
            <w:pPr>
              <w:pStyle w:val="ListParagraph"/>
              <w:numPr>
                <w:ilvl w:val="0"/>
                <w:numId w:val="59"/>
              </w:numPr>
              <w:spacing w:after="0" w:line="240" w:lineRule="auto"/>
              <w:ind w:left="743"/>
              <w:rPr>
                <w:b/>
              </w:rPr>
            </w:pPr>
            <w:r w:rsidRPr="00595A88">
              <w:rPr>
                <w:b/>
              </w:rPr>
              <w:t xml:space="preserve">learning styles </w:t>
            </w:r>
            <w:r w:rsidRPr="00595A88">
              <w:t>of the</w:t>
            </w:r>
            <w:r w:rsidRPr="00595A88">
              <w:rPr>
                <w:b/>
              </w:rPr>
              <w:t xml:space="preserve"> client</w:t>
            </w:r>
          </w:p>
          <w:p w14:paraId="3044938D" w14:textId="07F144CB" w:rsidR="009D7496" w:rsidRPr="00595A88" w:rsidRDefault="009D7496" w:rsidP="009D7496">
            <w:pPr>
              <w:pStyle w:val="ListParagraph"/>
              <w:numPr>
                <w:ilvl w:val="0"/>
                <w:numId w:val="59"/>
              </w:numPr>
              <w:spacing w:after="0" w:line="240" w:lineRule="auto"/>
              <w:ind w:left="743"/>
              <w:rPr>
                <w:b/>
              </w:rPr>
            </w:pPr>
            <w:r w:rsidRPr="00595A88">
              <w:rPr>
                <w:b/>
              </w:rPr>
              <w:t>teaching methods</w:t>
            </w:r>
          </w:p>
          <w:p w14:paraId="51DD5313" w14:textId="77777777" w:rsidR="009D7496" w:rsidRPr="00595A88" w:rsidRDefault="009D7496" w:rsidP="009D7496">
            <w:pPr>
              <w:pStyle w:val="ListParagraph"/>
              <w:numPr>
                <w:ilvl w:val="0"/>
                <w:numId w:val="59"/>
              </w:numPr>
              <w:spacing w:after="0" w:line="240" w:lineRule="auto"/>
              <w:ind w:left="743"/>
              <w:rPr>
                <w:rFonts w:eastAsia="Times New Roman" w:cs="Times New Roman"/>
              </w:rPr>
            </w:pPr>
            <w:r w:rsidRPr="00595A88">
              <w:t xml:space="preserve">health, safety and welfare of the </w:t>
            </w:r>
            <w:r w:rsidRPr="00595A88">
              <w:rPr>
                <w:b/>
              </w:rPr>
              <w:t>client</w:t>
            </w:r>
          </w:p>
        </w:tc>
        <w:tc>
          <w:tcPr>
            <w:tcW w:w="3120" w:type="dxa"/>
          </w:tcPr>
          <w:p w14:paraId="32C8EB5A" w14:textId="77777777" w:rsidR="009D7496" w:rsidRPr="00595A88" w:rsidRDefault="009D7496" w:rsidP="009D7496">
            <w:pPr>
              <w:ind w:left="67" w:right="0"/>
              <w:rPr>
                <w:rFonts w:cstheme="minorHAnsi"/>
              </w:rPr>
            </w:pPr>
          </w:p>
        </w:tc>
      </w:tr>
      <w:tr w:rsidR="00595A88" w:rsidRPr="00595A88" w14:paraId="624F3887"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63ADFD5C" w14:textId="77777777" w:rsidR="009D7496" w:rsidRPr="00595A88" w:rsidRDefault="009D7496" w:rsidP="009D7496">
            <w:pPr>
              <w:pStyle w:val="ListParagraph"/>
              <w:numPr>
                <w:ilvl w:val="0"/>
                <w:numId w:val="21"/>
              </w:numPr>
              <w:spacing w:after="0" w:line="240" w:lineRule="auto"/>
              <w:ind w:left="455" w:hanging="455"/>
              <w:rPr>
                <w:rFonts w:eastAsia="Times New Roman" w:cs="Times New Roman"/>
              </w:rPr>
            </w:pPr>
            <w:r w:rsidRPr="00595A88">
              <w:t xml:space="preserve">Identify when to discuss ideas with </w:t>
            </w:r>
            <w:r w:rsidRPr="00595A88">
              <w:rPr>
                <w:b/>
              </w:rPr>
              <w:t xml:space="preserve">other professionals </w:t>
            </w:r>
            <w:r w:rsidRPr="00595A88">
              <w:t xml:space="preserve">and take account of their views </w:t>
            </w:r>
          </w:p>
        </w:tc>
        <w:tc>
          <w:tcPr>
            <w:tcW w:w="3120" w:type="dxa"/>
          </w:tcPr>
          <w:p w14:paraId="24DD8BF7" w14:textId="77777777" w:rsidR="009D7496" w:rsidRPr="00595A88" w:rsidRDefault="009D7496" w:rsidP="009D7496">
            <w:pPr>
              <w:ind w:left="67" w:right="0"/>
              <w:rPr>
                <w:rFonts w:cstheme="minorHAnsi"/>
              </w:rPr>
            </w:pPr>
          </w:p>
        </w:tc>
      </w:tr>
      <w:tr w:rsidR="00595A88" w:rsidRPr="00595A88" w14:paraId="33FF68EC"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14387CEB" w14:textId="77777777" w:rsidR="009D7496" w:rsidRPr="00595A88" w:rsidRDefault="009D7496" w:rsidP="009D7496">
            <w:pPr>
              <w:pStyle w:val="ListParagraph"/>
              <w:numPr>
                <w:ilvl w:val="0"/>
                <w:numId w:val="21"/>
              </w:numPr>
              <w:spacing w:after="0" w:line="240" w:lineRule="auto"/>
              <w:ind w:left="455" w:hanging="455"/>
              <w:rPr>
                <w:rFonts w:eastAsia="Times New Roman" w:cs="Times New Roman"/>
              </w:rPr>
            </w:pPr>
            <w:r w:rsidRPr="00595A88">
              <w:t xml:space="preserve">Evaluate performance against a code of conduct or code of ethical practice for instructors </w:t>
            </w:r>
          </w:p>
        </w:tc>
        <w:tc>
          <w:tcPr>
            <w:tcW w:w="3120" w:type="dxa"/>
          </w:tcPr>
          <w:p w14:paraId="561D1019" w14:textId="77777777" w:rsidR="009D7496" w:rsidRPr="00595A88" w:rsidRDefault="009D7496" w:rsidP="009D7496">
            <w:pPr>
              <w:ind w:right="0"/>
              <w:rPr>
                <w:rFonts w:cstheme="minorHAnsi"/>
              </w:rPr>
            </w:pPr>
          </w:p>
        </w:tc>
      </w:tr>
      <w:tr w:rsidR="00595A88" w:rsidRPr="00595A88" w14:paraId="6EA6A835"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6868F767" w14:textId="77777777" w:rsidR="009D7496" w:rsidRPr="00595A88" w:rsidRDefault="009D7496" w:rsidP="009D7496">
            <w:pPr>
              <w:pStyle w:val="ListParagraph"/>
              <w:numPr>
                <w:ilvl w:val="0"/>
                <w:numId w:val="21"/>
              </w:numPr>
              <w:spacing w:after="0" w:line="240" w:lineRule="auto"/>
              <w:ind w:left="455" w:hanging="455"/>
            </w:pPr>
            <w:r w:rsidRPr="00595A88">
              <w:t xml:space="preserve">Identify key lessons and how to make use of these in the future practice </w:t>
            </w:r>
          </w:p>
        </w:tc>
        <w:tc>
          <w:tcPr>
            <w:tcW w:w="3120" w:type="dxa"/>
          </w:tcPr>
          <w:p w14:paraId="1DE82A2C" w14:textId="77777777" w:rsidR="009D7496" w:rsidRPr="00595A88" w:rsidRDefault="009D7496" w:rsidP="009D7496">
            <w:pPr>
              <w:ind w:right="0"/>
              <w:rPr>
                <w:rFonts w:cstheme="minorHAnsi"/>
              </w:rPr>
            </w:pPr>
          </w:p>
        </w:tc>
      </w:tr>
      <w:tr w:rsidR="00595A88" w:rsidRPr="00595A88" w14:paraId="4E456790"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639" w:type="dxa"/>
            <w:gridSpan w:val="2"/>
            <w:shd w:val="clear" w:color="auto" w:fill="BFBFBF" w:themeFill="background1" w:themeFillShade="BF"/>
            <w:vAlign w:val="center"/>
          </w:tcPr>
          <w:p w14:paraId="0A8FEB60" w14:textId="77777777" w:rsidR="009D7496" w:rsidRPr="00595A88" w:rsidRDefault="009D7496" w:rsidP="009D7496">
            <w:pPr>
              <w:ind w:left="40" w:right="0"/>
              <w:rPr>
                <w:rFonts w:cstheme="minorHAnsi"/>
                <w:b/>
              </w:rPr>
            </w:pPr>
            <w:r w:rsidRPr="00595A88">
              <w:rPr>
                <w:rFonts w:cstheme="minorHAnsi"/>
                <w:b/>
              </w:rPr>
              <w:t>Improve own development and career opportunities</w:t>
            </w:r>
            <w:r w:rsidRPr="00595A88">
              <w:rPr>
                <w:b/>
              </w:rPr>
              <w:t xml:space="preserve"> </w:t>
            </w:r>
          </w:p>
        </w:tc>
      </w:tr>
      <w:tr w:rsidR="00595A88" w:rsidRPr="00595A88" w14:paraId="338B310D"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57A2E729" w14:textId="77777777" w:rsidR="009D7496" w:rsidRPr="00595A88" w:rsidRDefault="009D7496" w:rsidP="009D7496">
            <w:pPr>
              <w:pStyle w:val="ListParagraph"/>
              <w:numPr>
                <w:ilvl w:val="0"/>
                <w:numId w:val="21"/>
              </w:numPr>
              <w:spacing w:after="0" w:line="240" w:lineRule="auto"/>
              <w:ind w:left="455" w:hanging="455"/>
              <w:rPr>
                <w:rFonts w:eastAsia="Times New Roman" w:cs="Times New Roman"/>
              </w:rPr>
            </w:pPr>
            <w:r w:rsidRPr="00595A88">
              <w:t>Identify potential career pathways</w:t>
            </w:r>
          </w:p>
        </w:tc>
        <w:tc>
          <w:tcPr>
            <w:tcW w:w="3120" w:type="dxa"/>
          </w:tcPr>
          <w:p w14:paraId="1F8B06A8" w14:textId="77777777" w:rsidR="009D7496" w:rsidRPr="00595A88" w:rsidRDefault="009D7496" w:rsidP="009D7496">
            <w:pPr>
              <w:ind w:right="0"/>
              <w:rPr>
                <w:rFonts w:cstheme="minorHAnsi"/>
              </w:rPr>
            </w:pPr>
          </w:p>
        </w:tc>
      </w:tr>
      <w:tr w:rsidR="00595A88" w:rsidRPr="00595A88" w14:paraId="78CC81C3"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7DE58747" w14:textId="77777777" w:rsidR="009D7496" w:rsidRPr="00595A88" w:rsidRDefault="009D7496" w:rsidP="009D7496">
            <w:pPr>
              <w:pStyle w:val="ListParagraph"/>
              <w:numPr>
                <w:ilvl w:val="0"/>
                <w:numId w:val="21"/>
              </w:numPr>
              <w:spacing w:after="0" w:line="240" w:lineRule="auto"/>
              <w:ind w:left="455" w:hanging="455"/>
              <w:rPr>
                <w:lang w:val="en-US"/>
              </w:rPr>
            </w:pPr>
            <w:r w:rsidRPr="00595A88">
              <w:rPr>
                <w:lang w:val="en-US"/>
              </w:rPr>
              <w:t>Develop a personal action plan that will help improve your professional practice</w:t>
            </w:r>
          </w:p>
        </w:tc>
        <w:tc>
          <w:tcPr>
            <w:tcW w:w="3120" w:type="dxa"/>
          </w:tcPr>
          <w:p w14:paraId="69839A8A" w14:textId="77777777" w:rsidR="009D7496" w:rsidRPr="00595A88" w:rsidRDefault="009D7496" w:rsidP="009D7496">
            <w:pPr>
              <w:ind w:right="0"/>
              <w:rPr>
                <w:rFonts w:cstheme="minorHAnsi"/>
              </w:rPr>
            </w:pPr>
          </w:p>
        </w:tc>
      </w:tr>
      <w:tr w:rsidR="00595A88" w:rsidRPr="00595A88" w14:paraId="7CB77A4A"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589B09AE" w14:textId="77777777" w:rsidR="009D7496" w:rsidRPr="00595A88" w:rsidRDefault="009D7496" w:rsidP="009D7496">
            <w:pPr>
              <w:pStyle w:val="ListParagraph"/>
              <w:numPr>
                <w:ilvl w:val="0"/>
                <w:numId w:val="21"/>
              </w:numPr>
              <w:spacing w:after="0" w:line="240" w:lineRule="auto"/>
              <w:ind w:left="455" w:hanging="455"/>
            </w:pPr>
            <w:r w:rsidRPr="00595A88">
              <w:t xml:space="preserve">Explain the importance of regularly reviewing and updating personal action plan </w:t>
            </w:r>
          </w:p>
        </w:tc>
        <w:tc>
          <w:tcPr>
            <w:tcW w:w="3120" w:type="dxa"/>
          </w:tcPr>
          <w:p w14:paraId="4ECF2B28" w14:textId="77777777" w:rsidR="009D7496" w:rsidRPr="00595A88" w:rsidRDefault="009D7496" w:rsidP="009D7496">
            <w:pPr>
              <w:ind w:right="0"/>
              <w:rPr>
                <w:rFonts w:cstheme="minorHAnsi"/>
              </w:rPr>
            </w:pPr>
          </w:p>
        </w:tc>
      </w:tr>
      <w:tr w:rsidR="00595A88" w:rsidRPr="00595A88" w14:paraId="72F4E03B"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25DB6424" w14:textId="77777777" w:rsidR="009D7496" w:rsidRPr="00595A88" w:rsidRDefault="009D7496" w:rsidP="009D7496">
            <w:pPr>
              <w:pStyle w:val="ListParagraph"/>
              <w:numPr>
                <w:ilvl w:val="0"/>
                <w:numId w:val="21"/>
              </w:numPr>
              <w:spacing w:after="0" w:line="240" w:lineRule="auto"/>
              <w:ind w:left="455" w:hanging="455"/>
              <w:rPr>
                <w:rFonts w:eastAsia="Times New Roman" w:cs="Times New Roman"/>
              </w:rPr>
            </w:pPr>
            <w:r w:rsidRPr="00595A88">
              <w:t xml:space="preserve">Explain the importance of discussing ideas with </w:t>
            </w:r>
            <w:r w:rsidRPr="00595A88">
              <w:rPr>
                <w:b/>
              </w:rPr>
              <w:t>other professionals</w:t>
            </w:r>
          </w:p>
        </w:tc>
        <w:tc>
          <w:tcPr>
            <w:tcW w:w="3120" w:type="dxa"/>
          </w:tcPr>
          <w:p w14:paraId="6C9D8B46" w14:textId="77777777" w:rsidR="009D7496" w:rsidRPr="00595A88" w:rsidRDefault="009D7496" w:rsidP="009D7496">
            <w:pPr>
              <w:ind w:right="0"/>
              <w:rPr>
                <w:rFonts w:cstheme="minorHAnsi"/>
              </w:rPr>
            </w:pPr>
          </w:p>
        </w:tc>
      </w:tr>
      <w:tr w:rsidR="00595A88" w:rsidRPr="00595A88" w14:paraId="69E2DDC9"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374B358A" w14:textId="77777777" w:rsidR="009D7496" w:rsidRPr="00595A88" w:rsidRDefault="009D7496" w:rsidP="009D7496">
            <w:pPr>
              <w:pStyle w:val="ListParagraph"/>
              <w:numPr>
                <w:ilvl w:val="0"/>
                <w:numId w:val="21"/>
              </w:numPr>
              <w:spacing w:after="0" w:line="240" w:lineRule="auto"/>
              <w:ind w:left="455" w:hanging="455"/>
              <w:rPr>
                <w:lang w:val="en-US"/>
              </w:rPr>
            </w:pPr>
            <w:r w:rsidRPr="00595A88">
              <w:rPr>
                <w:lang w:val="en-US"/>
              </w:rPr>
              <w:t xml:space="preserve">Receive and accept feedback from </w:t>
            </w:r>
            <w:r w:rsidRPr="00595A88">
              <w:rPr>
                <w:b/>
                <w:lang w:val="en-US"/>
              </w:rPr>
              <w:t>other professionals</w:t>
            </w:r>
          </w:p>
        </w:tc>
        <w:tc>
          <w:tcPr>
            <w:tcW w:w="3120" w:type="dxa"/>
          </w:tcPr>
          <w:p w14:paraId="5B51BD95" w14:textId="77777777" w:rsidR="009D7496" w:rsidRPr="00595A88" w:rsidRDefault="009D7496" w:rsidP="009D7496">
            <w:pPr>
              <w:ind w:right="0"/>
              <w:rPr>
                <w:rFonts w:cstheme="minorHAnsi"/>
              </w:rPr>
            </w:pPr>
          </w:p>
        </w:tc>
      </w:tr>
      <w:tr w:rsidR="00595A88" w:rsidRPr="00595A88" w14:paraId="1A15B0E6"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3F634DFF" w14:textId="77777777" w:rsidR="009D7496" w:rsidRPr="00595A88" w:rsidRDefault="009D7496" w:rsidP="009D7496">
            <w:pPr>
              <w:pStyle w:val="ListParagraph"/>
              <w:numPr>
                <w:ilvl w:val="0"/>
                <w:numId w:val="21"/>
              </w:numPr>
              <w:spacing w:after="0" w:line="240" w:lineRule="auto"/>
              <w:ind w:left="455" w:hanging="455"/>
              <w:rPr>
                <w:lang w:val="en-US"/>
              </w:rPr>
            </w:pPr>
            <w:r w:rsidRPr="00595A88">
              <w:rPr>
                <w:lang w:val="en-US"/>
              </w:rPr>
              <w:t xml:space="preserve">Work and interact with </w:t>
            </w:r>
            <w:r w:rsidRPr="00595A88">
              <w:rPr>
                <w:b/>
                <w:lang w:val="en-US"/>
              </w:rPr>
              <w:t>other professionals</w:t>
            </w:r>
          </w:p>
        </w:tc>
        <w:tc>
          <w:tcPr>
            <w:tcW w:w="3120" w:type="dxa"/>
          </w:tcPr>
          <w:p w14:paraId="5FB411A4" w14:textId="77777777" w:rsidR="009D7496" w:rsidRPr="00595A88" w:rsidRDefault="009D7496" w:rsidP="009D7496">
            <w:pPr>
              <w:ind w:right="0"/>
              <w:rPr>
                <w:rFonts w:cstheme="minorHAnsi"/>
              </w:rPr>
            </w:pPr>
          </w:p>
        </w:tc>
      </w:tr>
      <w:tr w:rsidR="00595A88" w:rsidRPr="00595A88" w14:paraId="60DBD485"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4D3025BF" w14:textId="77777777" w:rsidR="009D7496" w:rsidRPr="00595A88" w:rsidRDefault="009D7496" w:rsidP="009D7496">
            <w:pPr>
              <w:pStyle w:val="ListParagraph"/>
              <w:numPr>
                <w:ilvl w:val="0"/>
                <w:numId w:val="21"/>
              </w:numPr>
              <w:spacing w:after="0" w:line="240" w:lineRule="auto"/>
              <w:ind w:left="455" w:hanging="455"/>
            </w:pPr>
            <w:r w:rsidRPr="00595A88">
              <w:t xml:space="preserve">Identify how to access information on developments in the fitness industry </w:t>
            </w:r>
          </w:p>
        </w:tc>
        <w:tc>
          <w:tcPr>
            <w:tcW w:w="3120" w:type="dxa"/>
          </w:tcPr>
          <w:p w14:paraId="4B24E116" w14:textId="77777777" w:rsidR="009D7496" w:rsidRPr="00595A88" w:rsidRDefault="009D7496" w:rsidP="009D7496">
            <w:pPr>
              <w:ind w:right="0"/>
              <w:rPr>
                <w:rFonts w:cstheme="minorHAnsi"/>
              </w:rPr>
            </w:pPr>
          </w:p>
        </w:tc>
      </w:tr>
      <w:tr w:rsidR="00595A88" w:rsidRPr="00595A88" w14:paraId="7F4E3B2E"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6C74CFC0" w14:textId="77777777" w:rsidR="009D7496" w:rsidRPr="00595A88" w:rsidRDefault="009D7496" w:rsidP="009D7496">
            <w:pPr>
              <w:pStyle w:val="ListParagraph"/>
              <w:numPr>
                <w:ilvl w:val="0"/>
                <w:numId w:val="21"/>
              </w:numPr>
              <w:spacing w:after="0" w:line="240" w:lineRule="auto"/>
              <w:ind w:left="455" w:hanging="455"/>
            </w:pPr>
            <w:r w:rsidRPr="00595A88">
              <w:lastRenderedPageBreak/>
              <w:t xml:space="preserve">Identify how to identify areas where further development of professional practice is needed </w:t>
            </w:r>
          </w:p>
        </w:tc>
        <w:tc>
          <w:tcPr>
            <w:tcW w:w="3120" w:type="dxa"/>
          </w:tcPr>
          <w:p w14:paraId="5852E5FF" w14:textId="77777777" w:rsidR="009D7496" w:rsidRPr="00595A88" w:rsidRDefault="009D7496" w:rsidP="009D7496">
            <w:pPr>
              <w:ind w:right="0"/>
              <w:rPr>
                <w:rFonts w:cstheme="minorHAnsi"/>
              </w:rPr>
            </w:pPr>
          </w:p>
        </w:tc>
      </w:tr>
      <w:tr w:rsidR="00595A88" w:rsidRPr="00595A88" w14:paraId="106541C5"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774141DA" w14:textId="77777777" w:rsidR="009D7496" w:rsidRPr="00595A88" w:rsidRDefault="009D7496" w:rsidP="009D7496">
            <w:pPr>
              <w:pStyle w:val="ListParagraph"/>
              <w:numPr>
                <w:ilvl w:val="0"/>
                <w:numId w:val="21"/>
              </w:numPr>
              <w:spacing w:after="0" w:line="240" w:lineRule="auto"/>
              <w:ind w:left="455" w:hanging="455"/>
              <w:rPr>
                <w:lang w:val="en-US"/>
              </w:rPr>
            </w:pPr>
            <w:r w:rsidRPr="00595A88">
              <w:rPr>
                <w:lang w:val="en-US"/>
              </w:rPr>
              <w:t>Review your own professional practice according to legal and organisational procedures</w:t>
            </w:r>
          </w:p>
        </w:tc>
        <w:tc>
          <w:tcPr>
            <w:tcW w:w="3120" w:type="dxa"/>
          </w:tcPr>
          <w:p w14:paraId="1D884900" w14:textId="77777777" w:rsidR="009D7496" w:rsidRPr="00595A88" w:rsidRDefault="009D7496" w:rsidP="009D7496">
            <w:pPr>
              <w:ind w:right="0"/>
              <w:rPr>
                <w:rFonts w:cstheme="minorHAnsi"/>
              </w:rPr>
            </w:pPr>
          </w:p>
        </w:tc>
      </w:tr>
      <w:tr w:rsidR="00595A88" w:rsidRPr="00595A88" w14:paraId="19CB7F21"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tcPr>
          <w:p w14:paraId="1798E1F5" w14:textId="77777777" w:rsidR="009D7496" w:rsidRPr="00595A88" w:rsidRDefault="009D7496" w:rsidP="009D7496">
            <w:pPr>
              <w:pStyle w:val="ListParagraph"/>
              <w:numPr>
                <w:ilvl w:val="0"/>
                <w:numId w:val="21"/>
              </w:numPr>
              <w:spacing w:after="0" w:line="240" w:lineRule="auto"/>
              <w:ind w:left="455" w:hanging="455"/>
              <w:rPr>
                <w:rFonts w:eastAsia="Arial" w:cs="Arial"/>
              </w:rPr>
            </w:pPr>
            <w:r w:rsidRPr="00595A88">
              <w:rPr>
                <w:rFonts w:eastAsia="Arial" w:cs="Arial"/>
              </w:rPr>
              <w:t>Explain the importance of reviewing your professional practice on a regular basis</w:t>
            </w:r>
          </w:p>
        </w:tc>
        <w:tc>
          <w:tcPr>
            <w:tcW w:w="3120" w:type="dxa"/>
          </w:tcPr>
          <w:p w14:paraId="5F21411B" w14:textId="77777777" w:rsidR="009D7496" w:rsidRPr="00595A88" w:rsidRDefault="009D7496" w:rsidP="009D7496">
            <w:pPr>
              <w:ind w:right="0"/>
              <w:rPr>
                <w:rFonts w:cstheme="minorHAnsi"/>
              </w:rPr>
            </w:pPr>
          </w:p>
        </w:tc>
      </w:tr>
      <w:tr w:rsidR="00595A88" w:rsidRPr="00595A88" w14:paraId="3107BF50"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tcPr>
          <w:p w14:paraId="2ED8D20E" w14:textId="77777777" w:rsidR="009D7496" w:rsidRPr="00595A88" w:rsidRDefault="009D7496" w:rsidP="009D7496">
            <w:pPr>
              <w:pStyle w:val="ListParagraph"/>
              <w:numPr>
                <w:ilvl w:val="0"/>
                <w:numId w:val="21"/>
              </w:numPr>
              <w:spacing w:after="0" w:line="240" w:lineRule="auto"/>
              <w:ind w:left="455" w:hanging="455"/>
              <w:rPr>
                <w:rFonts w:eastAsia="Arial" w:cs="Arial"/>
              </w:rPr>
            </w:pPr>
            <w:r w:rsidRPr="00595A88">
              <w:rPr>
                <w:rFonts w:eastAsia="Arial" w:cs="Arial"/>
              </w:rPr>
              <w:t xml:space="preserve">Identify suitable sources of information to keep you </w:t>
            </w:r>
            <w:proofErr w:type="gramStart"/>
            <w:r w:rsidRPr="00595A88">
              <w:rPr>
                <w:rFonts w:eastAsia="Arial" w:cs="Arial"/>
              </w:rPr>
              <w:t>up-to-date</w:t>
            </w:r>
            <w:proofErr w:type="gramEnd"/>
            <w:r w:rsidRPr="00595A88">
              <w:rPr>
                <w:rFonts w:eastAsia="Arial" w:cs="Arial"/>
              </w:rPr>
              <w:t xml:space="preserve"> with developments in the industry</w:t>
            </w:r>
          </w:p>
        </w:tc>
        <w:tc>
          <w:tcPr>
            <w:tcW w:w="3120" w:type="dxa"/>
          </w:tcPr>
          <w:p w14:paraId="4EFF3E59" w14:textId="77777777" w:rsidR="009D7496" w:rsidRPr="00595A88" w:rsidRDefault="009D7496" w:rsidP="009D7496">
            <w:pPr>
              <w:ind w:right="0"/>
              <w:rPr>
                <w:rFonts w:cstheme="minorHAnsi"/>
              </w:rPr>
            </w:pPr>
          </w:p>
        </w:tc>
      </w:tr>
      <w:tr w:rsidR="00595A88" w:rsidRPr="00595A88" w14:paraId="5AC38815"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639" w:type="dxa"/>
            <w:gridSpan w:val="2"/>
            <w:shd w:val="clear" w:color="auto" w:fill="BFBFBF" w:themeFill="background1" w:themeFillShade="BF"/>
            <w:vAlign w:val="center"/>
          </w:tcPr>
          <w:p w14:paraId="114337E2" w14:textId="77777777" w:rsidR="009D7496" w:rsidRPr="00595A88" w:rsidRDefault="009D7496" w:rsidP="009D7496">
            <w:pPr>
              <w:ind w:right="0"/>
              <w:rPr>
                <w:rFonts w:cstheme="minorHAnsi"/>
                <w:b/>
              </w:rPr>
            </w:pPr>
            <w:r w:rsidRPr="00595A88">
              <w:rPr>
                <w:b/>
              </w:rPr>
              <w:t>Personal business acumen</w:t>
            </w:r>
          </w:p>
        </w:tc>
      </w:tr>
      <w:tr w:rsidR="00595A88" w:rsidRPr="00595A88" w14:paraId="69EBCE53"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tcPr>
          <w:p w14:paraId="1A486333" w14:textId="77777777" w:rsidR="009D7496" w:rsidRPr="00595A88" w:rsidRDefault="009D7496" w:rsidP="009D7496">
            <w:pPr>
              <w:pStyle w:val="ListParagraph"/>
              <w:numPr>
                <w:ilvl w:val="0"/>
                <w:numId w:val="21"/>
              </w:numPr>
              <w:spacing w:after="0" w:line="240" w:lineRule="auto"/>
              <w:ind w:left="465" w:hanging="465"/>
              <w:rPr>
                <w:lang w:val="en-US"/>
              </w:rPr>
            </w:pPr>
            <w:r w:rsidRPr="00595A88">
              <w:t>Demonstrate and ability to financially plan (profit and loss, tax, national insurance, liability insurance and music license fees etc)</w:t>
            </w:r>
          </w:p>
        </w:tc>
        <w:tc>
          <w:tcPr>
            <w:tcW w:w="3120" w:type="dxa"/>
          </w:tcPr>
          <w:p w14:paraId="66125FA3" w14:textId="77777777" w:rsidR="009D7496" w:rsidRPr="00595A88" w:rsidRDefault="009D7496" w:rsidP="009D7496">
            <w:pPr>
              <w:ind w:left="67" w:right="0"/>
              <w:rPr>
                <w:rFonts w:cstheme="minorHAnsi"/>
              </w:rPr>
            </w:pPr>
          </w:p>
        </w:tc>
      </w:tr>
      <w:tr w:rsidR="00595A88" w:rsidRPr="00595A88" w14:paraId="0B2AF96F"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tcPr>
          <w:p w14:paraId="16572564" w14:textId="77777777" w:rsidR="009D7496" w:rsidRPr="00595A88" w:rsidRDefault="009D7496" w:rsidP="009D7496">
            <w:pPr>
              <w:pStyle w:val="ListParagraph"/>
              <w:numPr>
                <w:ilvl w:val="0"/>
                <w:numId w:val="21"/>
              </w:numPr>
              <w:spacing w:after="0" w:line="240" w:lineRule="auto"/>
              <w:ind w:left="465" w:hanging="465"/>
              <w:rPr>
                <w:lang w:val="en-US"/>
              </w:rPr>
            </w:pPr>
            <w:r w:rsidRPr="00595A88">
              <w:t>Identify possible organisation’s/own product offer and how to support secondary spends where appropriate</w:t>
            </w:r>
          </w:p>
        </w:tc>
        <w:tc>
          <w:tcPr>
            <w:tcW w:w="3120" w:type="dxa"/>
          </w:tcPr>
          <w:p w14:paraId="28421BA3" w14:textId="77777777" w:rsidR="009D7496" w:rsidRPr="00595A88" w:rsidRDefault="009D7496" w:rsidP="009D7496">
            <w:pPr>
              <w:ind w:left="67" w:right="0"/>
              <w:rPr>
                <w:rFonts w:cstheme="minorHAnsi"/>
              </w:rPr>
            </w:pPr>
          </w:p>
        </w:tc>
      </w:tr>
      <w:tr w:rsidR="00595A88" w:rsidRPr="00595A88" w14:paraId="20E9EC6B"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0AAFDA2A" w14:textId="77777777" w:rsidR="009D7496" w:rsidRPr="00595A88" w:rsidRDefault="009D7496" w:rsidP="009D7496">
            <w:pPr>
              <w:pStyle w:val="ListParagraph"/>
              <w:numPr>
                <w:ilvl w:val="0"/>
                <w:numId w:val="21"/>
              </w:numPr>
              <w:spacing w:after="0" w:line="240" w:lineRule="auto"/>
              <w:ind w:left="465" w:hanging="465"/>
              <w:rPr>
                <w:lang w:val="en-US"/>
              </w:rPr>
            </w:pPr>
            <w:r w:rsidRPr="00595A88">
              <w:t>Identify relevant digital media and develop a digital plan</w:t>
            </w:r>
          </w:p>
        </w:tc>
        <w:tc>
          <w:tcPr>
            <w:tcW w:w="3120" w:type="dxa"/>
          </w:tcPr>
          <w:p w14:paraId="175131A3" w14:textId="77777777" w:rsidR="009D7496" w:rsidRPr="00595A88" w:rsidRDefault="009D7496" w:rsidP="009D7496">
            <w:pPr>
              <w:ind w:left="67" w:right="0"/>
              <w:rPr>
                <w:rFonts w:cstheme="minorHAnsi"/>
              </w:rPr>
            </w:pPr>
          </w:p>
        </w:tc>
      </w:tr>
      <w:tr w:rsidR="00595A88" w:rsidRPr="00595A88" w14:paraId="3942D49C"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vAlign w:val="center"/>
          </w:tcPr>
          <w:p w14:paraId="491F932C" w14:textId="77777777" w:rsidR="009D7496" w:rsidRPr="00595A88" w:rsidRDefault="009D7496" w:rsidP="009D7496">
            <w:pPr>
              <w:pStyle w:val="ListParagraph"/>
              <w:numPr>
                <w:ilvl w:val="0"/>
                <w:numId w:val="21"/>
              </w:numPr>
              <w:spacing w:after="0" w:line="240" w:lineRule="auto"/>
              <w:ind w:left="465" w:hanging="465"/>
              <w:rPr>
                <w:lang w:val="en-US"/>
              </w:rPr>
            </w:pPr>
            <w:r w:rsidRPr="00595A88">
              <w:t>Identify relevant social media/digital profiles and their impact</w:t>
            </w:r>
          </w:p>
        </w:tc>
        <w:tc>
          <w:tcPr>
            <w:tcW w:w="3120" w:type="dxa"/>
          </w:tcPr>
          <w:p w14:paraId="5B5DD1B4" w14:textId="77777777" w:rsidR="009D7496" w:rsidRPr="00595A88" w:rsidRDefault="009D7496" w:rsidP="009D7496">
            <w:pPr>
              <w:ind w:left="67" w:right="0"/>
              <w:rPr>
                <w:rFonts w:cstheme="minorHAnsi"/>
              </w:rPr>
            </w:pPr>
          </w:p>
        </w:tc>
      </w:tr>
      <w:tr w:rsidR="00595A88" w:rsidRPr="00595A88" w14:paraId="505F4BE7"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19" w:type="dxa"/>
          </w:tcPr>
          <w:p w14:paraId="53E345EE" w14:textId="77777777" w:rsidR="009D7496" w:rsidRPr="00595A88" w:rsidRDefault="009D7496" w:rsidP="009D7496">
            <w:pPr>
              <w:pStyle w:val="ListParagraph"/>
              <w:numPr>
                <w:ilvl w:val="0"/>
                <w:numId w:val="21"/>
              </w:numPr>
              <w:spacing w:after="0" w:line="240" w:lineRule="auto"/>
              <w:ind w:left="465" w:hanging="465"/>
              <w:rPr>
                <w:lang w:val="en-US"/>
              </w:rPr>
            </w:pPr>
            <w:r w:rsidRPr="00595A88">
              <w:t>Explain or demonstrate how to set up a professional social media/digital profile</w:t>
            </w:r>
          </w:p>
        </w:tc>
        <w:tc>
          <w:tcPr>
            <w:tcW w:w="3120" w:type="dxa"/>
          </w:tcPr>
          <w:p w14:paraId="50FE8C75" w14:textId="77777777" w:rsidR="009D7496" w:rsidRPr="00595A88" w:rsidRDefault="009D7496" w:rsidP="009D7496">
            <w:pPr>
              <w:ind w:left="67" w:right="0"/>
              <w:rPr>
                <w:rFonts w:cstheme="minorHAnsi"/>
              </w:rPr>
            </w:pPr>
          </w:p>
        </w:tc>
      </w:tr>
    </w:tbl>
    <w:p w14:paraId="6414B238" w14:textId="39B82672" w:rsidR="009D7496" w:rsidRPr="00C63D0A" w:rsidRDefault="009D7496" w:rsidP="00C63D0A">
      <w:pPr>
        <w:pStyle w:val="Heading2"/>
        <w:spacing w:before="120"/>
      </w:pPr>
      <w:bookmarkStart w:id="28" w:name="_Toc43971711"/>
      <w:bookmarkStart w:id="29" w:name="_Toc44427124"/>
      <w:bookmarkStart w:id="30" w:name="_Toc51674725"/>
      <w:r w:rsidRPr="00C63D0A">
        <w:t xml:space="preserve">Assessment Strategy: </w:t>
      </w:r>
      <w:bookmarkEnd w:id="28"/>
      <w:bookmarkEnd w:id="29"/>
      <w:r w:rsidRPr="00C63D0A">
        <w:t>Professional practice and personal career development</w:t>
      </w:r>
      <w:bookmarkEnd w:id="30"/>
    </w:p>
    <w:tbl>
      <w:tblPr>
        <w:tblStyle w:val="TableGrid"/>
        <w:tblW w:w="9639" w:type="dxa"/>
        <w:tblInd w:w="-5" w:type="dxa"/>
        <w:tblLook w:val="04A0" w:firstRow="1" w:lastRow="0" w:firstColumn="1" w:lastColumn="0" w:noHBand="0" w:noVBand="1"/>
      </w:tblPr>
      <w:tblGrid>
        <w:gridCol w:w="3544"/>
        <w:gridCol w:w="6095"/>
      </w:tblGrid>
      <w:tr w:rsidR="00595A88" w:rsidRPr="00595A88" w14:paraId="47075270" w14:textId="77777777" w:rsidTr="00595A88">
        <w:trPr>
          <w:trHeight w:val="340"/>
        </w:trPr>
        <w:tc>
          <w:tcPr>
            <w:tcW w:w="9639" w:type="dxa"/>
            <w:gridSpan w:val="2"/>
            <w:shd w:val="clear" w:color="auto" w:fill="92D050"/>
            <w:vAlign w:val="center"/>
          </w:tcPr>
          <w:p w14:paraId="09060555" w14:textId="77777777" w:rsidR="009D7496" w:rsidRPr="00595A88" w:rsidRDefault="009D7496" w:rsidP="009D7496">
            <w:pPr>
              <w:rPr>
                <w:rFonts w:cstheme="minorHAnsi"/>
                <w:b/>
                <w:bCs/>
              </w:rPr>
            </w:pPr>
            <w:r w:rsidRPr="00595A88">
              <w:rPr>
                <w:rFonts w:cstheme="minorHAnsi"/>
                <w:b/>
              </w:rPr>
              <w:t>To meet the performance criteria the training provider must use either all or a range of the following assessment methods:</w:t>
            </w:r>
          </w:p>
        </w:tc>
      </w:tr>
      <w:tr w:rsidR="00595A88" w:rsidRPr="00595A88" w14:paraId="765908AE" w14:textId="77777777" w:rsidTr="00595A88">
        <w:trPr>
          <w:trHeight w:val="340"/>
        </w:trPr>
        <w:tc>
          <w:tcPr>
            <w:tcW w:w="3544" w:type="dxa"/>
            <w:shd w:val="clear" w:color="auto" w:fill="C5E0B3" w:themeFill="accent6" w:themeFillTint="66"/>
            <w:vAlign w:val="center"/>
          </w:tcPr>
          <w:p w14:paraId="7EF2743E" w14:textId="77777777" w:rsidR="009D7496" w:rsidRPr="00595A88" w:rsidRDefault="009D7496" w:rsidP="009D7496">
            <w:pPr>
              <w:rPr>
                <w:rFonts w:cstheme="minorHAnsi"/>
                <w:b/>
              </w:rPr>
            </w:pPr>
            <w:r w:rsidRPr="00595A88">
              <w:rPr>
                <w:rFonts w:cstheme="minorHAnsi"/>
                <w:b/>
              </w:rPr>
              <w:t>Assessment Method</w:t>
            </w:r>
          </w:p>
        </w:tc>
        <w:tc>
          <w:tcPr>
            <w:tcW w:w="6095" w:type="dxa"/>
            <w:shd w:val="clear" w:color="auto" w:fill="C5E0B3" w:themeFill="accent6" w:themeFillTint="66"/>
            <w:vAlign w:val="center"/>
          </w:tcPr>
          <w:p w14:paraId="36625B65" w14:textId="77777777" w:rsidR="009D7496" w:rsidRPr="00595A88" w:rsidRDefault="009D7496" w:rsidP="009D7496">
            <w:pPr>
              <w:rPr>
                <w:rFonts w:cstheme="minorHAnsi"/>
                <w:b/>
              </w:rPr>
            </w:pPr>
            <w:r w:rsidRPr="00595A88">
              <w:rPr>
                <w:rFonts w:cstheme="minorHAnsi"/>
                <w:b/>
                <w:bCs/>
              </w:rPr>
              <w:t>Requirements of the assessment</w:t>
            </w:r>
          </w:p>
        </w:tc>
      </w:tr>
      <w:tr w:rsidR="00595A88" w:rsidRPr="00595A88" w14:paraId="71859377" w14:textId="77777777" w:rsidTr="00595A88">
        <w:trPr>
          <w:trHeight w:val="397"/>
        </w:trPr>
        <w:tc>
          <w:tcPr>
            <w:tcW w:w="3544" w:type="dxa"/>
          </w:tcPr>
          <w:p w14:paraId="50AEF6FE" w14:textId="77777777" w:rsidR="009D7496" w:rsidRPr="00595A88" w:rsidRDefault="009D7496" w:rsidP="009D7496">
            <w:pPr>
              <w:rPr>
                <w:rFonts w:cstheme="minorHAnsi"/>
              </w:rPr>
            </w:pPr>
            <w:r w:rsidRPr="00595A88">
              <w:rPr>
                <w:rFonts w:cstheme="minorHAnsi"/>
              </w:rPr>
              <w:t>Worksheets</w:t>
            </w:r>
          </w:p>
          <w:p w14:paraId="63464ACF" w14:textId="77777777" w:rsidR="009D7496" w:rsidRPr="00595A88" w:rsidRDefault="009D7496" w:rsidP="009D7496">
            <w:pPr>
              <w:rPr>
                <w:rFonts w:cstheme="minorHAnsi"/>
              </w:rPr>
            </w:pPr>
          </w:p>
        </w:tc>
        <w:tc>
          <w:tcPr>
            <w:tcW w:w="6095" w:type="dxa"/>
          </w:tcPr>
          <w:p w14:paraId="1AB0CD8E"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A clear marking scheme must be given for each question in the worksheets.</w:t>
            </w:r>
          </w:p>
          <w:p w14:paraId="0BCA78B6"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The training provider must produce a marking scheme to assist with standardisation of marking worksheets.</w:t>
            </w:r>
          </w:p>
        </w:tc>
      </w:tr>
      <w:tr w:rsidR="00595A88" w:rsidRPr="00595A88" w14:paraId="74562F19" w14:textId="77777777" w:rsidTr="00595A88">
        <w:trPr>
          <w:trHeight w:val="397"/>
        </w:trPr>
        <w:tc>
          <w:tcPr>
            <w:tcW w:w="3544" w:type="dxa"/>
          </w:tcPr>
          <w:p w14:paraId="2C7722A9" w14:textId="77777777" w:rsidR="009D7496" w:rsidRPr="00595A88" w:rsidRDefault="009D7496" w:rsidP="009D7496">
            <w:pPr>
              <w:rPr>
                <w:rFonts w:cstheme="minorHAnsi"/>
              </w:rPr>
            </w:pPr>
            <w:r w:rsidRPr="00595A88">
              <w:rPr>
                <w:rFonts w:cstheme="minorHAnsi"/>
              </w:rPr>
              <w:t>Presentation such as a PowerPoint presentation to the assessor</w:t>
            </w:r>
          </w:p>
          <w:p w14:paraId="71796C8E" w14:textId="77777777" w:rsidR="009D7496" w:rsidRPr="00595A88" w:rsidRDefault="009D7496" w:rsidP="009D7496">
            <w:pPr>
              <w:rPr>
                <w:rFonts w:cstheme="minorHAnsi"/>
              </w:rPr>
            </w:pPr>
          </w:p>
        </w:tc>
        <w:tc>
          <w:tcPr>
            <w:tcW w:w="6095" w:type="dxa"/>
          </w:tcPr>
          <w:p w14:paraId="5A468882"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learner must submit copies of the presentation.</w:t>
            </w:r>
          </w:p>
          <w:p w14:paraId="5EEFC60E"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training provider must produce a marking checklist for the presentation to be marked against, this must be made available to the learner at the start of the course.</w:t>
            </w:r>
          </w:p>
          <w:p w14:paraId="2F8DF754"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presentation should ideally be recorded for quality assurance.</w:t>
            </w:r>
          </w:p>
        </w:tc>
      </w:tr>
      <w:tr w:rsidR="00595A88" w:rsidRPr="00595A88" w14:paraId="7C588FA2" w14:textId="77777777" w:rsidTr="00595A88">
        <w:trPr>
          <w:trHeight w:val="397"/>
        </w:trPr>
        <w:tc>
          <w:tcPr>
            <w:tcW w:w="3544" w:type="dxa"/>
          </w:tcPr>
          <w:p w14:paraId="2959CD44" w14:textId="77777777" w:rsidR="009D7496" w:rsidRPr="00595A88" w:rsidRDefault="009D7496" w:rsidP="009D7496">
            <w:pPr>
              <w:rPr>
                <w:rFonts w:cstheme="minorHAnsi"/>
              </w:rPr>
            </w:pPr>
            <w:r w:rsidRPr="00595A88">
              <w:rPr>
                <w:rFonts w:cstheme="minorHAnsi"/>
              </w:rPr>
              <w:t xml:space="preserve">Professional discussion with the assessor </w:t>
            </w:r>
          </w:p>
          <w:p w14:paraId="752474DA" w14:textId="77777777" w:rsidR="009D7496" w:rsidRPr="00595A88" w:rsidRDefault="009D7496" w:rsidP="009D7496">
            <w:pPr>
              <w:rPr>
                <w:rFonts w:cstheme="minorHAnsi"/>
              </w:rPr>
            </w:pPr>
          </w:p>
        </w:tc>
        <w:tc>
          <w:tcPr>
            <w:tcW w:w="6095" w:type="dxa"/>
          </w:tcPr>
          <w:p w14:paraId="12A3D685"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The questions must be pre-designed and given to the learner in advance of the assessment to allow them time to prepare.  </w:t>
            </w:r>
          </w:p>
          <w:p w14:paraId="32696197"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The learner is able to bring notes into the professional discussion.  </w:t>
            </w:r>
          </w:p>
          <w:p w14:paraId="0FD1BD51"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The professional discussion must be recorded, either written or audio recording, for purposes of quality assurance.</w:t>
            </w:r>
          </w:p>
        </w:tc>
      </w:tr>
      <w:tr w:rsidR="00595A88" w:rsidRPr="00595A88" w14:paraId="4081362A" w14:textId="77777777" w:rsidTr="00595A88">
        <w:trPr>
          <w:trHeight w:val="397"/>
        </w:trPr>
        <w:tc>
          <w:tcPr>
            <w:tcW w:w="3544" w:type="dxa"/>
          </w:tcPr>
          <w:p w14:paraId="31D56C76" w14:textId="44FD684F" w:rsidR="009D7496" w:rsidRPr="00595A88" w:rsidRDefault="009D7496" w:rsidP="009D7496">
            <w:pPr>
              <w:rPr>
                <w:rFonts w:cstheme="minorHAnsi"/>
              </w:rPr>
            </w:pPr>
            <w:r w:rsidRPr="00595A88">
              <w:rPr>
                <w:rFonts w:cstheme="minorHAnsi"/>
              </w:rPr>
              <w:t>Creation of a leaflet or poster</w:t>
            </w:r>
          </w:p>
        </w:tc>
        <w:tc>
          <w:tcPr>
            <w:tcW w:w="6095" w:type="dxa"/>
          </w:tcPr>
          <w:p w14:paraId="48977E88"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learner must submit copies of the leaflet or poster.</w:t>
            </w:r>
          </w:p>
          <w:p w14:paraId="76DE0D75"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training provider must produce a marking checklist for the leaflet or poster to be marked against, this must be made available to the learner at the start of the course.</w:t>
            </w:r>
          </w:p>
          <w:p w14:paraId="63AEB5CC" w14:textId="3FB72A7B"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The leaflet or poster must be of a high standard, all resources must be correctly referenced, all images must be suitable and in guidance with equality and diversity requirements.</w:t>
            </w:r>
          </w:p>
        </w:tc>
      </w:tr>
      <w:tr w:rsidR="00595A88" w:rsidRPr="00595A88" w14:paraId="4F8C0004" w14:textId="77777777" w:rsidTr="00595A88">
        <w:trPr>
          <w:trHeight w:val="397"/>
        </w:trPr>
        <w:tc>
          <w:tcPr>
            <w:tcW w:w="3544" w:type="dxa"/>
          </w:tcPr>
          <w:p w14:paraId="04F421BD" w14:textId="77777777" w:rsidR="009D7496" w:rsidRPr="00595A88" w:rsidRDefault="009D7496" w:rsidP="009D7496">
            <w:pPr>
              <w:rPr>
                <w:rFonts w:cstheme="minorHAnsi"/>
              </w:rPr>
            </w:pPr>
            <w:r w:rsidRPr="00595A88">
              <w:rPr>
                <w:rFonts w:cstheme="minorHAnsi"/>
              </w:rPr>
              <w:t>Practical application</w:t>
            </w:r>
          </w:p>
        </w:tc>
        <w:tc>
          <w:tcPr>
            <w:tcW w:w="6095" w:type="dxa"/>
          </w:tcPr>
          <w:p w14:paraId="24BF0769" w14:textId="4C479F0F"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Some of the performance can be met during the practical application assessment, for example the learner providing customer service to the participants. However, this must only be used for 5% of the assessment of this standard.</w:t>
            </w:r>
          </w:p>
        </w:tc>
      </w:tr>
    </w:tbl>
    <w:p w14:paraId="7514562D" w14:textId="05EFA3DB" w:rsidR="009D7496" w:rsidRPr="00C63D0A" w:rsidRDefault="009D7496" w:rsidP="00C63D0A">
      <w:pPr>
        <w:pStyle w:val="Heading1"/>
      </w:pPr>
      <w:bookmarkStart w:id="31" w:name="_Toc9514092"/>
      <w:bookmarkStart w:id="32" w:name="_Toc51674726"/>
      <w:r w:rsidRPr="00C63D0A">
        <w:lastRenderedPageBreak/>
        <w:t>4. Supporting and educating the client</w:t>
      </w:r>
      <w:bookmarkEnd w:id="31"/>
      <w:bookmarkEnd w:id="32"/>
    </w:p>
    <w:p w14:paraId="283AE82C" w14:textId="77777777" w:rsidR="009D7496" w:rsidRPr="00595A88" w:rsidRDefault="009D7496" w:rsidP="009D7496">
      <w:pPr>
        <w:pStyle w:val="ListParagraph"/>
        <w:numPr>
          <w:ilvl w:val="0"/>
          <w:numId w:val="37"/>
        </w:numPr>
        <w:spacing w:after="0" w:line="240" w:lineRule="auto"/>
      </w:pPr>
      <w:r w:rsidRPr="00595A88">
        <w:t>Rapport and communicating with client</w:t>
      </w:r>
    </w:p>
    <w:p w14:paraId="76E9A225" w14:textId="77777777" w:rsidR="009D7496" w:rsidRPr="00595A88" w:rsidRDefault="009D7496" w:rsidP="009D7496">
      <w:pPr>
        <w:pStyle w:val="ListParagraph"/>
        <w:numPr>
          <w:ilvl w:val="0"/>
          <w:numId w:val="37"/>
        </w:numPr>
        <w:spacing w:after="0" w:line="240" w:lineRule="auto"/>
      </w:pPr>
      <w:r w:rsidRPr="00595A88">
        <w:t>Client consultation</w:t>
      </w:r>
    </w:p>
    <w:p w14:paraId="7BFE4E30" w14:textId="77777777" w:rsidR="009D7496" w:rsidRPr="00595A88" w:rsidRDefault="009D7496" w:rsidP="009D7496">
      <w:pPr>
        <w:pStyle w:val="ListParagraph"/>
        <w:numPr>
          <w:ilvl w:val="0"/>
          <w:numId w:val="37"/>
        </w:numPr>
        <w:spacing w:after="0" w:line="240" w:lineRule="auto"/>
      </w:pPr>
      <w:r w:rsidRPr="00595A88">
        <w:t>Conduct health screening</w:t>
      </w:r>
    </w:p>
    <w:p w14:paraId="660A853D" w14:textId="77777777" w:rsidR="009D7496" w:rsidRPr="00595A88" w:rsidRDefault="009D7496" w:rsidP="009D7496">
      <w:pPr>
        <w:pStyle w:val="ListParagraph"/>
        <w:numPr>
          <w:ilvl w:val="0"/>
          <w:numId w:val="37"/>
        </w:numPr>
        <w:spacing w:after="0" w:line="240" w:lineRule="auto"/>
        <w:rPr>
          <w:lang w:val="en-US"/>
        </w:rPr>
      </w:pPr>
      <w:r w:rsidRPr="00595A88">
        <w:rPr>
          <w:lang w:val="en-US"/>
        </w:rPr>
        <w:t>Supporting participation in regular exercise</w:t>
      </w:r>
    </w:p>
    <w:p w14:paraId="3CA67477" w14:textId="77777777" w:rsidR="009D7496" w:rsidRPr="00595A88" w:rsidRDefault="009D7496" w:rsidP="009D7496">
      <w:pPr>
        <w:pStyle w:val="ListParagraph"/>
        <w:numPr>
          <w:ilvl w:val="0"/>
          <w:numId w:val="37"/>
        </w:numPr>
        <w:spacing w:after="0" w:line="240" w:lineRule="auto"/>
      </w:pPr>
      <w:r w:rsidRPr="00595A88">
        <w:t>Setting goals</w:t>
      </w:r>
    </w:p>
    <w:p w14:paraId="58CEC402" w14:textId="77777777" w:rsidR="009D7496" w:rsidRPr="00595A88" w:rsidRDefault="009D7496" w:rsidP="009D7496">
      <w:pPr>
        <w:pStyle w:val="ListParagraph"/>
        <w:numPr>
          <w:ilvl w:val="0"/>
          <w:numId w:val="37"/>
        </w:numPr>
        <w:spacing w:after="0" w:line="240" w:lineRule="auto"/>
        <w:rPr>
          <w:lang w:val="en-US"/>
        </w:rPr>
      </w:pPr>
      <w:r w:rsidRPr="00595A88">
        <w:rPr>
          <w:lang w:val="en-US"/>
        </w:rPr>
        <w:t>Barriers to participation</w:t>
      </w:r>
    </w:p>
    <w:p w14:paraId="0F426535" w14:textId="77777777" w:rsidR="009D7496" w:rsidRPr="00595A88" w:rsidRDefault="009D7496" w:rsidP="009D7496">
      <w:pPr>
        <w:pStyle w:val="ListParagraph"/>
        <w:numPr>
          <w:ilvl w:val="0"/>
          <w:numId w:val="37"/>
        </w:numPr>
        <w:spacing w:after="0" w:line="240" w:lineRule="auto"/>
      </w:pPr>
      <w:r w:rsidRPr="00595A88">
        <w:t>Strategies for motivation and adherence</w:t>
      </w:r>
    </w:p>
    <w:p w14:paraId="01316BFD" w14:textId="77777777" w:rsidR="009D7496" w:rsidRPr="00595A88" w:rsidRDefault="009D7496" w:rsidP="00E820B5">
      <w:pPr>
        <w:pStyle w:val="ListParagraph"/>
        <w:numPr>
          <w:ilvl w:val="0"/>
          <w:numId w:val="37"/>
        </w:numPr>
        <w:spacing w:after="240" w:line="240" w:lineRule="auto"/>
        <w:ind w:left="714" w:hanging="357"/>
        <w:contextualSpacing w:val="0"/>
      </w:pPr>
      <w:r w:rsidRPr="00595A88">
        <w:t>Basic stress management techniques</w:t>
      </w:r>
    </w:p>
    <w:tbl>
      <w:tblPr>
        <w:tblW w:w="9639" w:type="dxa"/>
        <w:tblInd w:w="-5" w:type="dxa"/>
        <w:tblLook w:val="04A0" w:firstRow="1" w:lastRow="0" w:firstColumn="1" w:lastColumn="0" w:noHBand="0" w:noVBand="1"/>
      </w:tblPr>
      <w:tblGrid>
        <w:gridCol w:w="6521"/>
        <w:gridCol w:w="3118"/>
      </w:tblGrid>
      <w:tr w:rsidR="00595A88" w:rsidRPr="00595A88" w14:paraId="27C817F1" w14:textId="77777777" w:rsidTr="00595A88">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FFC000"/>
            <w:vAlign w:val="center"/>
          </w:tcPr>
          <w:p w14:paraId="60087232" w14:textId="77777777" w:rsidR="009D7496" w:rsidRPr="00595A88" w:rsidRDefault="009D7496" w:rsidP="009D7496">
            <w:pPr>
              <w:ind w:right="0"/>
              <w:rPr>
                <w:rFonts w:cstheme="minorHAnsi"/>
              </w:rPr>
            </w:pPr>
            <w:r w:rsidRPr="00595A88">
              <w:rPr>
                <w:rFonts w:cstheme="minorHAnsi"/>
                <w:b/>
                <w:bCs/>
              </w:rPr>
              <w:t>Knowledge and understanding (you need to know and understand)</w:t>
            </w:r>
          </w:p>
        </w:tc>
        <w:tc>
          <w:tcPr>
            <w:tcW w:w="3118" w:type="dxa"/>
            <w:tcBorders>
              <w:top w:val="single" w:sz="4" w:space="0" w:color="auto"/>
              <w:left w:val="single" w:sz="4" w:space="0" w:color="auto"/>
              <w:bottom w:val="single" w:sz="4" w:space="0" w:color="auto"/>
              <w:right w:val="single" w:sz="4" w:space="0" w:color="auto"/>
            </w:tcBorders>
            <w:shd w:val="clear" w:color="auto" w:fill="FFC000"/>
            <w:vAlign w:val="center"/>
          </w:tcPr>
          <w:p w14:paraId="3F11C53A" w14:textId="77777777" w:rsidR="009D7496" w:rsidRPr="00595A88" w:rsidRDefault="009D7496" w:rsidP="009D7496">
            <w:pPr>
              <w:ind w:right="0"/>
              <w:jc w:val="center"/>
              <w:rPr>
                <w:rFonts w:cstheme="minorHAnsi"/>
                <w:b/>
              </w:rPr>
            </w:pPr>
            <w:r w:rsidRPr="00595A88">
              <w:rPr>
                <w:rFonts w:cstheme="minorHAnsi"/>
                <w:b/>
                <w:bCs/>
              </w:rPr>
              <w:t>Mapping to learning resources</w:t>
            </w:r>
          </w:p>
        </w:tc>
      </w:tr>
      <w:tr w:rsidR="00595A88" w:rsidRPr="00595A88" w14:paraId="59D08F9C"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4B322C" w14:textId="77777777" w:rsidR="009D7496" w:rsidRPr="00595A88" w:rsidRDefault="009D7496" w:rsidP="009D7496">
            <w:pPr>
              <w:ind w:right="0"/>
              <w:rPr>
                <w:rFonts w:cstheme="majorBidi"/>
                <w:b/>
              </w:rPr>
            </w:pPr>
            <w:r w:rsidRPr="00595A88">
              <w:rPr>
                <w:b/>
              </w:rPr>
              <w:t>Rapport and communicating with client</w:t>
            </w:r>
          </w:p>
        </w:tc>
      </w:tr>
      <w:tr w:rsidR="00595A88" w:rsidRPr="00595A88" w14:paraId="4A4F0DAC"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1223468" w14:textId="77777777" w:rsidR="009D7496" w:rsidRPr="00595A88" w:rsidRDefault="009D7496" w:rsidP="009D7496">
            <w:pPr>
              <w:pStyle w:val="NormalWeb"/>
              <w:numPr>
                <w:ilvl w:val="0"/>
                <w:numId w:val="25"/>
              </w:numPr>
              <w:spacing w:before="0" w:beforeAutospacing="0" w:after="0" w:afterAutospacing="0"/>
              <w:ind w:left="455" w:hanging="455"/>
              <w:rPr>
                <w:rFonts w:asciiTheme="minorHAnsi" w:hAnsiTheme="minorHAnsi" w:cstheme="minorHAnsi"/>
                <w:sz w:val="22"/>
              </w:rPr>
            </w:pPr>
            <w:r w:rsidRPr="00595A88">
              <w:rPr>
                <w:rFonts w:asciiTheme="minorHAnsi" w:hAnsiTheme="minorHAnsi" w:cstheme="minorHAnsi"/>
                <w:sz w:val="22"/>
              </w:rPr>
              <w:t>How to use different ways of establishing rapport with different types of</w:t>
            </w:r>
            <w:r w:rsidRPr="00595A88">
              <w:rPr>
                <w:rFonts w:asciiTheme="minorHAnsi" w:hAnsiTheme="minorHAnsi" w:cstheme="minorHAnsi"/>
                <w:b/>
                <w:sz w:val="22"/>
              </w:rPr>
              <w:t xml:space="preserve"> clients</w:t>
            </w:r>
            <w:r w:rsidRPr="00595A88">
              <w:rPr>
                <w:rFonts w:asciiTheme="minorHAnsi" w:hAnsiTheme="minorHAnsi" w:cstheme="minorHAnsi"/>
                <w:sz w:val="22"/>
              </w:rPr>
              <w:t xml:space="preserve">, taking account of, for example, gender, age, social class, current level of health and fitness, </w:t>
            </w:r>
            <w:proofErr w:type="gramStart"/>
            <w:r w:rsidRPr="00595A88">
              <w:rPr>
                <w:rFonts w:asciiTheme="minorHAnsi" w:hAnsiTheme="minorHAnsi" w:cstheme="minorHAnsi"/>
                <w:sz w:val="22"/>
              </w:rPr>
              <w:t>ethnicity</w:t>
            </w:r>
            <w:proofErr w:type="gramEnd"/>
            <w:r w:rsidRPr="00595A88">
              <w:rPr>
                <w:rFonts w:asciiTheme="minorHAnsi" w:hAnsiTheme="minorHAnsi" w:cstheme="minorHAnsi"/>
                <w:sz w:val="22"/>
              </w:rPr>
              <w:t xml:space="preserve"> and culture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41405E" w14:textId="77777777" w:rsidR="009D7496" w:rsidRPr="00595A88" w:rsidRDefault="009D7496" w:rsidP="009D7496">
            <w:pPr>
              <w:ind w:right="0"/>
              <w:rPr>
                <w:b/>
              </w:rPr>
            </w:pPr>
          </w:p>
        </w:tc>
      </w:tr>
      <w:tr w:rsidR="00595A88" w:rsidRPr="00595A88" w14:paraId="2B7071D1"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5CC49D0" w14:textId="77777777" w:rsidR="009D7496" w:rsidRPr="00595A88" w:rsidRDefault="009D7496" w:rsidP="009D7496">
            <w:pPr>
              <w:pStyle w:val="ListParagraph"/>
              <w:numPr>
                <w:ilvl w:val="0"/>
                <w:numId w:val="25"/>
              </w:numPr>
              <w:spacing w:after="0" w:line="240" w:lineRule="auto"/>
              <w:ind w:left="455" w:hanging="455"/>
              <w:rPr>
                <w:rFonts w:eastAsia="Arial" w:cstheme="minorHAnsi"/>
              </w:rPr>
            </w:pPr>
            <w:r w:rsidRPr="00595A88">
              <w:rPr>
                <w:rFonts w:cstheme="minorHAnsi"/>
              </w:rPr>
              <w:t xml:space="preserve">How to professionally interact with </w:t>
            </w:r>
            <w:r w:rsidRPr="00595A88">
              <w:rPr>
                <w:rFonts w:cstheme="minorHAnsi"/>
                <w:b/>
              </w:rPr>
              <w:t>clients</w:t>
            </w:r>
            <w:r w:rsidRPr="00595A88">
              <w:rPr>
                <w:rFonts w:cstheme="minorHAnsi"/>
              </w:rPr>
              <w:t xml:space="preserve"> and relevant </w:t>
            </w:r>
            <w:r w:rsidRPr="00595A88">
              <w:rPr>
                <w:rFonts w:cstheme="minorHAnsi"/>
                <w:b/>
              </w:rPr>
              <w:t xml:space="preserve">other professionals </w:t>
            </w:r>
            <w:r w:rsidRPr="00595A88">
              <w:rPr>
                <w:rFonts w:cstheme="minorHAnsi"/>
              </w:rPr>
              <w:t>to include:</w:t>
            </w:r>
          </w:p>
          <w:p w14:paraId="19389199" w14:textId="77777777" w:rsidR="009D7496" w:rsidRPr="00595A88" w:rsidRDefault="009D7496" w:rsidP="009D7496">
            <w:pPr>
              <w:pStyle w:val="ListParagraph"/>
              <w:numPr>
                <w:ilvl w:val="0"/>
                <w:numId w:val="70"/>
              </w:numPr>
              <w:spacing w:after="0" w:line="240" w:lineRule="auto"/>
              <w:ind w:left="746" w:hanging="284"/>
              <w:rPr>
                <w:rFonts w:cstheme="minorHAnsi"/>
              </w:rPr>
            </w:pPr>
            <w:r w:rsidRPr="00595A88">
              <w:rPr>
                <w:rFonts w:cstheme="minorHAnsi"/>
              </w:rPr>
              <w:t>How to introduce oneself</w:t>
            </w:r>
          </w:p>
          <w:p w14:paraId="2A3656AD" w14:textId="77777777" w:rsidR="009D7496" w:rsidRPr="00595A88" w:rsidRDefault="009D7496" w:rsidP="009D7496">
            <w:pPr>
              <w:pStyle w:val="ListParagraph"/>
              <w:numPr>
                <w:ilvl w:val="0"/>
                <w:numId w:val="70"/>
              </w:numPr>
              <w:spacing w:after="0" w:line="240" w:lineRule="auto"/>
              <w:ind w:left="746" w:hanging="284"/>
              <w:rPr>
                <w:rFonts w:cstheme="minorHAnsi"/>
              </w:rPr>
            </w:pPr>
            <w:r w:rsidRPr="00595A88">
              <w:rPr>
                <w:rFonts w:cstheme="minorHAnsi"/>
              </w:rPr>
              <w:t>rapport building</w:t>
            </w:r>
          </w:p>
          <w:p w14:paraId="01A7F841" w14:textId="77777777" w:rsidR="009D7496" w:rsidRPr="00595A88" w:rsidRDefault="009D7496" w:rsidP="009D7496">
            <w:pPr>
              <w:pStyle w:val="ListParagraph"/>
              <w:numPr>
                <w:ilvl w:val="0"/>
                <w:numId w:val="70"/>
              </w:numPr>
              <w:spacing w:after="0" w:line="240" w:lineRule="auto"/>
              <w:ind w:left="746" w:hanging="284"/>
              <w:rPr>
                <w:rFonts w:cstheme="minorHAnsi"/>
              </w:rPr>
            </w:pPr>
            <w:r w:rsidRPr="00595A88">
              <w:rPr>
                <w:rFonts w:cstheme="minorHAnsi"/>
              </w:rPr>
              <w:t>connecting with people to create a positive experience</w:t>
            </w:r>
          </w:p>
          <w:p w14:paraId="23EB7B14" w14:textId="77777777" w:rsidR="009D7496" w:rsidRPr="00595A88" w:rsidRDefault="009D7496" w:rsidP="009D7496">
            <w:pPr>
              <w:pStyle w:val="ListParagraph"/>
              <w:numPr>
                <w:ilvl w:val="0"/>
                <w:numId w:val="70"/>
              </w:numPr>
              <w:spacing w:after="0" w:line="240" w:lineRule="auto"/>
              <w:ind w:left="746" w:hanging="284"/>
              <w:rPr>
                <w:rFonts w:cstheme="minorHAnsi"/>
              </w:rPr>
            </w:pPr>
            <w:r w:rsidRPr="00595A88">
              <w:rPr>
                <w:rFonts w:cstheme="minorHAnsi"/>
              </w:rPr>
              <w:t xml:space="preserve">adapting communication style to suit </w:t>
            </w:r>
            <w:r w:rsidRPr="00595A88">
              <w:rPr>
                <w:rFonts w:cstheme="minorHAnsi"/>
                <w:b/>
              </w:rPr>
              <w:t>client</w:t>
            </w:r>
            <w:r w:rsidRPr="00595A88">
              <w:rPr>
                <w:rFonts w:cstheme="minorHAnsi"/>
              </w:rPr>
              <w:t xml:space="preserve"> needs</w:t>
            </w:r>
          </w:p>
          <w:p w14:paraId="1BDD8137" w14:textId="77777777" w:rsidR="009D7496" w:rsidRPr="00595A88" w:rsidRDefault="009D7496" w:rsidP="009D7496">
            <w:pPr>
              <w:pStyle w:val="ListParagraph"/>
              <w:numPr>
                <w:ilvl w:val="0"/>
                <w:numId w:val="70"/>
              </w:numPr>
              <w:spacing w:after="0" w:line="240" w:lineRule="auto"/>
              <w:ind w:left="746" w:hanging="284"/>
              <w:rPr>
                <w:rFonts w:cstheme="minorHAnsi"/>
              </w:rPr>
            </w:pPr>
            <w:r w:rsidRPr="00595A88">
              <w:rPr>
                <w:rFonts w:cstheme="minorHAnsi"/>
              </w:rPr>
              <w:t>presenting accurate information: e.g. sensitivity, discretion, non-judgemental manner</w:t>
            </w:r>
          </w:p>
          <w:p w14:paraId="1BB2DCE2" w14:textId="77777777" w:rsidR="009D7496" w:rsidRPr="00595A88" w:rsidRDefault="009D7496" w:rsidP="009D7496">
            <w:pPr>
              <w:pStyle w:val="ListParagraph"/>
              <w:numPr>
                <w:ilvl w:val="0"/>
                <w:numId w:val="70"/>
              </w:numPr>
              <w:spacing w:after="0" w:line="240" w:lineRule="auto"/>
              <w:ind w:left="746" w:hanging="284"/>
              <w:rPr>
                <w:rFonts w:cstheme="minorHAnsi"/>
              </w:rPr>
            </w:pPr>
            <w:r w:rsidRPr="00595A88">
              <w:rPr>
                <w:rFonts w:cstheme="minorHAnsi"/>
              </w:rPr>
              <w:t xml:space="preserve">respect the individuality of the </w:t>
            </w:r>
            <w:r w:rsidRPr="00595A88">
              <w:rPr>
                <w:rFonts w:cstheme="minorHAnsi"/>
                <w:b/>
              </w:rPr>
              <w:t>client</w:t>
            </w:r>
          </w:p>
          <w:p w14:paraId="37D08748" w14:textId="77777777" w:rsidR="009D7496" w:rsidRPr="00595A88" w:rsidRDefault="009D7496" w:rsidP="009D7496">
            <w:pPr>
              <w:pStyle w:val="ListParagraph"/>
              <w:numPr>
                <w:ilvl w:val="0"/>
                <w:numId w:val="70"/>
              </w:numPr>
              <w:spacing w:after="0" w:line="240" w:lineRule="auto"/>
              <w:ind w:left="746" w:hanging="284"/>
              <w:rPr>
                <w:rFonts w:cstheme="minorHAnsi"/>
              </w:rPr>
            </w:pPr>
            <w:r w:rsidRPr="00595A88">
              <w:rPr>
                <w:rFonts w:cstheme="minorHAnsi"/>
              </w:rPr>
              <w:t xml:space="preserve">language and terms understood by </w:t>
            </w:r>
            <w:r w:rsidRPr="00595A88">
              <w:rPr>
                <w:rFonts w:cstheme="minorHAnsi"/>
                <w:b/>
              </w:rPr>
              <w:t>client (</w:t>
            </w:r>
            <w:r w:rsidRPr="00595A88">
              <w:rPr>
                <w:rFonts w:cstheme="minorHAnsi"/>
              </w:rPr>
              <w:t>simplify technical information)</w:t>
            </w:r>
          </w:p>
          <w:p w14:paraId="55E2A7B0" w14:textId="77777777" w:rsidR="009D7496" w:rsidRPr="00595A88" w:rsidRDefault="009D7496" w:rsidP="009D7496">
            <w:pPr>
              <w:pStyle w:val="ListParagraph"/>
              <w:numPr>
                <w:ilvl w:val="0"/>
                <w:numId w:val="70"/>
              </w:numPr>
              <w:spacing w:after="0" w:line="240" w:lineRule="auto"/>
              <w:ind w:left="746" w:hanging="284"/>
              <w:rPr>
                <w:rFonts w:cstheme="minorHAnsi"/>
              </w:rPr>
            </w:pPr>
            <w:r w:rsidRPr="00595A88">
              <w:rPr>
                <w:rFonts w:cstheme="minorHAnsi"/>
              </w:rPr>
              <w:t xml:space="preserve">use skills to engage </w:t>
            </w:r>
            <w:r w:rsidRPr="00595A88">
              <w:rPr>
                <w:rFonts w:cstheme="minorHAnsi"/>
                <w:b/>
              </w:rPr>
              <w:t>clients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47FAE1" w14:textId="77777777" w:rsidR="009D7496" w:rsidRPr="00595A88" w:rsidRDefault="009D7496" w:rsidP="009D7496">
            <w:pPr>
              <w:ind w:right="0"/>
            </w:pPr>
          </w:p>
        </w:tc>
      </w:tr>
      <w:tr w:rsidR="00595A88" w:rsidRPr="00595A88" w14:paraId="6110BDE8"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3CB1DF2" w14:textId="77777777" w:rsidR="009D7496" w:rsidRPr="00595A88" w:rsidRDefault="009D7496" w:rsidP="009D7496">
            <w:pPr>
              <w:pStyle w:val="ListParagraph"/>
              <w:numPr>
                <w:ilvl w:val="0"/>
                <w:numId w:val="25"/>
              </w:numPr>
              <w:spacing w:after="0" w:line="240" w:lineRule="auto"/>
              <w:ind w:left="455" w:hanging="455"/>
              <w:rPr>
                <w:rFonts w:eastAsia="Arial" w:cs="Arial"/>
              </w:rPr>
            </w:pPr>
            <w:r w:rsidRPr="00595A88">
              <w:rPr>
                <w:rFonts w:eastAsia="Arial" w:cs="Arial"/>
              </w:rPr>
              <w:t xml:space="preserve">The use of effective </w:t>
            </w:r>
            <w:r w:rsidRPr="00595A88">
              <w:rPr>
                <w:rFonts w:eastAsia="Arial" w:cs="Arial"/>
                <w:b/>
              </w:rPr>
              <w:t>communication techniques</w:t>
            </w:r>
            <w:r w:rsidRPr="00595A88">
              <w:rPr>
                <w:rFonts w:eastAsia="Arial" w:cs="Arial"/>
              </w:rPr>
              <w:t xml:space="preserve"> to engage and motivate the </w:t>
            </w:r>
            <w:r w:rsidRPr="00595A88">
              <w:rPr>
                <w:rFonts w:eastAsia="Arial" w:cs="Arial"/>
                <w:b/>
              </w:rPr>
              <w:t>client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48772C" w14:textId="77777777" w:rsidR="009D7496" w:rsidRPr="00595A88" w:rsidRDefault="009D7496" w:rsidP="009D7496">
            <w:pPr>
              <w:ind w:right="0"/>
            </w:pPr>
          </w:p>
        </w:tc>
      </w:tr>
      <w:tr w:rsidR="00595A88" w:rsidRPr="00595A88" w14:paraId="76AC4BD7"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A524EE9" w14:textId="77777777" w:rsidR="009D7496" w:rsidRPr="00595A88" w:rsidRDefault="009D7496" w:rsidP="009D7496">
            <w:pPr>
              <w:pStyle w:val="NormalWeb"/>
              <w:numPr>
                <w:ilvl w:val="0"/>
                <w:numId w:val="25"/>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The importance of showing sensitivity and empathy to </w:t>
            </w:r>
            <w:r w:rsidRPr="00595A88">
              <w:rPr>
                <w:rFonts w:asciiTheme="minorHAnsi" w:hAnsiTheme="minorHAnsi" w:cstheme="minorHAnsi"/>
                <w:b/>
                <w:sz w:val="22"/>
              </w:rPr>
              <w:t>clients</w:t>
            </w:r>
            <w:r w:rsidRPr="00595A88">
              <w:rPr>
                <w:rFonts w:asciiTheme="minorHAnsi" w:hAnsiTheme="minorHAnsi" w:cstheme="minorHAnsi"/>
                <w:sz w:val="22"/>
              </w:rPr>
              <w:t xml:space="preserve"> and the </w:t>
            </w:r>
            <w:r w:rsidRPr="00595A88">
              <w:rPr>
                <w:rFonts w:asciiTheme="minorHAnsi" w:hAnsiTheme="minorHAnsi" w:cstheme="minorHAnsi"/>
                <w:b/>
                <w:sz w:val="22"/>
              </w:rPr>
              <w:t>information</w:t>
            </w:r>
            <w:r w:rsidRPr="00595A88">
              <w:rPr>
                <w:rFonts w:asciiTheme="minorHAnsi" w:hAnsiTheme="minorHAnsi" w:cstheme="minorHAnsi"/>
                <w:sz w:val="22"/>
              </w:rPr>
              <w:t xml:space="preserve"> they provide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2AA347C" w14:textId="77777777" w:rsidR="009D7496" w:rsidRPr="00595A88" w:rsidRDefault="009D7496" w:rsidP="009D7496">
            <w:pPr>
              <w:ind w:right="0"/>
            </w:pPr>
          </w:p>
        </w:tc>
      </w:tr>
      <w:tr w:rsidR="00595A88" w:rsidRPr="00595A88" w14:paraId="075FBEFA"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AE66C4B" w14:textId="77777777" w:rsidR="009D7496" w:rsidRPr="00595A88" w:rsidRDefault="009D7496" w:rsidP="009D7496">
            <w:pPr>
              <w:pStyle w:val="NormalWeb"/>
              <w:numPr>
                <w:ilvl w:val="0"/>
                <w:numId w:val="25"/>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How to interpret </w:t>
            </w:r>
            <w:r w:rsidRPr="00595A88">
              <w:rPr>
                <w:rFonts w:asciiTheme="minorHAnsi" w:hAnsiTheme="minorHAnsi" w:cstheme="minorHAnsi"/>
                <w:b/>
                <w:sz w:val="22"/>
              </w:rPr>
              <w:t>client</w:t>
            </w:r>
            <w:r w:rsidRPr="00595A88">
              <w:rPr>
                <w:rFonts w:asciiTheme="minorHAnsi" w:hAnsiTheme="minorHAnsi" w:cstheme="minorHAnsi"/>
                <w:sz w:val="22"/>
              </w:rPr>
              <w:t xml:space="preserve"> responses including body language and other forms of behaviour especially when undertaking physical activity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D55663" w14:textId="77777777" w:rsidR="009D7496" w:rsidRPr="00595A88" w:rsidRDefault="009D7496" w:rsidP="009D7496">
            <w:pPr>
              <w:ind w:right="0"/>
            </w:pPr>
          </w:p>
        </w:tc>
      </w:tr>
      <w:tr w:rsidR="00595A88" w:rsidRPr="00595A88" w14:paraId="085001E6"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F2E3A55" w14:textId="77777777" w:rsidR="009D7496" w:rsidRPr="00595A88" w:rsidRDefault="009D7496" w:rsidP="009D7496">
            <w:pPr>
              <w:pStyle w:val="ListParagraph"/>
              <w:numPr>
                <w:ilvl w:val="0"/>
                <w:numId w:val="25"/>
              </w:numPr>
              <w:spacing w:after="0" w:line="240" w:lineRule="auto"/>
              <w:ind w:left="464" w:hanging="464"/>
              <w:rPr>
                <w:rFonts w:cs="Times New Roman"/>
              </w:rPr>
            </w:pPr>
            <w:r w:rsidRPr="00595A88">
              <w:t xml:space="preserve">How to connect with </w:t>
            </w:r>
            <w:r w:rsidRPr="00595A88">
              <w:rPr>
                <w:b/>
              </w:rPr>
              <w:t>client,</w:t>
            </w:r>
            <w:r w:rsidRPr="00595A88">
              <w:t xml:space="preserve"> how to learn and remember people’s names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80D3F4" w14:textId="77777777" w:rsidR="009D7496" w:rsidRPr="00595A88" w:rsidRDefault="009D7496" w:rsidP="009D7496">
            <w:pPr>
              <w:ind w:right="0"/>
            </w:pPr>
          </w:p>
        </w:tc>
      </w:tr>
      <w:tr w:rsidR="00595A88" w:rsidRPr="00595A88" w14:paraId="0BC580D5"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0658842" w14:textId="77777777" w:rsidR="009D7496" w:rsidRPr="00595A88" w:rsidRDefault="009D7496" w:rsidP="009D7496">
            <w:pPr>
              <w:pStyle w:val="ListParagraph"/>
              <w:numPr>
                <w:ilvl w:val="0"/>
                <w:numId w:val="25"/>
              </w:numPr>
              <w:spacing w:after="0" w:line="240" w:lineRule="auto"/>
              <w:ind w:left="464" w:hanging="464"/>
              <w:rPr>
                <w:rFonts w:cs="Times New Roman"/>
              </w:rPr>
            </w:pPr>
            <w:r w:rsidRPr="00595A88">
              <w:t xml:space="preserve">How to praise and encourage positive behaviour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290C30" w14:textId="77777777" w:rsidR="009D7496" w:rsidRPr="00595A88" w:rsidRDefault="009D7496" w:rsidP="009D7496">
            <w:pPr>
              <w:ind w:right="0"/>
            </w:pPr>
          </w:p>
        </w:tc>
      </w:tr>
      <w:tr w:rsidR="00595A88" w:rsidRPr="00595A88" w14:paraId="56B2F823"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2EC22C1" w14:textId="77777777" w:rsidR="009D7496" w:rsidRPr="00595A88" w:rsidRDefault="009D7496" w:rsidP="009D7496">
            <w:pPr>
              <w:pStyle w:val="ListParagraph"/>
              <w:numPr>
                <w:ilvl w:val="0"/>
                <w:numId w:val="25"/>
              </w:numPr>
              <w:spacing w:after="0" w:line="240" w:lineRule="auto"/>
              <w:ind w:left="464" w:hanging="464"/>
              <w:rPr>
                <w:rFonts w:cstheme="minorHAnsi"/>
              </w:rPr>
            </w:pPr>
            <w:r w:rsidRPr="00595A88">
              <w:t xml:space="preserve">How to show genuine interest in the </w:t>
            </w:r>
            <w:r w:rsidRPr="00595A88">
              <w:rPr>
                <w:b/>
              </w:rPr>
              <w:t>client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FE0282" w14:textId="77777777" w:rsidR="009D7496" w:rsidRPr="00595A88" w:rsidRDefault="009D7496" w:rsidP="009D7496">
            <w:pPr>
              <w:ind w:right="0"/>
            </w:pPr>
          </w:p>
        </w:tc>
      </w:tr>
      <w:tr w:rsidR="00595A88" w:rsidRPr="00595A88" w14:paraId="5D0F5BAD"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E6386C" w14:textId="77777777" w:rsidR="009D7496" w:rsidRPr="00595A88" w:rsidRDefault="009D7496" w:rsidP="009D7496">
            <w:pPr>
              <w:ind w:right="0"/>
              <w:rPr>
                <w:b/>
              </w:rPr>
            </w:pPr>
            <w:r w:rsidRPr="00595A88">
              <w:rPr>
                <w:b/>
              </w:rPr>
              <w:t>Client consultation</w:t>
            </w:r>
          </w:p>
        </w:tc>
      </w:tr>
      <w:tr w:rsidR="00595A88" w:rsidRPr="00595A88" w14:paraId="24836A60"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13CF0E3" w14:textId="77777777" w:rsidR="009D7496" w:rsidRPr="00595A88" w:rsidRDefault="009D7496" w:rsidP="009D7496">
            <w:pPr>
              <w:pStyle w:val="NormalWeb"/>
              <w:numPr>
                <w:ilvl w:val="0"/>
                <w:numId w:val="25"/>
              </w:numPr>
              <w:spacing w:before="0" w:beforeAutospacing="0" w:after="0" w:afterAutospacing="0"/>
              <w:ind w:left="464" w:hanging="464"/>
              <w:rPr>
                <w:rFonts w:asciiTheme="minorHAnsi" w:hAnsiTheme="minorHAnsi"/>
                <w:sz w:val="22"/>
              </w:rPr>
            </w:pPr>
            <w:r w:rsidRPr="00595A88">
              <w:rPr>
                <w:rFonts w:asciiTheme="minorHAnsi" w:hAnsiTheme="minorHAnsi"/>
                <w:sz w:val="22"/>
              </w:rPr>
              <w:t>Understand the consultation process and own professional role boundaries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F203AB" w14:textId="77777777" w:rsidR="009D7496" w:rsidRPr="00595A88" w:rsidRDefault="009D7496" w:rsidP="009D7496">
            <w:pPr>
              <w:ind w:right="0"/>
            </w:pPr>
          </w:p>
        </w:tc>
      </w:tr>
      <w:tr w:rsidR="00595A88" w:rsidRPr="00595A88" w14:paraId="363BE7FB"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094A1A4" w14:textId="77777777" w:rsidR="009D7496" w:rsidRPr="00595A88" w:rsidRDefault="009D7496" w:rsidP="009D7496">
            <w:pPr>
              <w:pStyle w:val="NormalWeb"/>
              <w:numPr>
                <w:ilvl w:val="0"/>
                <w:numId w:val="25"/>
              </w:numPr>
              <w:spacing w:before="0" w:beforeAutospacing="0" w:after="0" w:afterAutospacing="0"/>
              <w:ind w:left="464" w:hanging="464"/>
              <w:rPr>
                <w:rFonts w:asciiTheme="minorHAnsi" w:hAnsiTheme="minorHAnsi"/>
                <w:sz w:val="22"/>
              </w:rPr>
            </w:pPr>
            <w:r w:rsidRPr="00595A88">
              <w:rPr>
                <w:rFonts w:asciiTheme="minorHAnsi" w:hAnsiTheme="minorHAnsi"/>
                <w:sz w:val="22"/>
              </w:rPr>
              <w:t>Understand the significance of the consultation as part of the customer experience/customer journey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09F655" w14:textId="77777777" w:rsidR="009D7496" w:rsidRPr="00595A88" w:rsidRDefault="009D7496" w:rsidP="009D7496">
            <w:pPr>
              <w:ind w:right="0"/>
            </w:pPr>
          </w:p>
        </w:tc>
      </w:tr>
      <w:tr w:rsidR="00595A88" w:rsidRPr="00595A88" w14:paraId="5F8380B9"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33F5E81" w14:textId="77777777" w:rsidR="009D7496" w:rsidRPr="00595A88" w:rsidRDefault="009D7496" w:rsidP="009D7496">
            <w:pPr>
              <w:pStyle w:val="NormalWeb"/>
              <w:numPr>
                <w:ilvl w:val="0"/>
                <w:numId w:val="25"/>
              </w:numPr>
              <w:spacing w:before="0" w:beforeAutospacing="0" w:after="0" w:afterAutospacing="0"/>
              <w:ind w:left="464" w:hanging="464"/>
              <w:rPr>
                <w:rFonts w:asciiTheme="minorHAnsi" w:hAnsiTheme="minorHAnsi"/>
                <w:sz w:val="22"/>
              </w:rPr>
            </w:pPr>
            <w:r w:rsidRPr="00595A88">
              <w:rPr>
                <w:rFonts w:asciiTheme="minorHAnsi" w:hAnsiTheme="minorHAnsi"/>
                <w:sz w:val="22"/>
              </w:rPr>
              <w:t xml:space="preserve">The importance of educating </w:t>
            </w:r>
            <w:r w:rsidRPr="00595A88">
              <w:rPr>
                <w:rFonts w:asciiTheme="minorHAnsi" w:hAnsiTheme="minorHAnsi"/>
                <w:b/>
                <w:sz w:val="22"/>
              </w:rPr>
              <w:t>client</w:t>
            </w:r>
            <w:r w:rsidRPr="00595A88">
              <w:rPr>
                <w:rFonts w:asciiTheme="minorHAnsi" w:hAnsiTheme="minorHAnsi"/>
                <w:sz w:val="22"/>
              </w:rPr>
              <w:t xml:space="preserve"> about their own role, </w:t>
            </w:r>
            <w:proofErr w:type="gramStart"/>
            <w:r w:rsidRPr="00595A88">
              <w:rPr>
                <w:rFonts w:asciiTheme="minorHAnsi" w:hAnsiTheme="minorHAnsi"/>
                <w:sz w:val="22"/>
              </w:rPr>
              <w:t>responsibilities</w:t>
            </w:r>
            <w:proofErr w:type="gramEnd"/>
            <w:r w:rsidRPr="00595A88">
              <w:rPr>
                <w:rFonts w:asciiTheme="minorHAnsi" w:hAnsiTheme="minorHAnsi"/>
                <w:sz w:val="22"/>
              </w:rPr>
              <w:t xml:space="preserve"> and limitations in providing assistance (scope of practice)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1937EF" w14:textId="77777777" w:rsidR="009D7496" w:rsidRPr="00595A88" w:rsidRDefault="009D7496" w:rsidP="009D7496">
            <w:pPr>
              <w:ind w:right="0"/>
            </w:pPr>
          </w:p>
        </w:tc>
      </w:tr>
      <w:tr w:rsidR="00595A88" w:rsidRPr="00595A88" w14:paraId="3653D3F5"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2EE1C30" w14:textId="77777777" w:rsidR="009D7496" w:rsidRPr="00595A88" w:rsidRDefault="009D7496" w:rsidP="009D7496">
            <w:pPr>
              <w:pStyle w:val="NormalWeb"/>
              <w:numPr>
                <w:ilvl w:val="0"/>
                <w:numId w:val="25"/>
              </w:numPr>
              <w:spacing w:before="0" w:beforeAutospacing="0" w:after="0" w:afterAutospacing="0"/>
              <w:ind w:left="464" w:hanging="464"/>
              <w:rPr>
                <w:rFonts w:asciiTheme="minorHAnsi" w:hAnsiTheme="minorHAnsi"/>
                <w:sz w:val="22"/>
              </w:rPr>
            </w:pPr>
            <w:r w:rsidRPr="00595A88">
              <w:rPr>
                <w:rFonts w:asciiTheme="minorHAnsi" w:hAnsiTheme="minorHAnsi"/>
                <w:sz w:val="22"/>
              </w:rPr>
              <w:lastRenderedPageBreak/>
              <w:t xml:space="preserve">The importance of the </w:t>
            </w:r>
            <w:r w:rsidRPr="00595A88">
              <w:rPr>
                <w:rFonts w:asciiTheme="minorHAnsi" w:hAnsiTheme="minorHAnsi"/>
                <w:b/>
                <w:sz w:val="22"/>
              </w:rPr>
              <w:t>participants/clients</w:t>
            </w:r>
            <w:r w:rsidRPr="00595A88">
              <w:rPr>
                <w:rFonts w:asciiTheme="minorHAnsi" w:hAnsiTheme="minorHAnsi"/>
                <w:sz w:val="22"/>
              </w:rPr>
              <w:t xml:space="preserve"> having a knowledge of the full range of activities/services/classes across the facility available and how to provide further details about them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BC3542" w14:textId="77777777" w:rsidR="009D7496" w:rsidRPr="00595A88" w:rsidRDefault="009D7496" w:rsidP="009D7496">
            <w:pPr>
              <w:ind w:right="0"/>
            </w:pPr>
          </w:p>
        </w:tc>
      </w:tr>
      <w:tr w:rsidR="00595A88" w:rsidRPr="00595A88" w14:paraId="78A449B2"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8F73392" w14:textId="77777777" w:rsidR="009D7496" w:rsidRPr="00595A88" w:rsidRDefault="009D7496" w:rsidP="009D7496">
            <w:pPr>
              <w:pStyle w:val="ListParagraph"/>
              <w:numPr>
                <w:ilvl w:val="0"/>
                <w:numId w:val="25"/>
              </w:numPr>
              <w:spacing w:after="0" w:line="240" w:lineRule="auto"/>
              <w:ind w:left="465" w:hanging="465"/>
            </w:pPr>
            <w:r w:rsidRPr="00595A88">
              <w:t xml:space="preserve">The importance of explaining to </w:t>
            </w:r>
            <w:r w:rsidRPr="00595A88">
              <w:rPr>
                <w:b/>
              </w:rPr>
              <w:t xml:space="preserve">participants </w:t>
            </w:r>
            <w:r w:rsidRPr="00595A88">
              <w:t xml:space="preserve">the related products, </w:t>
            </w:r>
            <w:proofErr w:type="gramStart"/>
            <w:r w:rsidRPr="00595A88">
              <w:t>systems</w:t>
            </w:r>
            <w:proofErr w:type="gramEnd"/>
            <w:r w:rsidRPr="00595A88">
              <w:t xml:space="preserve"> and technology (e.g. class booking apps) that help to enhance the customer experience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825283" w14:textId="77777777" w:rsidR="009D7496" w:rsidRPr="00595A88" w:rsidRDefault="009D7496" w:rsidP="009D7496">
            <w:pPr>
              <w:ind w:right="0"/>
            </w:pPr>
          </w:p>
        </w:tc>
      </w:tr>
      <w:tr w:rsidR="00595A88" w:rsidRPr="00595A88" w14:paraId="254B422E"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1AC3743" w14:textId="77777777" w:rsidR="009D7496" w:rsidRPr="00595A88" w:rsidRDefault="009D7496" w:rsidP="009D7496">
            <w:pPr>
              <w:pStyle w:val="ListParagraph"/>
              <w:numPr>
                <w:ilvl w:val="0"/>
                <w:numId w:val="25"/>
              </w:numPr>
              <w:spacing w:after="0" w:line="240" w:lineRule="auto"/>
              <w:ind w:left="465" w:hanging="465"/>
            </w:pPr>
            <w:r w:rsidRPr="00595A88">
              <w:t xml:space="preserve">Educate </w:t>
            </w:r>
            <w:r w:rsidRPr="00595A88">
              <w:rPr>
                <w:b/>
              </w:rPr>
              <w:t>client</w:t>
            </w:r>
            <w:r w:rsidRPr="00595A88">
              <w:t xml:space="preserve"> on the purpose of client consultation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6D0DA15" w14:textId="77777777" w:rsidR="009D7496" w:rsidRPr="00595A88" w:rsidRDefault="009D7496" w:rsidP="009D7496">
            <w:pPr>
              <w:ind w:right="0"/>
            </w:pPr>
          </w:p>
        </w:tc>
      </w:tr>
      <w:tr w:rsidR="00595A88" w:rsidRPr="00595A88" w14:paraId="714239B5"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369D6D" w14:textId="77777777" w:rsidR="009D7496" w:rsidRPr="00595A88" w:rsidRDefault="009D7496" w:rsidP="009D7496">
            <w:pPr>
              <w:ind w:right="0"/>
              <w:rPr>
                <w:b/>
              </w:rPr>
            </w:pPr>
            <w:r w:rsidRPr="00595A88">
              <w:rPr>
                <w:b/>
              </w:rPr>
              <w:t>Conduct health screening</w:t>
            </w:r>
          </w:p>
        </w:tc>
      </w:tr>
      <w:tr w:rsidR="00595A88" w:rsidRPr="00595A88" w14:paraId="44F4091B"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4ACD02A" w14:textId="77777777" w:rsidR="009D7496" w:rsidRPr="00595A88" w:rsidRDefault="009D7496" w:rsidP="009D7496">
            <w:pPr>
              <w:pStyle w:val="NormalWeb"/>
              <w:numPr>
                <w:ilvl w:val="0"/>
                <w:numId w:val="25"/>
              </w:numPr>
              <w:spacing w:before="0" w:beforeAutospacing="0" w:after="0" w:afterAutospacing="0"/>
              <w:ind w:left="455" w:hanging="455"/>
              <w:rPr>
                <w:rFonts w:asciiTheme="minorHAnsi" w:hAnsiTheme="minorHAnsi" w:cstheme="minorHAnsi"/>
                <w:sz w:val="22"/>
              </w:rPr>
            </w:pPr>
            <w:r w:rsidRPr="00595A88">
              <w:rPr>
                <w:rFonts w:asciiTheme="minorHAnsi" w:hAnsiTheme="minorHAnsi" w:cstheme="minorHAnsi"/>
                <w:sz w:val="22"/>
              </w:rPr>
              <w:t xml:space="preserve">Understand the purpose and content of basic health screening questionnaires and what may happen if health screening </w:t>
            </w:r>
            <w:r w:rsidRPr="00595A88">
              <w:rPr>
                <w:rFonts w:asciiTheme="minorHAnsi" w:hAnsiTheme="minorHAnsi" w:cstheme="minorHAnsi"/>
                <w:b/>
                <w:sz w:val="22"/>
              </w:rPr>
              <w:t>information</w:t>
            </w:r>
            <w:r w:rsidRPr="00595A88">
              <w:rPr>
                <w:rFonts w:asciiTheme="minorHAnsi" w:hAnsiTheme="minorHAnsi" w:cstheme="minorHAnsi"/>
                <w:sz w:val="22"/>
              </w:rPr>
              <w:t xml:space="preserve"> is not collected and correctly processed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BA9507" w14:textId="77777777" w:rsidR="009D7496" w:rsidRPr="00595A88" w:rsidRDefault="009D7496" w:rsidP="009D7496">
            <w:pPr>
              <w:ind w:right="0"/>
            </w:pPr>
          </w:p>
        </w:tc>
      </w:tr>
      <w:tr w:rsidR="00595A88" w:rsidRPr="00595A88" w14:paraId="4E57252D"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10E294C" w14:textId="77777777" w:rsidR="009D7496" w:rsidRPr="00595A88" w:rsidRDefault="009D7496" w:rsidP="009D7496">
            <w:pPr>
              <w:pStyle w:val="NormalWeb"/>
              <w:numPr>
                <w:ilvl w:val="0"/>
                <w:numId w:val="25"/>
              </w:numPr>
              <w:spacing w:before="0" w:beforeAutospacing="0" w:after="0" w:afterAutospacing="0"/>
              <w:ind w:left="459" w:hanging="459"/>
              <w:rPr>
                <w:rFonts w:asciiTheme="minorHAnsi" w:hAnsiTheme="minorHAnsi"/>
                <w:sz w:val="22"/>
              </w:rPr>
            </w:pPr>
            <w:r w:rsidRPr="00595A88">
              <w:rPr>
                <w:rFonts w:asciiTheme="minorHAnsi" w:hAnsiTheme="minorHAnsi"/>
                <w:sz w:val="22"/>
              </w:rPr>
              <w:t>The purpose and importance of Informed consent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53364D" w14:textId="77777777" w:rsidR="009D7496" w:rsidRPr="00595A88" w:rsidRDefault="009D7496" w:rsidP="009D7496">
            <w:pPr>
              <w:ind w:right="0"/>
            </w:pPr>
          </w:p>
        </w:tc>
      </w:tr>
      <w:tr w:rsidR="00595A88" w:rsidRPr="00595A88" w14:paraId="0AD9B67A"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03A1D46" w14:textId="77777777" w:rsidR="009D7496" w:rsidRPr="00595A88" w:rsidRDefault="009D7496" w:rsidP="009D7496">
            <w:pPr>
              <w:pStyle w:val="NormalWeb"/>
              <w:numPr>
                <w:ilvl w:val="0"/>
                <w:numId w:val="25"/>
              </w:numPr>
              <w:spacing w:before="0" w:beforeAutospacing="0" w:after="0" w:afterAutospacing="0"/>
              <w:ind w:left="464" w:hanging="464"/>
              <w:rPr>
                <w:rFonts w:asciiTheme="minorHAnsi" w:hAnsiTheme="minorHAnsi"/>
                <w:sz w:val="22"/>
              </w:rPr>
            </w:pPr>
            <w:r w:rsidRPr="00595A88">
              <w:rPr>
                <w:rFonts w:asciiTheme="minorHAnsi" w:hAnsiTheme="minorHAnsi"/>
                <w:sz w:val="22"/>
              </w:rPr>
              <w:t xml:space="preserve">Risk stratification models and when to signpost or refer a client to </w:t>
            </w:r>
            <w:r w:rsidRPr="00595A88">
              <w:rPr>
                <w:rFonts w:asciiTheme="minorHAnsi" w:hAnsiTheme="minorHAnsi"/>
                <w:b/>
                <w:sz w:val="22"/>
              </w:rPr>
              <w:t>other professionals</w:t>
            </w:r>
            <w:r w:rsidRPr="00595A88">
              <w:rPr>
                <w:rFonts w:asciiTheme="minorHAnsi" w:hAnsiTheme="minorHAnsi"/>
                <w:sz w:val="22"/>
              </w:rPr>
              <w:t xml:space="preserve"> and/or medical professionals: </w:t>
            </w:r>
          </w:p>
          <w:p w14:paraId="5081A573" w14:textId="77777777" w:rsidR="009D7496" w:rsidRPr="00595A88" w:rsidRDefault="009D7496" w:rsidP="009D7496">
            <w:pPr>
              <w:pStyle w:val="NormalWeb"/>
              <w:numPr>
                <w:ilvl w:val="0"/>
                <w:numId w:val="39"/>
              </w:numPr>
              <w:spacing w:before="0" w:beforeAutospacing="0" w:after="0" w:afterAutospacing="0"/>
              <w:ind w:hanging="265"/>
              <w:rPr>
                <w:rFonts w:asciiTheme="minorHAnsi" w:hAnsiTheme="minorHAnsi"/>
                <w:sz w:val="22"/>
              </w:rPr>
            </w:pPr>
            <w:r w:rsidRPr="00595A88">
              <w:rPr>
                <w:rFonts w:asciiTheme="minorHAnsi" w:hAnsiTheme="minorHAnsi"/>
                <w:sz w:val="22"/>
              </w:rPr>
              <w:t>How to risk stratify clients</w:t>
            </w:r>
          </w:p>
          <w:p w14:paraId="18B50E43" w14:textId="77777777" w:rsidR="009D7496" w:rsidRPr="00595A88" w:rsidRDefault="009D7496" w:rsidP="009D7496">
            <w:pPr>
              <w:pStyle w:val="NormalWeb"/>
              <w:numPr>
                <w:ilvl w:val="0"/>
                <w:numId w:val="39"/>
              </w:numPr>
              <w:spacing w:before="0" w:beforeAutospacing="0" w:after="0" w:afterAutospacing="0"/>
              <w:ind w:hanging="265"/>
              <w:rPr>
                <w:rFonts w:asciiTheme="minorHAnsi" w:hAnsiTheme="minorHAnsi"/>
                <w:sz w:val="22"/>
              </w:rPr>
            </w:pPr>
            <w:r w:rsidRPr="00595A88">
              <w:rPr>
                <w:rFonts w:asciiTheme="minorHAnsi" w:hAnsiTheme="minorHAnsi"/>
                <w:sz w:val="22"/>
              </w:rPr>
              <w:t>Clear understanding of the absolute contraindications to exercise and factors that indicate that a client is at low, medium or high risk of an adverse event occurring during exercise/propensity for risk</w:t>
            </w:r>
          </w:p>
          <w:p w14:paraId="74F0EE43" w14:textId="77777777" w:rsidR="009D7496" w:rsidRPr="00595A88" w:rsidRDefault="009D7496" w:rsidP="009D7496">
            <w:pPr>
              <w:pStyle w:val="NormalWeb"/>
              <w:numPr>
                <w:ilvl w:val="0"/>
                <w:numId w:val="39"/>
              </w:numPr>
              <w:spacing w:before="0" w:beforeAutospacing="0" w:after="0" w:afterAutospacing="0"/>
              <w:ind w:hanging="265"/>
              <w:rPr>
                <w:rFonts w:asciiTheme="minorHAnsi" w:hAnsiTheme="minorHAnsi"/>
                <w:sz w:val="22"/>
              </w:rPr>
            </w:pPr>
            <w:r w:rsidRPr="00595A88">
              <w:rPr>
                <w:rFonts w:asciiTheme="minorHAnsi" w:hAnsiTheme="minorHAnsi"/>
                <w:sz w:val="22"/>
              </w:rPr>
              <w:t>Recognised tools (Irwin and Morgan traffic light system/other national/international evidence-based tools, national/locally agreed protocols/referral/care pathways</w:t>
            </w:r>
          </w:p>
          <w:p w14:paraId="59F17CF2" w14:textId="77777777" w:rsidR="009D7496" w:rsidRPr="00595A88" w:rsidRDefault="009D7496" w:rsidP="009D7496">
            <w:pPr>
              <w:pStyle w:val="NormalWeb"/>
              <w:numPr>
                <w:ilvl w:val="0"/>
                <w:numId w:val="39"/>
              </w:numPr>
              <w:spacing w:before="0" w:beforeAutospacing="0" w:after="0" w:afterAutospacing="0"/>
              <w:ind w:hanging="265"/>
              <w:rPr>
                <w:rFonts w:asciiTheme="minorHAnsi" w:hAnsiTheme="minorHAnsi"/>
                <w:sz w:val="22"/>
              </w:rPr>
            </w:pPr>
            <w:r w:rsidRPr="00595A88">
              <w:rPr>
                <w:rFonts w:asciiTheme="minorHAnsi" w:hAnsiTheme="minorHAnsi"/>
                <w:sz w:val="22"/>
              </w:rPr>
              <w:t xml:space="preserve">Relevant health history, current health status, particularly in relation to risk factors for heart disease </w:t>
            </w:r>
          </w:p>
          <w:p w14:paraId="20532C74" w14:textId="77777777" w:rsidR="009D7496" w:rsidRPr="00595A88" w:rsidRDefault="009D7496" w:rsidP="009D7496">
            <w:pPr>
              <w:pStyle w:val="NormalWeb"/>
              <w:numPr>
                <w:ilvl w:val="0"/>
                <w:numId w:val="39"/>
              </w:numPr>
              <w:spacing w:before="0" w:beforeAutospacing="0" w:after="0" w:afterAutospacing="0"/>
              <w:ind w:hanging="265"/>
              <w:rPr>
                <w:rFonts w:asciiTheme="minorHAnsi" w:hAnsiTheme="minorHAnsi"/>
                <w:sz w:val="22"/>
              </w:rPr>
            </w:pPr>
            <w:r w:rsidRPr="00595A88">
              <w:rPr>
                <w:rFonts w:asciiTheme="minorHAnsi" w:hAnsiTheme="minorHAnsi"/>
                <w:sz w:val="22"/>
              </w:rPr>
              <w:t xml:space="preserve">The identification of medical conditions that would necessitate medical clearance or referral to an appropriate medical professional or other clinician or medically supervised exercise </w:t>
            </w:r>
            <w:r w:rsidRPr="00595A88">
              <w:rPr>
                <w:rFonts w:asciiTheme="minorHAnsi" w:hAnsiTheme="minorHAnsi"/>
                <w:b/>
                <w:sz w:val="22"/>
              </w:rPr>
              <w:t>programme</w:t>
            </w:r>
            <w:r w:rsidRPr="00595A88">
              <w:rPr>
                <w:rFonts w:asciiTheme="minorHAnsi" w:hAnsiTheme="minorHAnsi"/>
                <w:sz w:val="22"/>
              </w:rPr>
              <w:t>, past and present injuries and disabilities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1DD1E21" w14:textId="77777777" w:rsidR="009D7496" w:rsidRPr="00595A88" w:rsidRDefault="009D7496" w:rsidP="009D7496">
            <w:pPr>
              <w:ind w:right="0"/>
              <w:rPr>
                <w:b/>
              </w:rPr>
            </w:pPr>
          </w:p>
        </w:tc>
      </w:tr>
      <w:tr w:rsidR="00595A88" w:rsidRPr="00595A88" w14:paraId="6D92C14F"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D3A1BAB" w14:textId="77777777" w:rsidR="009D7496" w:rsidRPr="00595A88" w:rsidRDefault="009D7496" w:rsidP="009D7496">
            <w:pPr>
              <w:pStyle w:val="NormalWeb"/>
              <w:numPr>
                <w:ilvl w:val="0"/>
                <w:numId w:val="25"/>
              </w:numPr>
              <w:spacing w:before="0" w:beforeAutospacing="0" w:after="0" w:afterAutospacing="0"/>
              <w:ind w:left="455" w:hanging="455"/>
              <w:rPr>
                <w:rFonts w:asciiTheme="minorHAnsi" w:hAnsiTheme="minorHAnsi" w:cstheme="minorHAnsi"/>
                <w:sz w:val="22"/>
              </w:rPr>
            </w:pPr>
            <w:r w:rsidRPr="00595A88">
              <w:rPr>
                <w:rFonts w:asciiTheme="minorHAnsi" w:hAnsiTheme="minorHAnsi" w:cstheme="minorHAnsi"/>
                <w:sz w:val="22"/>
              </w:rPr>
              <w:t xml:space="preserve">Know the </w:t>
            </w:r>
            <w:r w:rsidRPr="00595A88">
              <w:rPr>
                <w:rFonts w:asciiTheme="minorHAnsi" w:hAnsiTheme="minorHAnsi" w:cstheme="minorHAnsi"/>
                <w:b/>
                <w:sz w:val="22"/>
              </w:rPr>
              <w:t>legal and organisational procedures</w:t>
            </w:r>
            <w:r w:rsidRPr="00595A88">
              <w:rPr>
                <w:rFonts w:asciiTheme="minorHAnsi" w:hAnsiTheme="minorHAnsi" w:cstheme="minorHAnsi"/>
                <w:sz w:val="22"/>
              </w:rPr>
              <w:t xml:space="preserve"> for the collection, use, </w:t>
            </w:r>
            <w:proofErr w:type="gramStart"/>
            <w:r w:rsidRPr="00595A88">
              <w:rPr>
                <w:rFonts w:asciiTheme="minorHAnsi" w:hAnsiTheme="minorHAnsi" w:cstheme="minorHAnsi"/>
                <w:sz w:val="22"/>
              </w:rPr>
              <w:t>storage</w:t>
            </w:r>
            <w:proofErr w:type="gramEnd"/>
            <w:r w:rsidRPr="00595A88">
              <w:rPr>
                <w:rFonts w:asciiTheme="minorHAnsi" w:hAnsiTheme="minorHAnsi" w:cstheme="minorHAnsi"/>
                <w:sz w:val="22"/>
              </w:rPr>
              <w:t xml:space="preserve"> and disposal of personal </w:t>
            </w:r>
            <w:r w:rsidRPr="00595A88">
              <w:rPr>
                <w:rFonts w:asciiTheme="minorHAnsi" w:hAnsiTheme="minorHAnsi" w:cstheme="minorHAnsi"/>
                <w:b/>
                <w:sz w:val="22"/>
              </w:rPr>
              <w:t>client</w:t>
            </w:r>
            <w:r w:rsidRPr="00595A88">
              <w:rPr>
                <w:rFonts w:asciiTheme="minorHAnsi" w:hAnsiTheme="minorHAnsi" w:cstheme="minorHAnsi"/>
                <w:sz w:val="22"/>
              </w:rPr>
              <w:t xml:space="preserve"> </w:t>
            </w:r>
            <w:r w:rsidRPr="00595A88">
              <w:rPr>
                <w:rFonts w:asciiTheme="minorHAnsi" w:hAnsiTheme="minorHAnsi" w:cstheme="minorHAnsi"/>
                <w:b/>
                <w:sz w:val="22"/>
              </w:rPr>
              <w:t>information</w:t>
            </w:r>
            <w:r w:rsidRPr="00595A88">
              <w:rPr>
                <w:rFonts w:asciiTheme="minorHAnsi" w:hAnsiTheme="minorHAnsi" w:cstheme="minorHAnsi"/>
                <w:sz w:val="22"/>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44558D" w14:textId="77777777" w:rsidR="009D7496" w:rsidRPr="00595A88" w:rsidRDefault="009D7496" w:rsidP="009D7496">
            <w:pPr>
              <w:ind w:right="0"/>
            </w:pPr>
          </w:p>
        </w:tc>
      </w:tr>
      <w:tr w:rsidR="00595A88" w:rsidRPr="00595A88" w14:paraId="3DBF0F65"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20EF1A8" w14:textId="77777777" w:rsidR="009D7496" w:rsidRPr="00595A88" w:rsidRDefault="009D7496" w:rsidP="009D7496">
            <w:pPr>
              <w:pStyle w:val="ListParagraph"/>
              <w:numPr>
                <w:ilvl w:val="0"/>
                <w:numId w:val="25"/>
              </w:numPr>
              <w:spacing w:after="0" w:line="240" w:lineRule="auto"/>
              <w:ind w:left="454" w:hanging="454"/>
              <w:rPr>
                <w:rFonts w:eastAsia="Arial" w:cs="Arial"/>
              </w:rPr>
            </w:pPr>
            <w:r w:rsidRPr="00595A88">
              <w:rPr>
                <w:rFonts w:eastAsia="Arial" w:cs="Arial"/>
              </w:rPr>
              <w:t xml:space="preserve">Know </w:t>
            </w:r>
            <w:r w:rsidRPr="00595A88">
              <w:rPr>
                <w:rFonts w:eastAsia="Arial" w:cs="Arial"/>
                <w:b/>
              </w:rPr>
              <w:t xml:space="preserve">methods </w:t>
            </w:r>
            <w:r w:rsidRPr="00595A88">
              <w:rPr>
                <w:rFonts w:eastAsia="Arial" w:cs="Arial"/>
              </w:rPr>
              <w:t xml:space="preserve">of recording </w:t>
            </w:r>
            <w:r w:rsidRPr="00595A88">
              <w:rPr>
                <w:rFonts w:eastAsia="Arial" w:cs="Arial"/>
                <w:b/>
              </w:rPr>
              <w:t>information</w:t>
            </w:r>
            <w:r w:rsidRPr="00595A88">
              <w:rPr>
                <w:rFonts w:eastAsia="Arial" w:cs="Arial"/>
              </w:rPr>
              <w:t xml:space="preserve"> in a way that will help with analysing it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2597A8C" w14:textId="77777777" w:rsidR="009D7496" w:rsidRPr="00595A88" w:rsidRDefault="009D7496" w:rsidP="009D7496">
            <w:pPr>
              <w:ind w:right="0"/>
            </w:pPr>
          </w:p>
        </w:tc>
      </w:tr>
      <w:tr w:rsidR="00595A88" w:rsidRPr="00595A88" w14:paraId="2C6ADE56"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5BE7AEB" w14:textId="77777777" w:rsidR="009D7496" w:rsidRPr="00595A88" w:rsidRDefault="009D7496" w:rsidP="009D7496">
            <w:pPr>
              <w:pStyle w:val="NormalWeb"/>
              <w:numPr>
                <w:ilvl w:val="0"/>
                <w:numId w:val="25"/>
              </w:numPr>
              <w:spacing w:before="0" w:beforeAutospacing="0" w:after="0" w:afterAutospacing="0"/>
              <w:ind w:left="464" w:hanging="464"/>
              <w:rPr>
                <w:rFonts w:asciiTheme="minorHAnsi" w:hAnsiTheme="minorHAnsi" w:cstheme="minorHAnsi"/>
                <w:sz w:val="22"/>
              </w:rPr>
            </w:pPr>
            <w:r w:rsidRPr="00595A88">
              <w:rPr>
                <w:rFonts w:asciiTheme="minorHAnsi" w:hAnsiTheme="minorHAnsi"/>
                <w:sz w:val="22"/>
              </w:rPr>
              <w:t xml:space="preserve">Use of lifestyle questionnaires to gather relevant </w:t>
            </w:r>
            <w:r w:rsidRPr="00595A88">
              <w:rPr>
                <w:rFonts w:asciiTheme="minorHAnsi" w:hAnsiTheme="minorHAnsi"/>
                <w:b/>
                <w:sz w:val="22"/>
              </w:rPr>
              <w:t>information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77E896C" w14:textId="77777777" w:rsidR="009D7496" w:rsidRPr="00595A88" w:rsidRDefault="009D7496" w:rsidP="009D7496">
            <w:pPr>
              <w:ind w:right="0"/>
            </w:pPr>
          </w:p>
        </w:tc>
      </w:tr>
      <w:tr w:rsidR="00595A88" w:rsidRPr="00595A88" w14:paraId="2E9B15F9"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AE04483" w14:textId="77777777" w:rsidR="009D7496" w:rsidRPr="00595A88" w:rsidRDefault="009D7496" w:rsidP="009D7496">
            <w:pPr>
              <w:pStyle w:val="NormalWeb"/>
              <w:numPr>
                <w:ilvl w:val="0"/>
                <w:numId w:val="25"/>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The importance of gaining </w:t>
            </w:r>
            <w:r w:rsidRPr="00595A88">
              <w:rPr>
                <w:rFonts w:asciiTheme="minorHAnsi" w:hAnsiTheme="minorHAnsi" w:cstheme="minorHAnsi"/>
                <w:b/>
                <w:sz w:val="22"/>
              </w:rPr>
              <w:t xml:space="preserve">client </w:t>
            </w:r>
            <w:r w:rsidRPr="00595A88">
              <w:rPr>
                <w:rFonts w:asciiTheme="minorHAnsi" w:hAnsiTheme="minorHAnsi" w:cstheme="minorHAnsi"/>
                <w:sz w:val="22"/>
              </w:rPr>
              <w:t xml:space="preserve">feedback to ensure they understand the reasons for the collection of </w:t>
            </w:r>
            <w:r w:rsidRPr="00595A88">
              <w:rPr>
                <w:rFonts w:asciiTheme="minorHAnsi" w:hAnsiTheme="minorHAnsi" w:cstheme="minorHAnsi"/>
                <w:b/>
                <w:sz w:val="22"/>
              </w:rPr>
              <w:t>information</w:t>
            </w:r>
            <w:r w:rsidRPr="00595A88">
              <w:rPr>
                <w:rFonts w:asciiTheme="minorHAnsi" w:hAnsiTheme="minorHAnsi" w:cstheme="minorHAnsi"/>
                <w:sz w:val="22"/>
              </w:rPr>
              <w:t xml:space="preserve"> and how it will be used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B12311" w14:textId="77777777" w:rsidR="009D7496" w:rsidRPr="00595A88" w:rsidRDefault="009D7496" w:rsidP="009D7496">
            <w:pPr>
              <w:ind w:right="0"/>
            </w:pPr>
          </w:p>
        </w:tc>
      </w:tr>
      <w:tr w:rsidR="00595A88" w:rsidRPr="00595A88" w14:paraId="2E2B674B"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A6C049" w14:textId="77777777" w:rsidR="009D7496" w:rsidRPr="00595A88" w:rsidRDefault="009D7496" w:rsidP="009D7496">
            <w:pPr>
              <w:ind w:right="0"/>
              <w:rPr>
                <w:b/>
              </w:rPr>
            </w:pPr>
            <w:r w:rsidRPr="00595A88">
              <w:rPr>
                <w:b/>
              </w:rPr>
              <w:t>Supporting participation in regular exercise</w:t>
            </w:r>
          </w:p>
        </w:tc>
      </w:tr>
      <w:tr w:rsidR="00595A88" w:rsidRPr="00595A88" w14:paraId="13703081"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226799E" w14:textId="77777777" w:rsidR="009D7496" w:rsidRPr="00595A88" w:rsidRDefault="009D7496" w:rsidP="009D7496">
            <w:pPr>
              <w:pStyle w:val="ListParagraph"/>
              <w:numPr>
                <w:ilvl w:val="0"/>
                <w:numId w:val="25"/>
              </w:numPr>
              <w:spacing w:after="0" w:line="240" w:lineRule="auto"/>
              <w:ind w:left="465" w:hanging="465"/>
              <w:rPr>
                <w:lang w:val="en-US"/>
              </w:rPr>
            </w:pPr>
            <w:r w:rsidRPr="00595A88">
              <w:rPr>
                <w:rFonts w:eastAsia="Arial" w:cs="Arial"/>
              </w:rPr>
              <w:t xml:space="preserve">Know the procedures for identifying the </w:t>
            </w:r>
            <w:r w:rsidRPr="00595A88">
              <w:rPr>
                <w:rFonts w:eastAsia="Arial" w:cs="Arial"/>
                <w:b/>
              </w:rPr>
              <w:t>participants'</w:t>
            </w:r>
            <w:r w:rsidRPr="00595A88">
              <w:rPr>
                <w:rFonts w:eastAsia="Arial" w:cs="Arial"/>
              </w:rPr>
              <w:t xml:space="preserve"> reasons for taking part in regular exercise and physical activity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148648" w14:textId="77777777" w:rsidR="009D7496" w:rsidRPr="00595A88" w:rsidRDefault="009D7496" w:rsidP="009D7496">
            <w:pPr>
              <w:ind w:right="0"/>
            </w:pPr>
          </w:p>
        </w:tc>
      </w:tr>
      <w:tr w:rsidR="00595A88" w:rsidRPr="00595A88" w14:paraId="3E5B02F2"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2018F1E" w14:textId="77777777" w:rsidR="009D7496" w:rsidRPr="00595A88" w:rsidRDefault="009D7496" w:rsidP="009D7496">
            <w:pPr>
              <w:pStyle w:val="NormalWeb"/>
              <w:numPr>
                <w:ilvl w:val="0"/>
                <w:numId w:val="25"/>
              </w:numPr>
              <w:spacing w:before="0" w:beforeAutospacing="0" w:after="0" w:afterAutospacing="0"/>
              <w:ind w:left="465" w:hanging="465"/>
              <w:rPr>
                <w:rFonts w:asciiTheme="minorHAnsi" w:hAnsiTheme="minorHAnsi" w:cstheme="minorHAnsi"/>
                <w:sz w:val="22"/>
              </w:rPr>
            </w:pPr>
            <w:r w:rsidRPr="00595A88">
              <w:rPr>
                <w:rFonts w:asciiTheme="minorHAnsi" w:hAnsiTheme="minorHAnsi" w:cstheme="minorHAnsi"/>
                <w:sz w:val="22"/>
                <w:lang w:val="en-US"/>
              </w:rPr>
              <w:t>The recommended amount of exercise and physical activity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0DC4BF7" w14:textId="77777777" w:rsidR="009D7496" w:rsidRPr="00595A88" w:rsidRDefault="009D7496" w:rsidP="009D7496">
            <w:pPr>
              <w:ind w:right="0"/>
            </w:pPr>
          </w:p>
        </w:tc>
      </w:tr>
      <w:tr w:rsidR="00595A88" w:rsidRPr="00595A88" w14:paraId="38A9B51B"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48CCAF1" w14:textId="77777777" w:rsidR="009D7496" w:rsidRPr="00595A88" w:rsidRDefault="009D7496" w:rsidP="009D7496">
            <w:pPr>
              <w:pStyle w:val="NormalWeb"/>
              <w:numPr>
                <w:ilvl w:val="0"/>
                <w:numId w:val="25"/>
              </w:numPr>
              <w:spacing w:before="0" w:beforeAutospacing="0" w:after="0" w:afterAutospacing="0"/>
              <w:ind w:left="465" w:hanging="465"/>
              <w:rPr>
                <w:rFonts w:asciiTheme="minorHAnsi" w:hAnsiTheme="minorHAnsi" w:cstheme="minorHAnsi"/>
                <w:sz w:val="22"/>
              </w:rPr>
            </w:pPr>
            <w:r w:rsidRPr="00595A88">
              <w:rPr>
                <w:rFonts w:asciiTheme="minorHAnsi" w:hAnsiTheme="minorHAnsi" w:cstheme="minorHAnsi"/>
                <w:sz w:val="22"/>
              </w:rPr>
              <w:t xml:space="preserve">The perceived benefits </w:t>
            </w:r>
            <w:r w:rsidRPr="00595A88">
              <w:rPr>
                <w:rFonts w:asciiTheme="minorHAnsi" w:hAnsiTheme="minorHAnsi" w:cstheme="minorHAnsi"/>
                <w:b/>
                <w:sz w:val="22"/>
              </w:rPr>
              <w:t>clients</w:t>
            </w:r>
            <w:r w:rsidRPr="00595A88">
              <w:rPr>
                <w:rFonts w:asciiTheme="minorHAnsi" w:hAnsiTheme="minorHAnsi" w:cstheme="minorHAnsi"/>
                <w:sz w:val="22"/>
              </w:rPr>
              <w:t xml:space="preserve"> can expect from an exercise </w:t>
            </w:r>
            <w:r w:rsidRPr="00595A88">
              <w:rPr>
                <w:rFonts w:asciiTheme="minorHAnsi" w:hAnsiTheme="minorHAnsi" w:cstheme="minorHAnsi"/>
                <w:b/>
                <w:sz w:val="22"/>
              </w:rPr>
              <w:t>programme</w:t>
            </w:r>
            <w:r w:rsidRPr="00595A88">
              <w:rPr>
                <w:rFonts w:asciiTheme="minorHAnsi" w:hAnsiTheme="minorHAnsi" w:cstheme="minorHAnsi"/>
                <w:sz w:val="22"/>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524EE6" w14:textId="77777777" w:rsidR="009D7496" w:rsidRPr="00595A88" w:rsidRDefault="009D7496" w:rsidP="009D7496">
            <w:pPr>
              <w:ind w:right="0"/>
            </w:pPr>
          </w:p>
        </w:tc>
      </w:tr>
      <w:tr w:rsidR="00595A88" w:rsidRPr="00595A88" w14:paraId="0C10BDAF"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195A7B2" w14:textId="77777777" w:rsidR="009D7496" w:rsidRPr="00595A88" w:rsidRDefault="009D7496" w:rsidP="009D7496">
            <w:pPr>
              <w:pStyle w:val="NormalWeb"/>
              <w:numPr>
                <w:ilvl w:val="0"/>
                <w:numId w:val="25"/>
              </w:numPr>
              <w:spacing w:before="0" w:beforeAutospacing="0" w:after="0" w:afterAutospacing="0"/>
              <w:ind w:left="465" w:hanging="465"/>
              <w:rPr>
                <w:rFonts w:asciiTheme="minorHAnsi" w:hAnsiTheme="minorHAnsi" w:cstheme="minorHAnsi"/>
                <w:sz w:val="22"/>
              </w:rPr>
            </w:pPr>
            <w:r w:rsidRPr="00595A88">
              <w:rPr>
                <w:rFonts w:asciiTheme="minorHAnsi" w:hAnsiTheme="minorHAnsi" w:cstheme="minorHAnsi"/>
                <w:sz w:val="22"/>
              </w:rPr>
              <w:t>Know typical contraindications to physical activity and how to respond to these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54F3E2A" w14:textId="77777777" w:rsidR="009D7496" w:rsidRPr="00595A88" w:rsidRDefault="009D7496" w:rsidP="009D7496">
            <w:pPr>
              <w:ind w:right="0"/>
            </w:pPr>
          </w:p>
        </w:tc>
      </w:tr>
      <w:tr w:rsidR="00595A88" w:rsidRPr="00595A88" w14:paraId="7BB4CD72"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9498FAE" w14:textId="77777777" w:rsidR="009D7496" w:rsidRPr="00595A88" w:rsidRDefault="009D7496" w:rsidP="009D7496">
            <w:pPr>
              <w:pStyle w:val="ListParagraph"/>
              <w:numPr>
                <w:ilvl w:val="0"/>
                <w:numId w:val="25"/>
              </w:numPr>
              <w:spacing w:after="0" w:line="240" w:lineRule="auto"/>
              <w:ind w:left="465" w:hanging="465"/>
            </w:pPr>
            <w:r w:rsidRPr="00595A88">
              <w:rPr>
                <w:rFonts w:eastAsia="Arial" w:cs="Arial"/>
              </w:rPr>
              <w:t xml:space="preserve">Know where to find information on social and psychological support for inactive </w:t>
            </w:r>
            <w:r w:rsidRPr="00595A88">
              <w:rPr>
                <w:rFonts w:eastAsia="Arial" w:cs="Arial"/>
                <w:b/>
              </w:rPr>
              <w:t>clients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19ED64" w14:textId="77777777" w:rsidR="009D7496" w:rsidRPr="00595A88" w:rsidRDefault="009D7496" w:rsidP="009D7496">
            <w:pPr>
              <w:ind w:right="0"/>
            </w:pPr>
          </w:p>
        </w:tc>
      </w:tr>
    </w:tbl>
    <w:p w14:paraId="623A907D" w14:textId="77777777" w:rsidR="009D7496" w:rsidRPr="00595A88" w:rsidRDefault="009D7496" w:rsidP="009D7496">
      <w:pPr>
        <w:ind w:right="0"/>
      </w:pPr>
      <w:r w:rsidRPr="00595A88">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8"/>
      </w:tblGrid>
      <w:tr w:rsidR="00595A88" w:rsidRPr="00595A88" w14:paraId="73DB8431" w14:textId="77777777" w:rsidTr="00595A88">
        <w:trPr>
          <w:trHeight w:val="340"/>
        </w:trPr>
        <w:tc>
          <w:tcPr>
            <w:tcW w:w="9639" w:type="dxa"/>
            <w:gridSpan w:val="2"/>
            <w:shd w:val="clear" w:color="auto" w:fill="BFBFBF" w:themeFill="background1" w:themeFillShade="BF"/>
            <w:vAlign w:val="center"/>
          </w:tcPr>
          <w:p w14:paraId="7BC5F1D5" w14:textId="77777777" w:rsidR="009D7496" w:rsidRPr="00595A88" w:rsidRDefault="009D7496" w:rsidP="009D7496">
            <w:pPr>
              <w:ind w:right="0"/>
              <w:rPr>
                <w:b/>
              </w:rPr>
            </w:pPr>
            <w:r w:rsidRPr="00595A88">
              <w:lastRenderedPageBreak/>
              <w:br w:type="page"/>
            </w:r>
            <w:r w:rsidRPr="00595A88">
              <w:rPr>
                <w:b/>
              </w:rPr>
              <w:t>Setting goals</w:t>
            </w:r>
          </w:p>
        </w:tc>
      </w:tr>
      <w:tr w:rsidR="00595A88" w:rsidRPr="00595A88" w14:paraId="4A3E4197" w14:textId="77777777" w:rsidTr="00595A88">
        <w:trPr>
          <w:trHeight w:val="397"/>
        </w:trPr>
        <w:tc>
          <w:tcPr>
            <w:tcW w:w="6521" w:type="dxa"/>
            <w:shd w:val="clear" w:color="auto" w:fill="auto"/>
          </w:tcPr>
          <w:p w14:paraId="476B49E8" w14:textId="77777777" w:rsidR="009D7496" w:rsidRPr="00595A88" w:rsidRDefault="009D7496" w:rsidP="009D7496">
            <w:pPr>
              <w:pStyle w:val="NormalWeb"/>
              <w:numPr>
                <w:ilvl w:val="0"/>
                <w:numId w:val="25"/>
              </w:numPr>
              <w:spacing w:before="0" w:beforeAutospacing="0" w:after="0" w:afterAutospacing="0"/>
              <w:ind w:left="464" w:hanging="464"/>
              <w:rPr>
                <w:rFonts w:asciiTheme="minorHAnsi" w:hAnsiTheme="minorHAnsi"/>
                <w:sz w:val="22"/>
              </w:rPr>
            </w:pPr>
            <w:r w:rsidRPr="00595A88">
              <w:rPr>
                <w:rFonts w:asciiTheme="minorHAnsi" w:hAnsiTheme="minorHAnsi" w:cstheme="minorHAnsi"/>
                <w:sz w:val="22"/>
              </w:rPr>
              <w:t xml:space="preserve">Know ways to identify </w:t>
            </w:r>
            <w:r w:rsidRPr="00595A88">
              <w:rPr>
                <w:rFonts w:asciiTheme="minorHAnsi" w:hAnsiTheme="minorHAnsi"/>
                <w:sz w:val="22"/>
              </w:rPr>
              <w:t xml:space="preserve">the </w:t>
            </w:r>
            <w:r w:rsidRPr="00595A88">
              <w:rPr>
                <w:rFonts w:asciiTheme="minorHAnsi" w:hAnsiTheme="minorHAnsi" w:cstheme="minorHAnsi"/>
                <w:sz w:val="22"/>
              </w:rPr>
              <w:t xml:space="preserve">typical </w:t>
            </w:r>
            <w:r w:rsidRPr="00595A88">
              <w:rPr>
                <w:rFonts w:asciiTheme="minorHAnsi" w:hAnsiTheme="minorHAnsi" w:cstheme="minorHAnsi"/>
                <w:b/>
                <w:sz w:val="22"/>
              </w:rPr>
              <w:t xml:space="preserve">goals </w:t>
            </w:r>
            <w:r w:rsidRPr="00595A88">
              <w:rPr>
                <w:rFonts w:asciiTheme="minorHAnsi" w:hAnsiTheme="minorHAnsi" w:cstheme="minorHAnsi"/>
                <w:sz w:val="22"/>
              </w:rPr>
              <w:t xml:space="preserve">and expectations that </w:t>
            </w:r>
            <w:r w:rsidRPr="00595A88">
              <w:rPr>
                <w:rFonts w:asciiTheme="minorHAnsi" w:hAnsiTheme="minorHAnsi" w:cstheme="minorHAnsi"/>
                <w:b/>
                <w:sz w:val="22"/>
              </w:rPr>
              <w:t>clients</w:t>
            </w:r>
            <w:r w:rsidRPr="00595A88">
              <w:rPr>
                <w:rFonts w:asciiTheme="minorHAnsi" w:hAnsiTheme="minorHAnsi" w:cstheme="minorHAnsi"/>
                <w:sz w:val="22"/>
              </w:rPr>
              <w:t xml:space="preserve"> have</w:t>
            </w:r>
            <w:r w:rsidRPr="00595A88">
              <w:rPr>
                <w:rFonts w:asciiTheme="minorHAnsi" w:hAnsiTheme="minorHAnsi"/>
                <w:sz w:val="22"/>
              </w:rPr>
              <w:t xml:space="preserve"> </w:t>
            </w:r>
          </w:p>
        </w:tc>
        <w:tc>
          <w:tcPr>
            <w:tcW w:w="3118" w:type="dxa"/>
            <w:shd w:val="clear" w:color="auto" w:fill="auto"/>
          </w:tcPr>
          <w:p w14:paraId="79FF17BA" w14:textId="77777777" w:rsidR="009D7496" w:rsidRPr="00595A88" w:rsidRDefault="009D7496" w:rsidP="009D7496">
            <w:pPr>
              <w:ind w:right="0"/>
            </w:pPr>
          </w:p>
        </w:tc>
      </w:tr>
      <w:tr w:rsidR="00595A88" w:rsidRPr="00595A88" w14:paraId="292E67B4" w14:textId="77777777" w:rsidTr="00595A88">
        <w:trPr>
          <w:trHeight w:val="397"/>
        </w:trPr>
        <w:tc>
          <w:tcPr>
            <w:tcW w:w="6521" w:type="dxa"/>
            <w:shd w:val="clear" w:color="auto" w:fill="auto"/>
          </w:tcPr>
          <w:p w14:paraId="516723FB" w14:textId="77777777" w:rsidR="009D7496" w:rsidRPr="00595A88" w:rsidRDefault="009D7496" w:rsidP="009D7496">
            <w:pPr>
              <w:pStyle w:val="NormalWeb"/>
              <w:numPr>
                <w:ilvl w:val="0"/>
                <w:numId w:val="25"/>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Know why it is important to base </w:t>
            </w:r>
            <w:r w:rsidRPr="00595A88">
              <w:rPr>
                <w:rFonts w:asciiTheme="minorHAnsi" w:hAnsiTheme="minorHAnsi" w:cstheme="minorHAnsi"/>
                <w:b/>
                <w:sz w:val="22"/>
              </w:rPr>
              <w:t>goal</w:t>
            </w:r>
            <w:r w:rsidRPr="00595A88">
              <w:rPr>
                <w:rFonts w:asciiTheme="minorHAnsi" w:hAnsiTheme="minorHAnsi" w:cstheme="minorHAnsi"/>
                <w:sz w:val="22"/>
              </w:rPr>
              <w:t xml:space="preserve"> setting on proper analysis of </w:t>
            </w:r>
            <w:r w:rsidRPr="00595A88">
              <w:rPr>
                <w:rFonts w:asciiTheme="minorHAnsi" w:hAnsiTheme="minorHAnsi" w:cstheme="minorHAnsi"/>
                <w:b/>
                <w:sz w:val="22"/>
              </w:rPr>
              <w:t xml:space="preserve">clients’ </w:t>
            </w:r>
            <w:r w:rsidRPr="00595A88">
              <w:rPr>
                <w:rFonts w:asciiTheme="minorHAnsi" w:hAnsiTheme="minorHAnsi" w:cstheme="minorHAnsi"/>
                <w:sz w:val="22"/>
              </w:rPr>
              <w:t xml:space="preserve">needs </w:t>
            </w:r>
          </w:p>
        </w:tc>
        <w:tc>
          <w:tcPr>
            <w:tcW w:w="3118" w:type="dxa"/>
            <w:shd w:val="clear" w:color="auto" w:fill="auto"/>
          </w:tcPr>
          <w:p w14:paraId="7CDC4420" w14:textId="77777777" w:rsidR="009D7496" w:rsidRPr="00595A88" w:rsidRDefault="009D7496" w:rsidP="009D7496">
            <w:pPr>
              <w:ind w:right="0"/>
            </w:pPr>
          </w:p>
        </w:tc>
      </w:tr>
      <w:tr w:rsidR="00595A88" w:rsidRPr="00595A88" w14:paraId="0BF8E358" w14:textId="77777777" w:rsidTr="00595A88">
        <w:trPr>
          <w:trHeight w:val="397"/>
        </w:trPr>
        <w:tc>
          <w:tcPr>
            <w:tcW w:w="6521" w:type="dxa"/>
            <w:shd w:val="clear" w:color="auto" w:fill="auto"/>
            <w:vAlign w:val="center"/>
          </w:tcPr>
          <w:p w14:paraId="744D2367" w14:textId="77777777" w:rsidR="009D7496" w:rsidRPr="00595A88" w:rsidRDefault="009D7496" w:rsidP="009D7496">
            <w:pPr>
              <w:pStyle w:val="NormalWeb"/>
              <w:numPr>
                <w:ilvl w:val="0"/>
                <w:numId w:val="25"/>
              </w:numPr>
              <w:spacing w:before="0" w:beforeAutospacing="0" w:after="0" w:afterAutospacing="0"/>
              <w:ind w:left="464" w:hanging="464"/>
              <w:rPr>
                <w:rFonts w:asciiTheme="minorHAnsi" w:hAnsiTheme="minorHAnsi" w:cstheme="minorHAnsi"/>
                <w:sz w:val="22"/>
              </w:rPr>
            </w:pPr>
            <w:r w:rsidRPr="00595A88">
              <w:rPr>
                <w:rFonts w:asciiTheme="minorHAnsi" w:hAnsiTheme="minorHAnsi" w:cstheme="minorHAnsi"/>
                <w:sz w:val="22"/>
              </w:rPr>
              <w:t xml:space="preserve">Know how to analyse and interpret collected </w:t>
            </w:r>
            <w:r w:rsidRPr="00595A88">
              <w:rPr>
                <w:rFonts w:asciiTheme="minorHAnsi" w:hAnsiTheme="minorHAnsi" w:cstheme="minorHAnsi"/>
                <w:b/>
                <w:sz w:val="22"/>
              </w:rPr>
              <w:t>information</w:t>
            </w:r>
            <w:r w:rsidRPr="00595A88">
              <w:rPr>
                <w:rFonts w:asciiTheme="minorHAnsi" w:hAnsiTheme="minorHAnsi" w:cstheme="minorHAnsi"/>
                <w:sz w:val="22"/>
              </w:rPr>
              <w:t xml:space="preserve"> so that </w:t>
            </w:r>
            <w:r w:rsidRPr="00595A88">
              <w:rPr>
                <w:rFonts w:asciiTheme="minorHAnsi" w:hAnsiTheme="minorHAnsi" w:cstheme="minorHAnsi"/>
                <w:b/>
                <w:sz w:val="22"/>
              </w:rPr>
              <w:t xml:space="preserve">client </w:t>
            </w:r>
            <w:proofErr w:type="gramStart"/>
            <w:r w:rsidRPr="00595A88">
              <w:rPr>
                <w:rFonts w:asciiTheme="minorHAnsi" w:hAnsiTheme="minorHAnsi" w:cstheme="minorHAnsi"/>
                <w:sz w:val="22"/>
              </w:rPr>
              <w:t>needs</w:t>
            </w:r>
            <w:proofErr w:type="gramEnd"/>
            <w:r w:rsidRPr="00595A88">
              <w:rPr>
                <w:rFonts w:asciiTheme="minorHAnsi" w:hAnsiTheme="minorHAnsi" w:cstheme="minorHAnsi"/>
                <w:sz w:val="22"/>
              </w:rPr>
              <w:t xml:space="preserve"> and </w:t>
            </w:r>
            <w:r w:rsidRPr="00595A88">
              <w:rPr>
                <w:rFonts w:asciiTheme="minorHAnsi" w:hAnsiTheme="minorHAnsi" w:cstheme="minorHAnsi"/>
                <w:b/>
                <w:sz w:val="22"/>
              </w:rPr>
              <w:t>goals</w:t>
            </w:r>
            <w:r w:rsidRPr="00595A88">
              <w:rPr>
                <w:rFonts w:asciiTheme="minorHAnsi" w:hAnsiTheme="minorHAnsi" w:cstheme="minorHAnsi"/>
                <w:sz w:val="22"/>
              </w:rPr>
              <w:t xml:space="preserve"> can be identified </w:t>
            </w:r>
          </w:p>
        </w:tc>
        <w:tc>
          <w:tcPr>
            <w:tcW w:w="3118" w:type="dxa"/>
            <w:shd w:val="clear" w:color="auto" w:fill="auto"/>
          </w:tcPr>
          <w:p w14:paraId="4E541D67" w14:textId="77777777" w:rsidR="009D7496" w:rsidRPr="00595A88" w:rsidRDefault="009D7496" w:rsidP="009D7496">
            <w:pPr>
              <w:ind w:right="0"/>
            </w:pPr>
          </w:p>
        </w:tc>
      </w:tr>
      <w:tr w:rsidR="00595A88" w:rsidRPr="00595A88" w14:paraId="4AAA551F" w14:textId="77777777" w:rsidTr="00595A88">
        <w:trPr>
          <w:trHeight w:val="397"/>
        </w:trPr>
        <w:tc>
          <w:tcPr>
            <w:tcW w:w="6521" w:type="dxa"/>
            <w:shd w:val="clear" w:color="auto" w:fill="auto"/>
          </w:tcPr>
          <w:p w14:paraId="66366229" w14:textId="77777777" w:rsidR="009D7496" w:rsidRPr="00595A88" w:rsidRDefault="009D7496" w:rsidP="009D7496">
            <w:pPr>
              <w:pStyle w:val="ListParagraph"/>
              <w:numPr>
                <w:ilvl w:val="0"/>
                <w:numId w:val="25"/>
              </w:numPr>
              <w:spacing w:after="0" w:line="240" w:lineRule="auto"/>
              <w:ind w:left="465" w:hanging="465"/>
              <w:rPr>
                <w:rFonts w:eastAsia="Arial" w:cs="Arial"/>
              </w:rPr>
            </w:pPr>
            <w:r w:rsidRPr="00595A88">
              <w:rPr>
                <w:rFonts w:cs="Calibri"/>
                <w:lang w:val="en-US"/>
              </w:rPr>
              <w:t>Know the difference between advising on exercise participation and lifestyle physical activity</w:t>
            </w:r>
          </w:p>
        </w:tc>
        <w:tc>
          <w:tcPr>
            <w:tcW w:w="3118" w:type="dxa"/>
            <w:shd w:val="clear" w:color="auto" w:fill="auto"/>
          </w:tcPr>
          <w:p w14:paraId="4F60ABC4" w14:textId="77777777" w:rsidR="009D7496" w:rsidRPr="00595A88" w:rsidRDefault="009D7496" w:rsidP="009D7496">
            <w:pPr>
              <w:ind w:right="0"/>
            </w:pPr>
          </w:p>
        </w:tc>
      </w:tr>
      <w:tr w:rsidR="00595A88" w:rsidRPr="00595A88" w14:paraId="74BA53E7" w14:textId="77777777" w:rsidTr="00595A88">
        <w:trPr>
          <w:trHeight w:val="397"/>
        </w:trPr>
        <w:tc>
          <w:tcPr>
            <w:tcW w:w="6521" w:type="dxa"/>
            <w:shd w:val="clear" w:color="auto" w:fill="auto"/>
            <w:vAlign w:val="center"/>
          </w:tcPr>
          <w:p w14:paraId="039054B7" w14:textId="77777777" w:rsidR="009D7496" w:rsidRPr="00595A88" w:rsidRDefault="009D7496" w:rsidP="009D7496">
            <w:pPr>
              <w:pStyle w:val="NormalWeb"/>
              <w:numPr>
                <w:ilvl w:val="0"/>
                <w:numId w:val="25"/>
              </w:numPr>
              <w:spacing w:before="0" w:beforeAutospacing="0" w:after="0" w:afterAutospacing="0"/>
              <w:ind w:left="465" w:hanging="465"/>
              <w:rPr>
                <w:rFonts w:asciiTheme="minorHAnsi" w:hAnsiTheme="minorHAnsi" w:cstheme="minorHAnsi"/>
                <w:sz w:val="22"/>
              </w:rPr>
            </w:pPr>
            <w:r w:rsidRPr="00595A88">
              <w:rPr>
                <w:rFonts w:asciiTheme="minorHAnsi" w:hAnsiTheme="minorHAnsi" w:cstheme="minorHAnsi"/>
                <w:sz w:val="22"/>
                <w:lang w:val="en-US"/>
              </w:rPr>
              <w:t>Know t</w:t>
            </w:r>
            <w:r w:rsidRPr="00595A88">
              <w:rPr>
                <w:rFonts w:asciiTheme="minorHAnsi" w:hAnsiTheme="minorHAnsi" w:cstheme="minorHAnsi"/>
                <w:sz w:val="22"/>
              </w:rPr>
              <w:t xml:space="preserve">he types of exercise preferences that different </w:t>
            </w:r>
            <w:r w:rsidRPr="00595A88">
              <w:rPr>
                <w:rFonts w:asciiTheme="minorHAnsi" w:hAnsiTheme="minorHAnsi" w:cstheme="minorHAnsi"/>
                <w:b/>
                <w:sz w:val="22"/>
              </w:rPr>
              <w:t>clients</w:t>
            </w:r>
            <w:r w:rsidRPr="00595A88">
              <w:rPr>
                <w:rFonts w:asciiTheme="minorHAnsi" w:hAnsiTheme="minorHAnsi" w:cstheme="minorHAnsi"/>
                <w:sz w:val="22"/>
              </w:rPr>
              <w:t xml:space="preserve"> may have </w:t>
            </w:r>
          </w:p>
        </w:tc>
        <w:tc>
          <w:tcPr>
            <w:tcW w:w="3118" w:type="dxa"/>
            <w:shd w:val="clear" w:color="auto" w:fill="auto"/>
          </w:tcPr>
          <w:p w14:paraId="530EAAC6" w14:textId="77777777" w:rsidR="009D7496" w:rsidRPr="00595A88" w:rsidRDefault="009D7496" w:rsidP="009D7496">
            <w:pPr>
              <w:ind w:right="0"/>
            </w:pPr>
          </w:p>
        </w:tc>
      </w:tr>
      <w:tr w:rsidR="00595A88" w:rsidRPr="00595A88" w14:paraId="1F8C4B4C" w14:textId="77777777" w:rsidTr="00595A88">
        <w:trPr>
          <w:trHeight w:val="397"/>
        </w:trPr>
        <w:tc>
          <w:tcPr>
            <w:tcW w:w="6521" w:type="dxa"/>
            <w:shd w:val="clear" w:color="auto" w:fill="auto"/>
          </w:tcPr>
          <w:p w14:paraId="2B31CD4A" w14:textId="77777777" w:rsidR="009D7496" w:rsidRPr="00595A88" w:rsidRDefault="009D7496" w:rsidP="009D7496">
            <w:pPr>
              <w:pStyle w:val="ListParagraph"/>
              <w:numPr>
                <w:ilvl w:val="0"/>
                <w:numId w:val="25"/>
              </w:numPr>
              <w:spacing w:after="0" w:line="240" w:lineRule="auto"/>
              <w:ind w:left="465" w:hanging="465"/>
            </w:pPr>
            <w:r w:rsidRPr="00595A88">
              <w:t xml:space="preserve">How to set, review, and revise short, </w:t>
            </w:r>
            <w:proofErr w:type="gramStart"/>
            <w:r w:rsidRPr="00595A88">
              <w:t>medium</w:t>
            </w:r>
            <w:proofErr w:type="gramEnd"/>
            <w:r w:rsidRPr="00595A88">
              <w:t xml:space="preserve"> and long-term </w:t>
            </w:r>
            <w:r w:rsidRPr="00595A88">
              <w:rPr>
                <w:b/>
              </w:rPr>
              <w:t>SMART goals</w:t>
            </w:r>
            <w:r w:rsidRPr="00595A88">
              <w:t xml:space="preserve"> linked to a </w:t>
            </w:r>
            <w:r w:rsidRPr="00595A88">
              <w:rPr>
                <w:b/>
              </w:rPr>
              <w:t>client’s</w:t>
            </w:r>
            <w:r w:rsidRPr="00595A88">
              <w:t xml:space="preserve"> individual needs, wants and motivators</w:t>
            </w:r>
          </w:p>
        </w:tc>
        <w:tc>
          <w:tcPr>
            <w:tcW w:w="3118" w:type="dxa"/>
            <w:shd w:val="clear" w:color="auto" w:fill="auto"/>
          </w:tcPr>
          <w:p w14:paraId="309D59D7" w14:textId="77777777" w:rsidR="009D7496" w:rsidRPr="00595A88" w:rsidRDefault="009D7496" w:rsidP="009D7496">
            <w:pPr>
              <w:ind w:right="0"/>
            </w:pPr>
          </w:p>
        </w:tc>
      </w:tr>
      <w:tr w:rsidR="00595A88" w:rsidRPr="00595A88" w14:paraId="14CEB382" w14:textId="77777777" w:rsidTr="00595A88">
        <w:trPr>
          <w:trHeight w:val="397"/>
        </w:trPr>
        <w:tc>
          <w:tcPr>
            <w:tcW w:w="6521" w:type="dxa"/>
            <w:shd w:val="clear" w:color="auto" w:fill="auto"/>
          </w:tcPr>
          <w:p w14:paraId="6431734E" w14:textId="77777777" w:rsidR="009D7496" w:rsidRPr="00595A88" w:rsidRDefault="009D7496" w:rsidP="009D7496">
            <w:pPr>
              <w:pStyle w:val="NormalWeb"/>
              <w:numPr>
                <w:ilvl w:val="0"/>
                <w:numId w:val="25"/>
              </w:numPr>
              <w:spacing w:before="0" w:beforeAutospacing="0" w:after="0" w:afterAutospacing="0"/>
              <w:ind w:left="465" w:hanging="465"/>
              <w:rPr>
                <w:rFonts w:asciiTheme="minorHAnsi" w:hAnsiTheme="minorHAnsi"/>
                <w:sz w:val="22"/>
              </w:rPr>
            </w:pPr>
            <w:r w:rsidRPr="00595A88">
              <w:rPr>
                <w:rFonts w:asciiTheme="minorHAnsi" w:hAnsiTheme="minorHAnsi"/>
                <w:sz w:val="22"/>
              </w:rPr>
              <w:t xml:space="preserve">Know how to monitor targets, </w:t>
            </w:r>
            <w:proofErr w:type="gramStart"/>
            <w:r w:rsidRPr="00595A88">
              <w:rPr>
                <w:rFonts w:asciiTheme="minorHAnsi" w:hAnsiTheme="minorHAnsi"/>
                <w:sz w:val="22"/>
              </w:rPr>
              <w:t>review</w:t>
            </w:r>
            <w:proofErr w:type="gramEnd"/>
            <w:r w:rsidRPr="00595A88">
              <w:rPr>
                <w:rFonts w:asciiTheme="minorHAnsi" w:hAnsiTheme="minorHAnsi"/>
                <w:sz w:val="22"/>
              </w:rPr>
              <w:t xml:space="preserve"> and evaluate progress and adapt accordingly</w:t>
            </w:r>
          </w:p>
        </w:tc>
        <w:tc>
          <w:tcPr>
            <w:tcW w:w="3118" w:type="dxa"/>
            <w:shd w:val="clear" w:color="auto" w:fill="auto"/>
          </w:tcPr>
          <w:p w14:paraId="5821693A" w14:textId="77777777" w:rsidR="009D7496" w:rsidRPr="00595A88" w:rsidRDefault="009D7496" w:rsidP="009D7496">
            <w:pPr>
              <w:ind w:right="0"/>
            </w:pPr>
          </w:p>
        </w:tc>
      </w:tr>
      <w:tr w:rsidR="00595A88" w:rsidRPr="00595A88" w14:paraId="3EFEBCE2" w14:textId="77777777" w:rsidTr="00595A88">
        <w:trPr>
          <w:trHeight w:val="397"/>
        </w:trPr>
        <w:tc>
          <w:tcPr>
            <w:tcW w:w="6521" w:type="dxa"/>
            <w:shd w:val="clear" w:color="auto" w:fill="auto"/>
            <w:vAlign w:val="center"/>
          </w:tcPr>
          <w:p w14:paraId="58C9491C" w14:textId="77777777" w:rsidR="009D7496" w:rsidRPr="00595A88" w:rsidRDefault="009D7496" w:rsidP="009D7496">
            <w:pPr>
              <w:pStyle w:val="NormalWeb"/>
              <w:numPr>
                <w:ilvl w:val="0"/>
                <w:numId w:val="25"/>
              </w:numPr>
              <w:spacing w:before="0" w:beforeAutospacing="0" w:after="0" w:afterAutospacing="0"/>
              <w:ind w:left="465" w:hanging="465"/>
              <w:rPr>
                <w:rFonts w:asciiTheme="minorHAnsi" w:hAnsiTheme="minorHAnsi" w:cstheme="minorHAnsi"/>
                <w:sz w:val="22"/>
              </w:rPr>
            </w:pPr>
            <w:r w:rsidRPr="00595A88">
              <w:rPr>
                <w:rFonts w:asciiTheme="minorHAnsi" w:hAnsiTheme="minorHAnsi" w:cstheme="minorHAnsi"/>
                <w:sz w:val="22"/>
              </w:rPr>
              <w:t xml:space="preserve">Know how to work with </w:t>
            </w:r>
            <w:r w:rsidRPr="00595A88">
              <w:rPr>
                <w:rFonts w:asciiTheme="minorHAnsi" w:hAnsiTheme="minorHAnsi" w:cstheme="minorHAnsi"/>
                <w:b/>
                <w:sz w:val="22"/>
              </w:rPr>
              <w:t xml:space="preserve">clients </w:t>
            </w:r>
            <w:r w:rsidRPr="00595A88">
              <w:rPr>
                <w:rFonts w:asciiTheme="minorHAnsi" w:hAnsiTheme="minorHAnsi" w:cstheme="minorHAnsi"/>
                <w:sz w:val="22"/>
              </w:rPr>
              <w:t xml:space="preserve">to agree short, </w:t>
            </w:r>
            <w:proofErr w:type="gramStart"/>
            <w:r w:rsidRPr="00595A88">
              <w:rPr>
                <w:rFonts w:asciiTheme="minorHAnsi" w:hAnsiTheme="minorHAnsi" w:cstheme="minorHAnsi"/>
                <w:sz w:val="22"/>
              </w:rPr>
              <w:t>medium</w:t>
            </w:r>
            <w:proofErr w:type="gramEnd"/>
            <w:r w:rsidRPr="00595A88">
              <w:rPr>
                <w:rFonts w:asciiTheme="minorHAnsi" w:hAnsiTheme="minorHAnsi" w:cstheme="minorHAnsi"/>
                <w:sz w:val="22"/>
              </w:rPr>
              <w:t xml:space="preserve"> and long-term </w:t>
            </w:r>
            <w:r w:rsidRPr="00595A88">
              <w:rPr>
                <w:rFonts w:asciiTheme="minorHAnsi" w:hAnsiTheme="minorHAnsi" w:cstheme="minorHAnsi"/>
                <w:b/>
                <w:sz w:val="22"/>
              </w:rPr>
              <w:t xml:space="preserve">goals </w:t>
            </w:r>
            <w:r w:rsidRPr="00595A88">
              <w:rPr>
                <w:rFonts w:asciiTheme="minorHAnsi" w:hAnsiTheme="minorHAnsi" w:cstheme="minorHAnsi"/>
                <w:sz w:val="22"/>
              </w:rPr>
              <w:t xml:space="preserve">appropriate to their needs </w:t>
            </w:r>
          </w:p>
        </w:tc>
        <w:tc>
          <w:tcPr>
            <w:tcW w:w="3118" w:type="dxa"/>
            <w:shd w:val="clear" w:color="auto" w:fill="auto"/>
          </w:tcPr>
          <w:p w14:paraId="3D068A91" w14:textId="77777777" w:rsidR="009D7496" w:rsidRPr="00595A88" w:rsidRDefault="009D7496" w:rsidP="009D7496">
            <w:pPr>
              <w:ind w:right="0"/>
            </w:pPr>
          </w:p>
        </w:tc>
      </w:tr>
      <w:tr w:rsidR="00595A88" w:rsidRPr="00595A88" w14:paraId="366E7739" w14:textId="77777777" w:rsidTr="00595A88">
        <w:trPr>
          <w:trHeight w:val="340"/>
        </w:trPr>
        <w:tc>
          <w:tcPr>
            <w:tcW w:w="9639" w:type="dxa"/>
            <w:gridSpan w:val="2"/>
            <w:shd w:val="clear" w:color="auto" w:fill="BFBFBF" w:themeFill="background1" w:themeFillShade="BF"/>
            <w:vAlign w:val="center"/>
          </w:tcPr>
          <w:p w14:paraId="4DA10CA2" w14:textId="77777777" w:rsidR="009D7496" w:rsidRPr="00595A88" w:rsidRDefault="009D7496" w:rsidP="009D7496">
            <w:pPr>
              <w:ind w:right="0"/>
              <w:rPr>
                <w:b/>
              </w:rPr>
            </w:pPr>
            <w:r w:rsidRPr="00595A88">
              <w:rPr>
                <w:b/>
              </w:rPr>
              <w:t>Barriers to participation</w:t>
            </w:r>
          </w:p>
        </w:tc>
      </w:tr>
      <w:tr w:rsidR="00595A88" w:rsidRPr="00595A88" w14:paraId="6A18CC0C" w14:textId="77777777" w:rsidTr="00595A88">
        <w:trPr>
          <w:trHeight w:val="397"/>
        </w:trPr>
        <w:tc>
          <w:tcPr>
            <w:tcW w:w="6521" w:type="dxa"/>
            <w:shd w:val="clear" w:color="auto" w:fill="auto"/>
            <w:vAlign w:val="center"/>
          </w:tcPr>
          <w:p w14:paraId="46E08D6A" w14:textId="77777777" w:rsidR="009D7496" w:rsidRPr="00595A88" w:rsidRDefault="009D7496" w:rsidP="009D7496">
            <w:pPr>
              <w:pStyle w:val="NormalWeb"/>
              <w:numPr>
                <w:ilvl w:val="0"/>
                <w:numId w:val="25"/>
              </w:numPr>
              <w:spacing w:before="0" w:beforeAutospacing="0" w:after="0" w:afterAutospacing="0"/>
              <w:ind w:left="455" w:hanging="455"/>
              <w:rPr>
                <w:rFonts w:asciiTheme="minorHAnsi" w:hAnsiTheme="minorHAnsi" w:cstheme="minorHAnsi"/>
                <w:sz w:val="22"/>
              </w:rPr>
            </w:pPr>
            <w:r w:rsidRPr="00595A88">
              <w:rPr>
                <w:rFonts w:asciiTheme="minorHAnsi" w:hAnsiTheme="minorHAnsi" w:cstheme="minorHAnsi"/>
                <w:sz w:val="22"/>
              </w:rPr>
              <w:t>Know and understand different behaviour change approaches/strategies to encourage adherence to exercise/physical activity to include:</w:t>
            </w:r>
          </w:p>
          <w:p w14:paraId="2F9DEED4" w14:textId="77777777" w:rsidR="009D7496" w:rsidRPr="00595A88" w:rsidRDefault="009D7496" w:rsidP="009D7496">
            <w:pPr>
              <w:pStyle w:val="NormalWeb"/>
              <w:numPr>
                <w:ilvl w:val="0"/>
                <w:numId w:val="27"/>
              </w:numPr>
              <w:spacing w:before="0" w:beforeAutospacing="0" w:after="0" w:afterAutospacing="0"/>
              <w:ind w:hanging="265"/>
              <w:rPr>
                <w:rFonts w:asciiTheme="minorHAnsi" w:hAnsiTheme="minorHAnsi" w:cstheme="minorHAnsi"/>
                <w:sz w:val="22"/>
              </w:rPr>
            </w:pPr>
            <w:r w:rsidRPr="00595A88">
              <w:rPr>
                <w:rFonts w:asciiTheme="minorHAnsi" w:hAnsiTheme="minorHAnsi"/>
                <w:sz w:val="22"/>
              </w:rPr>
              <w:t>stages of change/trans-theoretical model of behaviour change</w:t>
            </w:r>
          </w:p>
          <w:p w14:paraId="58E01441" w14:textId="77777777" w:rsidR="009D7496" w:rsidRPr="00595A88" w:rsidRDefault="009D7496" w:rsidP="009D7496">
            <w:pPr>
              <w:pStyle w:val="NormalWeb"/>
              <w:numPr>
                <w:ilvl w:val="0"/>
                <w:numId w:val="27"/>
              </w:numPr>
              <w:spacing w:before="0" w:beforeAutospacing="0" w:after="0" w:afterAutospacing="0"/>
              <w:ind w:hanging="265"/>
              <w:rPr>
                <w:rFonts w:asciiTheme="minorHAnsi" w:hAnsiTheme="minorHAnsi" w:cstheme="minorHAnsi"/>
                <w:sz w:val="22"/>
              </w:rPr>
            </w:pPr>
            <w:r w:rsidRPr="00595A88">
              <w:rPr>
                <w:rFonts w:asciiTheme="minorHAnsi" w:hAnsiTheme="minorHAnsi" w:cstheme="minorHAnsi"/>
                <w:sz w:val="22"/>
              </w:rPr>
              <w:t>Prochaska and Di Clemente</w:t>
            </w:r>
          </w:p>
          <w:p w14:paraId="2775E844" w14:textId="77777777" w:rsidR="009D7496" w:rsidRPr="00595A88" w:rsidRDefault="009D7496" w:rsidP="009D7496">
            <w:pPr>
              <w:pStyle w:val="NormalWeb"/>
              <w:numPr>
                <w:ilvl w:val="0"/>
                <w:numId w:val="27"/>
              </w:numPr>
              <w:spacing w:before="0" w:beforeAutospacing="0" w:after="0" w:afterAutospacing="0"/>
              <w:ind w:hanging="265"/>
              <w:rPr>
                <w:rFonts w:asciiTheme="minorHAnsi" w:hAnsiTheme="minorHAnsi"/>
                <w:sz w:val="22"/>
              </w:rPr>
            </w:pPr>
            <w:r w:rsidRPr="00595A88">
              <w:rPr>
                <w:rFonts w:asciiTheme="minorHAnsi" w:hAnsiTheme="minorHAnsi"/>
                <w:b/>
                <w:sz w:val="22"/>
              </w:rPr>
              <w:t>goal</w:t>
            </w:r>
            <w:r w:rsidRPr="00595A88">
              <w:rPr>
                <w:rFonts w:asciiTheme="minorHAnsi" w:hAnsiTheme="minorHAnsi"/>
                <w:sz w:val="22"/>
              </w:rPr>
              <w:t xml:space="preserve"> setting</w:t>
            </w:r>
          </w:p>
          <w:p w14:paraId="715C4CB2" w14:textId="77777777" w:rsidR="009D7496" w:rsidRPr="00595A88" w:rsidRDefault="009D7496" w:rsidP="009D7496">
            <w:pPr>
              <w:pStyle w:val="NormalWeb"/>
              <w:numPr>
                <w:ilvl w:val="0"/>
                <w:numId w:val="27"/>
              </w:numPr>
              <w:spacing w:before="0" w:beforeAutospacing="0" w:after="0" w:afterAutospacing="0"/>
              <w:ind w:hanging="265"/>
              <w:rPr>
                <w:rFonts w:asciiTheme="minorHAnsi" w:hAnsiTheme="minorHAnsi"/>
                <w:sz w:val="22"/>
              </w:rPr>
            </w:pPr>
            <w:r w:rsidRPr="00595A88">
              <w:rPr>
                <w:rFonts w:asciiTheme="minorHAnsi" w:hAnsiTheme="minorHAnsi"/>
                <w:sz w:val="22"/>
              </w:rPr>
              <w:t>social support</w:t>
            </w:r>
          </w:p>
          <w:p w14:paraId="7CF73A41" w14:textId="77777777" w:rsidR="009D7496" w:rsidRPr="00595A88" w:rsidRDefault="009D7496" w:rsidP="009D7496">
            <w:pPr>
              <w:pStyle w:val="NormalWeb"/>
              <w:numPr>
                <w:ilvl w:val="0"/>
                <w:numId w:val="27"/>
              </w:numPr>
              <w:spacing w:before="0" w:beforeAutospacing="0" w:after="0" w:afterAutospacing="0"/>
              <w:ind w:hanging="265"/>
              <w:rPr>
                <w:rFonts w:asciiTheme="minorHAnsi" w:hAnsiTheme="minorHAnsi"/>
                <w:sz w:val="22"/>
              </w:rPr>
            </w:pPr>
            <w:r w:rsidRPr="00595A88">
              <w:rPr>
                <w:rFonts w:asciiTheme="minorHAnsi" w:hAnsiTheme="minorHAnsi"/>
                <w:sz w:val="22"/>
              </w:rPr>
              <w:t>problem-solving</w:t>
            </w:r>
          </w:p>
          <w:p w14:paraId="3382B78A" w14:textId="77777777" w:rsidR="009D7496" w:rsidRPr="00595A88" w:rsidRDefault="009D7496" w:rsidP="009D7496">
            <w:pPr>
              <w:pStyle w:val="NormalWeb"/>
              <w:numPr>
                <w:ilvl w:val="0"/>
                <w:numId w:val="27"/>
              </w:numPr>
              <w:spacing w:before="0" w:beforeAutospacing="0" w:after="0" w:afterAutospacing="0"/>
              <w:ind w:hanging="265"/>
              <w:rPr>
                <w:rFonts w:asciiTheme="minorHAnsi" w:hAnsiTheme="minorHAnsi"/>
                <w:sz w:val="22"/>
              </w:rPr>
            </w:pPr>
            <w:r w:rsidRPr="00595A88">
              <w:rPr>
                <w:rFonts w:asciiTheme="minorHAnsi" w:hAnsiTheme="minorHAnsi"/>
                <w:sz w:val="22"/>
              </w:rPr>
              <w:t>reinforcement strategies</w:t>
            </w:r>
          </w:p>
          <w:p w14:paraId="38C80093" w14:textId="77777777" w:rsidR="009D7496" w:rsidRPr="00595A88" w:rsidRDefault="009D7496" w:rsidP="009D7496">
            <w:pPr>
              <w:pStyle w:val="NormalWeb"/>
              <w:numPr>
                <w:ilvl w:val="0"/>
                <w:numId w:val="27"/>
              </w:numPr>
              <w:spacing w:before="0" w:beforeAutospacing="0" w:after="0" w:afterAutospacing="0"/>
              <w:ind w:hanging="265"/>
              <w:rPr>
                <w:rFonts w:asciiTheme="minorHAnsi" w:hAnsiTheme="minorHAnsi"/>
                <w:sz w:val="22"/>
              </w:rPr>
            </w:pPr>
            <w:r w:rsidRPr="00595A88">
              <w:rPr>
                <w:rFonts w:asciiTheme="minorHAnsi" w:hAnsiTheme="minorHAnsi"/>
                <w:sz w:val="22"/>
              </w:rPr>
              <w:t>self-monitoring</w:t>
            </w:r>
          </w:p>
          <w:p w14:paraId="6BCAE044" w14:textId="77777777" w:rsidR="009D7496" w:rsidRPr="00595A88" w:rsidRDefault="009D7496" w:rsidP="009D7496">
            <w:pPr>
              <w:pStyle w:val="NormalWeb"/>
              <w:numPr>
                <w:ilvl w:val="0"/>
                <w:numId w:val="27"/>
              </w:numPr>
              <w:spacing w:before="0" w:beforeAutospacing="0" w:after="0" w:afterAutospacing="0"/>
              <w:ind w:hanging="265"/>
              <w:rPr>
                <w:rFonts w:asciiTheme="minorHAnsi" w:hAnsiTheme="minorHAnsi" w:cstheme="minorHAnsi"/>
                <w:b/>
                <w:sz w:val="22"/>
              </w:rPr>
            </w:pPr>
            <w:r w:rsidRPr="00595A88">
              <w:rPr>
                <w:rFonts w:asciiTheme="minorHAnsi" w:hAnsiTheme="minorHAnsi" w:cstheme="minorHAnsi"/>
                <w:b/>
                <w:sz w:val="22"/>
              </w:rPr>
              <w:t>motivational methods</w:t>
            </w:r>
          </w:p>
        </w:tc>
        <w:tc>
          <w:tcPr>
            <w:tcW w:w="3118" w:type="dxa"/>
            <w:shd w:val="clear" w:color="auto" w:fill="auto"/>
          </w:tcPr>
          <w:p w14:paraId="610A7AE0" w14:textId="77777777" w:rsidR="009D7496" w:rsidRPr="00595A88" w:rsidRDefault="009D7496" w:rsidP="009D7496">
            <w:pPr>
              <w:ind w:right="0"/>
            </w:pPr>
          </w:p>
        </w:tc>
      </w:tr>
      <w:tr w:rsidR="00595A88" w:rsidRPr="00595A88" w14:paraId="51D6EDD2" w14:textId="77777777" w:rsidTr="00595A88">
        <w:trPr>
          <w:trHeight w:val="397"/>
        </w:trPr>
        <w:tc>
          <w:tcPr>
            <w:tcW w:w="6521" w:type="dxa"/>
            <w:shd w:val="clear" w:color="auto" w:fill="auto"/>
            <w:vAlign w:val="center"/>
          </w:tcPr>
          <w:p w14:paraId="5458DF0B" w14:textId="77777777" w:rsidR="009D7496" w:rsidRPr="00595A88" w:rsidRDefault="009D7496" w:rsidP="009D7496">
            <w:pPr>
              <w:pStyle w:val="ListParagraph"/>
              <w:numPr>
                <w:ilvl w:val="0"/>
                <w:numId w:val="25"/>
              </w:numPr>
              <w:spacing w:after="0" w:line="240" w:lineRule="auto"/>
              <w:ind w:left="464" w:hanging="464"/>
              <w:rPr>
                <w:rFonts w:eastAsia="Arial" w:cs="Arial"/>
              </w:rPr>
            </w:pPr>
            <w:r w:rsidRPr="00595A88">
              <w:rPr>
                <w:rFonts w:cs="Calibri"/>
                <w:lang w:val="en-US"/>
              </w:rPr>
              <w:t xml:space="preserve">Understand the needs and potential of the </w:t>
            </w:r>
            <w:r w:rsidRPr="00595A88">
              <w:rPr>
                <w:rFonts w:cs="Calibri"/>
                <w:b/>
                <w:lang w:val="en-US"/>
              </w:rPr>
              <w:t xml:space="preserve">client </w:t>
            </w:r>
          </w:p>
        </w:tc>
        <w:tc>
          <w:tcPr>
            <w:tcW w:w="3118" w:type="dxa"/>
            <w:shd w:val="clear" w:color="auto" w:fill="auto"/>
          </w:tcPr>
          <w:p w14:paraId="70719E68" w14:textId="77777777" w:rsidR="009D7496" w:rsidRPr="00595A88" w:rsidRDefault="009D7496" w:rsidP="009D7496">
            <w:pPr>
              <w:ind w:right="0"/>
            </w:pPr>
          </w:p>
        </w:tc>
      </w:tr>
      <w:tr w:rsidR="00595A88" w:rsidRPr="00595A88" w14:paraId="5226A4FB" w14:textId="77777777" w:rsidTr="00595A88">
        <w:trPr>
          <w:trHeight w:val="397"/>
        </w:trPr>
        <w:tc>
          <w:tcPr>
            <w:tcW w:w="6521" w:type="dxa"/>
            <w:shd w:val="clear" w:color="auto" w:fill="auto"/>
          </w:tcPr>
          <w:p w14:paraId="3D6E7CD0" w14:textId="77777777" w:rsidR="009D7496" w:rsidRPr="00595A88" w:rsidRDefault="009D7496" w:rsidP="009D7496">
            <w:pPr>
              <w:pStyle w:val="ListParagraph"/>
              <w:numPr>
                <w:ilvl w:val="0"/>
                <w:numId w:val="25"/>
              </w:numPr>
              <w:spacing w:after="0" w:line="240" w:lineRule="auto"/>
              <w:ind w:left="464" w:hanging="464"/>
              <w:rPr>
                <w:rFonts w:eastAsia="Arial" w:cs="Arial"/>
              </w:rPr>
            </w:pPr>
            <w:r w:rsidRPr="00595A88">
              <w:rPr>
                <w:rFonts w:eastAsia="Arial" w:cs="Arial"/>
              </w:rPr>
              <w:t xml:space="preserve">Know ways of identifying barriers which may prevent clients participating in physical activity and achieving their </w:t>
            </w:r>
            <w:r w:rsidRPr="00595A88">
              <w:rPr>
                <w:rFonts w:eastAsia="Arial" w:cs="Arial"/>
                <w:b/>
              </w:rPr>
              <w:t>goals</w:t>
            </w:r>
          </w:p>
        </w:tc>
        <w:tc>
          <w:tcPr>
            <w:tcW w:w="3118" w:type="dxa"/>
            <w:shd w:val="clear" w:color="auto" w:fill="auto"/>
          </w:tcPr>
          <w:p w14:paraId="52B70423" w14:textId="77777777" w:rsidR="009D7496" w:rsidRPr="00595A88" w:rsidRDefault="009D7496" w:rsidP="009D7496">
            <w:pPr>
              <w:ind w:right="0"/>
            </w:pPr>
          </w:p>
        </w:tc>
      </w:tr>
      <w:tr w:rsidR="00595A88" w:rsidRPr="00595A88" w14:paraId="34487968" w14:textId="77777777" w:rsidTr="00595A88">
        <w:trPr>
          <w:trHeight w:val="397"/>
        </w:trPr>
        <w:tc>
          <w:tcPr>
            <w:tcW w:w="6521" w:type="dxa"/>
            <w:shd w:val="clear" w:color="auto" w:fill="auto"/>
          </w:tcPr>
          <w:p w14:paraId="2F940B19" w14:textId="77777777" w:rsidR="009D7496" w:rsidRPr="00595A88" w:rsidRDefault="009D7496" w:rsidP="009D7496">
            <w:pPr>
              <w:pStyle w:val="ListParagraph"/>
              <w:numPr>
                <w:ilvl w:val="0"/>
                <w:numId w:val="25"/>
              </w:numPr>
              <w:spacing w:after="0" w:line="240" w:lineRule="auto"/>
              <w:ind w:left="464" w:hanging="464"/>
            </w:pPr>
            <w:r w:rsidRPr="00595A88">
              <w:rPr>
                <w:b/>
              </w:rPr>
              <w:t xml:space="preserve">Clients </w:t>
            </w:r>
            <w:r w:rsidRPr="00595A88">
              <w:t>incentives and barriers to participate in exercise, including:</w:t>
            </w:r>
          </w:p>
          <w:p w14:paraId="5D7A96B9" w14:textId="77777777" w:rsidR="009D7496" w:rsidRPr="00595A88" w:rsidRDefault="009D7496" w:rsidP="009D7496">
            <w:pPr>
              <w:pStyle w:val="ListParagraph"/>
              <w:numPr>
                <w:ilvl w:val="0"/>
                <w:numId w:val="38"/>
              </w:numPr>
              <w:spacing w:after="0" w:line="240" w:lineRule="auto"/>
              <w:ind w:left="739" w:hanging="284"/>
            </w:pPr>
            <w:r w:rsidRPr="00595A88">
              <w:t xml:space="preserve">influencing factors </w:t>
            </w:r>
          </w:p>
          <w:p w14:paraId="42F50C7A" w14:textId="77777777" w:rsidR="009D7496" w:rsidRPr="00595A88" w:rsidRDefault="009D7496" w:rsidP="009D7496">
            <w:pPr>
              <w:pStyle w:val="ListParagraph"/>
              <w:numPr>
                <w:ilvl w:val="1"/>
                <w:numId w:val="26"/>
              </w:numPr>
              <w:spacing w:after="0" w:line="240" w:lineRule="auto"/>
              <w:ind w:left="739" w:hanging="284"/>
            </w:pPr>
            <w:r w:rsidRPr="00595A88">
              <w:t xml:space="preserve">category of </w:t>
            </w:r>
            <w:r w:rsidRPr="00595A88">
              <w:rPr>
                <w:b/>
              </w:rPr>
              <w:t xml:space="preserve">client </w:t>
            </w:r>
          </w:p>
          <w:p w14:paraId="4DEC72EB" w14:textId="77777777" w:rsidR="009D7496" w:rsidRPr="00595A88" w:rsidRDefault="009D7496" w:rsidP="009D7496">
            <w:pPr>
              <w:pStyle w:val="ListParagraph"/>
              <w:numPr>
                <w:ilvl w:val="1"/>
                <w:numId w:val="26"/>
              </w:numPr>
              <w:spacing w:after="0" w:line="240" w:lineRule="auto"/>
              <w:ind w:left="739" w:hanging="284"/>
            </w:pPr>
            <w:r w:rsidRPr="00595A88">
              <w:t>stage of fitness</w:t>
            </w:r>
          </w:p>
          <w:p w14:paraId="03018FF8" w14:textId="77777777" w:rsidR="009D7496" w:rsidRPr="00595A88" w:rsidRDefault="009D7496" w:rsidP="009D7496">
            <w:pPr>
              <w:pStyle w:val="ListParagraph"/>
              <w:numPr>
                <w:ilvl w:val="1"/>
                <w:numId w:val="26"/>
              </w:numPr>
              <w:spacing w:after="0" w:line="240" w:lineRule="auto"/>
              <w:ind w:left="739" w:hanging="284"/>
            </w:pPr>
            <w:r w:rsidRPr="00595A88">
              <w:t>personal</w:t>
            </w:r>
          </w:p>
          <w:p w14:paraId="6DFCD477" w14:textId="77777777" w:rsidR="009D7496" w:rsidRPr="00595A88" w:rsidRDefault="009D7496" w:rsidP="009D7496">
            <w:pPr>
              <w:pStyle w:val="ListParagraph"/>
              <w:numPr>
                <w:ilvl w:val="1"/>
                <w:numId w:val="26"/>
              </w:numPr>
              <w:spacing w:after="0" w:line="240" w:lineRule="auto"/>
              <w:ind w:left="739" w:hanging="284"/>
              <w:rPr>
                <w:b/>
              </w:rPr>
            </w:pPr>
            <w:r w:rsidRPr="00595A88">
              <w:rPr>
                <w:b/>
              </w:rPr>
              <w:t xml:space="preserve">programme </w:t>
            </w:r>
          </w:p>
          <w:p w14:paraId="176FBBFE" w14:textId="77777777" w:rsidR="009D7496" w:rsidRPr="00595A88" w:rsidRDefault="009D7496" w:rsidP="009D7496">
            <w:pPr>
              <w:pStyle w:val="ListParagraph"/>
              <w:numPr>
                <w:ilvl w:val="1"/>
                <w:numId w:val="26"/>
              </w:numPr>
              <w:spacing w:after="0" w:line="240" w:lineRule="auto"/>
              <w:ind w:left="739" w:hanging="284"/>
              <w:rPr>
                <w:b/>
              </w:rPr>
            </w:pPr>
            <w:r w:rsidRPr="00595A88">
              <w:rPr>
                <w:b/>
              </w:rPr>
              <w:t xml:space="preserve">environment </w:t>
            </w:r>
          </w:p>
          <w:p w14:paraId="348BB2E6" w14:textId="77777777" w:rsidR="009D7496" w:rsidRPr="00595A88" w:rsidRDefault="009D7496" w:rsidP="009D7496">
            <w:pPr>
              <w:pStyle w:val="ListParagraph"/>
              <w:numPr>
                <w:ilvl w:val="1"/>
                <w:numId w:val="26"/>
              </w:numPr>
              <w:spacing w:after="0" w:line="240" w:lineRule="auto"/>
              <w:ind w:left="738" w:hanging="284"/>
            </w:pPr>
            <w:r w:rsidRPr="00595A88">
              <w:t xml:space="preserve">social </w:t>
            </w:r>
          </w:p>
        </w:tc>
        <w:tc>
          <w:tcPr>
            <w:tcW w:w="3118" w:type="dxa"/>
            <w:shd w:val="clear" w:color="auto" w:fill="auto"/>
          </w:tcPr>
          <w:p w14:paraId="6E5B0129" w14:textId="77777777" w:rsidR="009D7496" w:rsidRPr="00595A88" w:rsidRDefault="009D7496" w:rsidP="009D7496">
            <w:pPr>
              <w:ind w:right="0"/>
            </w:pPr>
          </w:p>
        </w:tc>
      </w:tr>
      <w:tr w:rsidR="00595A88" w:rsidRPr="00595A88" w14:paraId="00910C10" w14:textId="77777777" w:rsidTr="00595A88">
        <w:trPr>
          <w:trHeight w:val="340"/>
        </w:trPr>
        <w:tc>
          <w:tcPr>
            <w:tcW w:w="9639" w:type="dxa"/>
            <w:gridSpan w:val="2"/>
            <w:shd w:val="clear" w:color="auto" w:fill="BFBFBF" w:themeFill="background1" w:themeFillShade="BF"/>
            <w:vAlign w:val="center"/>
          </w:tcPr>
          <w:p w14:paraId="5B6659D4" w14:textId="77777777" w:rsidR="009D7496" w:rsidRPr="00595A88" w:rsidRDefault="009D7496" w:rsidP="009D7496">
            <w:pPr>
              <w:ind w:right="0"/>
              <w:rPr>
                <w:b/>
              </w:rPr>
            </w:pPr>
            <w:r w:rsidRPr="00595A88">
              <w:rPr>
                <w:b/>
              </w:rPr>
              <w:t>Strategies for motivation and adherence</w:t>
            </w:r>
          </w:p>
        </w:tc>
      </w:tr>
      <w:tr w:rsidR="00595A88" w:rsidRPr="00595A88" w14:paraId="024F53D7" w14:textId="77777777" w:rsidTr="00595A88">
        <w:trPr>
          <w:trHeight w:val="397"/>
        </w:trPr>
        <w:tc>
          <w:tcPr>
            <w:tcW w:w="6521" w:type="dxa"/>
            <w:shd w:val="clear" w:color="auto" w:fill="auto"/>
          </w:tcPr>
          <w:p w14:paraId="57886075" w14:textId="77777777" w:rsidR="009D7496" w:rsidRPr="00595A88" w:rsidRDefault="009D7496" w:rsidP="009D7496">
            <w:pPr>
              <w:pStyle w:val="ListParagraph"/>
              <w:numPr>
                <w:ilvl w:val="0"/>
                <w:numId w:val="25"/>
              </w:numPr>
              <w:spacing w:after="0" w:line="240" w:lineRule="auto"/>
              <w:ind w:left="455" w:hanging="455"/>
              <w:rPr>
                <w:lang w:val="en-US"/>
              </w:rPr>
            </w:pPr>
            <w:r w:rsidRPr="00595A88">
              <w:rPr>
                <w:lang w:val="en-US"/>
              </w:rPr>
              <w:t xml:space="preserve">Know </w:t>
            </w:r>
            <w:r w:rsidRPr="00595A88">
              <w:rPr>
                <w:rFonts w:eastAsia="Arial" w:cs="Arial"/>
              </w:rPr>
              <w:t>ways of minimising and overcoming barriers to participation</w:t>
            </w:r>
          </w:p>
        </w:tc>
        <w:tc>
          <w:tcPr>
            <w:tcW w:w="3118" w:type="dxa"/>
            <w:shd w:val="clear" w:color="auto" w:fill="auto"/>
            <w:vAlign w:val="center"/>
          </w:tcPr>
          <w:p w14:paraId="25E94D83" w14:textId="77777777" w:rsidR="009D7496" w:rsidRPr="00595A88" w:rsidRDefault="009D7496" w:rsidP="009D7496">
            <w:pPr>
              <w:ind w:right="0"/>
              <w:rPr>
                <w:b/>
              </w:rPr>
            </w:pPr>
          </w:p>
        </w:tc>
      </w:tr>
      <w:tr w:rsidR="00595A88" w:rsidRPr="00595A88" w14:paraId="78AE408C" w14:textId="77777777" w:rsidTr="00595A88">
        <w:trPr>
          <w:trHeight w:val="397"/>
        </w:trPr>
        <w:tc>
          <w:tcPr>
            <w:tcW w:w="6521" w:type="dxa"/>
            <w:shd w:val="clear" w:color="auto" w:fill="auto"/>
          </w:tcPr>
          <w:p w14:paraId="385009E4" w14:textId="77777777" w:rsidR="009D7496" w:rsidRPr="00595A88" w:rsidRDefault="009D7496" w:rsidP="009D7496">
            <w:pPr>
              <w:pStyle w:val="NormalWeb"/>
              <w:numPr>
                <w:ilvl w:val="0"/>
                <w:numId w:val="25"/>
              </w:numPr>
              <w:spacing w:before="0" w:beforeAutospacing="0" w:after="0" w:afterAutospacing="0"/>
              <w:ind w:left="455" w:hanging="455"/>
              <w:rPr>
                <w:rFonts w:asciiTheme="minorHAnsi" w:hAnsiTheme="minorHAnsi" w:cstheme="minorHAnsi"/>
                <w:sz w:val="22"/>
              </w:rPr>
            </w:pPr>
            <w:r w:rsidRPr="00595A88">
              <w:rPr>
                <w:rFonts w:asciiTheme="minorHAnsi" w:eastAsia="Arial" w:hAnsiTheme="minorHAnsi" w:cs="Arial"/>
                <w:sz w:val="22"/>
              </w:rPr>
              <w:t xml:space="preserve">Know and identify the types of exercise preferences that different </w:t>
            </w:r>
            <w:r w:rsidRPr="00595A88">
              <w:rPr>
                <w:rFonts w:asciiTheme="minorHAnsi" w:eastAsia="Arial" w:hAnsiTheme="minorHAnsi" w:cs="Arial"/>
                <w:b/>
                <w:sz w:val="22"/>
              </w:rPr>
              <w:t xml:space="preserve">participants </w:t>
            </w:r>
            <w:r w:rsidRPr="00595A88">
              <w:rPr>
                <w:rFonts w:asciiTheme="minorHAnsi" w:eastAsia="Arial" w:hAnsiTheme="minorHAnsi" w:cs="Arial"/>
                <w:sz w:val="22"/>
              </w:rPr>
              <w:t>may have</w:t>
            </w:r>
          </w:p>
        </w:tc>
        <w:tc>
          <w:tcPr>
            <w:tcW w:w="3118" w:type="dxa"/>
            <w:shd w:val="clear" w:color="auto" w:fill="auto"/>
          </w:tcPr>
          <w:p w14:paraId="71983ECD" w14:textId="77777777" w:rsidR="009D7496" w:rsidRPr="00595A88" w:rsidRDefault="009D7496" w:rsidP="009D7496">
            <w:pPr>
              <w:ind w:right="0"/>
            </w:pPr>
          </w:p>
        </w:tc>
      </w:tr>
      <w:tr w:rsidR="00595A88" w:rsidRPr="00595A88" w14:paraId="699951EB" w14:textId="77777777" w:rsidTr="00595A88">
        <w:trPr>
          <w:trHeight w:val="397"/>
        </w:trPr>
        <w:tc>
          <w:tcPr>
            <w:tcW w:w="6521" w:type="dxa"/>
            <w:shd w:val="clear" w:color="auto" w:fill="auto"/>
          </w:tcPr>
          <w:p w14:paraId="4FEF2149" w14:textId="77777777" w:rsidR="009D7496" w:rsidRPr="00595A88" w:rsidRDefault="009D7496" w:rsidP="009D7496">
            <w:pPr>
              <w:pStyle w:val="NormalWeb"/>
              <w:numPr>
                <w:ilvl w:val="0"/>
                <w:numId w:val="25"/>
              </w:numPr>
              <w:spacing w:before="0" w:beforeAutospacing="0" w:after="0" w:afterAutospacing="0"/>
              <w:ind w:left="455" w:hanging="455"/>
              <w:rPr>
                <w:rFonts w:asciiTheme="minorHAnsi" w:hAnsiTheme="minorHAnsi" w:cstheme="minorHAnsi"/>
                <w:sz w:val="22"/>
              </w:rPr>
            </w:pPr>
            <w:r w:rsidRPr="00595A88">
              <w:rPr>
                <w:rFonts w:asciiTheme="minorHAnsi" w:hAnsiTheme="minorHAnsi" w:cstheme="minorHAnsi"/>
                <w:sz w:val="22"/>
              </w:rPr>
              <w:t xml:space="preserve">Know how to manage the expectations of clients related to their participation in exercise </w:t>
            </w:r>
          </w:p>
        </w:tc>
        <w:tc>
          <w:tcPr>
            <w:tcW w:w="3118" w:type="dxa"/>
            <w:shd w:val="clear" w:color="auto" w:fill="auto"/>
          </w:tcPr>
          <w:p w14:paraId="23DCD30D" w14:textId="77777777" w:rsidR="009D7496" w:rsidRPr="00595A88" w:rsidRDefault="009D7496" w:rsidP="009D7496">
            <w:pPr>
              <w:ind w:right="0"/>
            </w:pPr>
          </w:p>
        </w:tc>
      </w:tr>
      <w:tr w:rsidR="00595A88" w:rsidRPr="00595A88" w14:paraId="7F4C525E" w14:textId="77777777" w:rsidTr="00595A88">
        <w:trPr>
          <w:trHeight w:val="397"/>
        </w:trPr>
        <w:tc>
          <w:tcPr>
            <w:tcW w:w="6521" w:type="dxa"/>
            <w:shd w:val="clear" w:color="auto" w:fill="auto"/>
            <w:vAlign w:val="center"/>
          </w:tcPr>
          <w:p w14:paraId="39E8870D" w14:textId="77777777" w:rsidR="009D7496" w:rsidRPr="00595A88" w:rsidRDefault="009D7496" w:rsidP="009D7496">
            <w:pPr>
              <w:pStyle w:val="NormalWeb"/>
              <w:numPr>
                <w:ilvl w:val="0"/>
                <w:numId w:val="25"/>
              </w:numPr>
              <w:spacing w:before="0" w:beforeAutospacing="0" w:after="0" w:afterAutospacing="0"/>
              <w:ind w:left="455" w:hanging="455"/>
              <w:rPr>
                <w:rFonts w:asciiTheme="minorHAnsi" w:hAnsiTheme="minorHAnsi" w:cstheme="minorHAnsi"/>
                <w:sz w:val="22"/>
              </w:rPr>
            </w:pPr>
            <w:r w:rsidRPr="00595A88">
              <w:rPr>
                <w:rFonts w:asciiTheme="minorHAnsi" w:hAnsiTheme="minorHAnsi" w:cstheme="minorHAnsi"/>
                <w:sz w:val="22"/>
              </w:rPr>
              <w:lastRenderedPageBreak/>
              <w:t xml:space="preserve">The readiness of the client to participate </w:t>
            </w:r>
          </w:p>
        </w:tc>
        <w:tc>
          <w:tcPr>
            <w:tcW w:w="3118" w:type="dxa"/>
            <w:shd w:val="clear" w:color="auto" w:fill="auto"/>
          </w:tcPr>
          <w:p w14:paraId="2891E008" w14:textId="77777777" w:rsidR="009D7496" w:rsidRPr="00595A88" w:rsidRDefault="009D7496" w:rsidP="009D7496">
            <w:pPr>
              <w:ind w:right="0"/>
            </w:pPr>
          </w:p>
        </w:tc>
      </w:tr>
      <w:tr w:rsidR="00595A88" w:rsidRPr="00595A88" w14:paraId="14250BB4" w14:textId="77777777" w:rsidTr="00595A88">
        <w:trPr>
          <w:trHeight w:val="397"/>
        </w:trPr>
        <w:tc>
          <w:tcPr>
            <w:tcW w:w="6521" w:type="dxa"/>
            <w:shd w:val="clear" w:color="auto" w:fill="auto"/>
            <w:vAlign w:val="center"/>
          </w:tcPr>
          <w:p w14:paraId="2E00DA95" w14:textId="77777777" w:rsidR="009D7496" w:rsidRPr="00595A88" w:rsidRDefault="009D7496" w:rsidP="009D7496">
            <w:pPr>
              <w:pStyle w:val="NormalWeb"/>
              <w:numPr>
                <w:ilvl w:val="0"/>
                <w:numId w:val="25"/>
              </w:numPr>
              <w:spacing w:before="0" w:beforeAutospacing="0" w:after="0" w:afterAutospacing="0"/>
              <w:ind w:left="455" w:hanging="455"/>
              <w:rPr>
                <w:rFonts w:asciiTheme="minorHAnsi" w:hAnsiTheme="minorHAnsi" w:cstheme="minorHAnsi"/>
                <w:sz w:val="22"/>
              </w:rPr>
            </w:pPr>
            <w:r w:rsidRPr="00595A88">
              <w:rPr>
                <w:rFonts w:asciiTheme="minorHAnsi" w:hAnsiTheme="minorHAnsi" w:cstheme="minorHAnsi"/>
                <w:sz w:val="22"/>
              </w:rPr>
              <w:t xml:space="preserve">Personal, </w:t>
            </w:r>
            <w:proofErr w:type="gramStart"/>
            <w:r w:rsidRPr="00595A88">
              <w:rPr>
                <w:rFonts w:asciiTheme="minorHAnsi" w:hAnsiTheme="minorHAnsi" w:cstheme="minorHAnsi"/>
                <w:sz w:val="22"/>
              </w:rPr>
              <w:t>environmental</w:t>
            </w:r>
            <w:proofErr w:type="gramEnd"/>
            <w:r w:rsidRPr="00595A88">
              <w:rPr>
                <w:rFonts w:asciiTheme="minorHAnsi" w:hAnsiTheme="minorHAnsi" w:cstheme="minorHAnsi"/>
                <w:sz w:val="22"/>
              </w:rPr>
              <w:t xml:space="preserve"> and cognitive factors and their potential effect on exercise adherence </w:t>
            </w:r>
          </w:p>
        </w:tc>
        <w:tc>
          <w:tcPr>
            <w:tcW w:w="3118" w:type="dxa"/>
            <w:shd w:val="clear" w:color="auto" w:fill="auto"/>
          </w:tcPr>
          <w:p w14:paraId="71CE5879" w14:textId="77777777" w:rsidR="009D7496" w:rsidRPr="00595A88" w:rsidRDefault="009D7496" w:rsidP="009D7496">
            <w:pPr>
              <w:ind w:right="0"/>
            </w:pPr>
          </w:p>
        </w:tc>
      </w:tr>
      <w:tr w:rsidR="00595A88" w:rsidRPr="00595A88" w14:paraId="13262334" w14:textId="77777777" w:rsidTr="00595A88">
        <w:trPr>
          <w:trHeight w:val="397"/>
        </w:trPr>
        <w:tc>
          <w:tcPr>
            <w:tcW w:w="6521" w:type="dxa"/>
            <w:shd w:val="clear" w:color="auto" w:fill="auto"/>
          </w:tcPr>
          <w:p w14:paraId="6C3EA1AC" w14:textId="77777777" w:rsidR="009D7496" w:rsidRPr="00595A88" w:rsidRDefault="009D7496" w:rsidP="009D7496">
            <w:pPr>
              <w:pStyle w:val="NormalWeb"/>
              <w:numPr>
                <w:ilvl w:val="0"/>
                <w:numId w:val="25"/>
              </w:numPr>
              <w:spacing w:before="0" w:beforeAutospacing="0" w:after="0" w:afterAutospacing="0"/>
              <w:ind w:left="455" w:hanging="455"/>
              <w:rPr>
                <w:rFonts w:asciiTheme="minorHAnsi" w:hAnsiTheme="minorHAnsi" w:cstheme="minorHAnsi"/>
                <w:sz w:val="22"/>
              </w:rPr>
            </w:pPr>
            <w:r w:rsidRPr="00595A88">
              <w:rPr>
                <w:rFonts w:asciiTheme="minorHAnsi" w:eastAsiaTheme="minorEastAsia" w:hAnsiTheme="minorHAnsi" w:cstheme="minorHAnsi"/>
                <w:sz w:val="22"/>
                <w:lang w:val="en-US"/>
              </w:rPr>
              <w:t xml:space="preserve">Know </w:t>
            </w:r>
            <w:r w:rsidRPr="00595A88">
              <w:rPr>
                <w:rFonts w:asciiTheme="minorHAnsi" w:hAnsiTheme="minorHAnsi" w:cstheme="minorHAnsi"/>
                <w:sz w:val="22"/>
                <w:lang w:val="en-US"/>
              </w:rPr>
              <w:t>how different</w:t>
            </w:r>
            <w:r w:rsidRPr="00595A88">
              <w:rPr>
                <w:rFonts w:asciiTheme="minorHAnsi" w:hAnsiTheme="minorHAnsi" w:cstheme="minorHAnsi"/>
                <w:sz w:val="22"/>
              </w:rPr>
              <w:t xml:space="preserve"> incentives and rewards that can strengthen clients’ motivation and adherence </w:t>
            </w:r>
          </w:p>
        </w:tc>
        <w:tc>
          <w:tcPr>
            <w:tcW w:w="3118" w:type="dxa"/>
            <w:shd w:val="clear" w:color="auto" w:fill="auto"/>
          </w:tcPr>
          <w:p w14:paraId="39CD46E9" w14:textId="77777777" w:rsidR="009D7496" w:rsidRPr="00595A88" w:rsidRDefault="009D7496" w:rsidP="009D7496">
            <w:pPr>
              <w:ind w:right="0"/>
            </w:pPr>
          </w:p>
        </w:tc>
      </w:tr>
      <w:tr w:rsidR="00595A88" w:rsidRPr="00595A88" w14:paraId="58C12EA8" w14:textId="77777777" w:rsidTr="00595A88">
        <w:trPr>
          <w:trHeight w:val="397"/>
        </w:trPr>
        <w:tc>
          <w:tcPr>
            <w:tcW w:w="6521" w:type="dxa"/>
            <w:shd w:val="clear" w:color="auto" w:fill="auto"/>
          </w:tcPr>
          <w:p w14:paraId="39212B1A" w14:textId="77777777" w:rsidR="009D7496" w:rsidRPr="00595A88" w:rsidRDefault="009D7496" w:rsidP="009D7496">
            <w:pPr>
              <w:pStyle w:val="NormalWeb"/>
              <w:numPr>
                <w:ilvl w:val="0"/>
                <w:numId w:val="25"/>
              </w:numPr>
              <w:spacing w:before="0" w:beforeAutospacing="0" w:after="0" w:afterAutospacing="0"/>
              <w:ind w:left="455" w:hanging="455"/>
              <w:rPr>
                <w:rFonts w:asciiTheme="minorHAnsi" w:eastAsiaTheme="minorEastAsia" w:hAnsiTheme="minorHAnsi" w:cstheme="minorHAnsi"/>
                <w:sz w:val="22"/>
                <w:lang w:val="en-US"/>
              </w:rPr>
            </w:pPr>
            <w:r w:rsidRPr="00595A88">
              <w:rPr>
                <w:rFonts w:asciiTheme="minorHAnsi" w:eastAsia="Arial" w:hAnsiTheme="minorHAnsi" w:cstheme="minorHAnsi"/>
                <w:sz w:val="22"/>
              </w:rPr>
              <w:t xml:space="preserve">Understand techniques of working with </w:t>
            </w:r>
            <w:r w:rsidRPr="00595A88">
              <w:rPr>
                <w:rFonts w:asciiTheme="minorHAnsi" w:eastAsia="Arial" w:hAnsiTheme="minorHAnsi" w:cstheme="minorHAnsi"/>
                <w:b/>
                <w:sz w:val="22"/>
              </w:rPr>
              <w:t xml:space="preserve">participants </w:t>
            </w:r>
            <w:r w:rsidRPr="00595A88">
              <w:rPr>
                <w:rFonts w:asciiTheme="minorHAnsi" w:eastAsia="Arial" w:hAnsiTheme="minorHAnsi" w:cstheme="minorHAnsi"/>
                <w:sz w:val="22"/>
              </w:rPr>
              <w:t xml:space="preserve">to build on opportunities, preferences, </w:t>
            </w:r>
            <w:proofErr w:type="gramStart"/>
            <w:r w:rsidRPr="00595A88">
              <w:rPr>
                <w:rFonts w:asciiTheme="minorHAnsi" w:eastAsia="Arial" w:hAnsiTheme="minorHAnsi" w:cstheme="minorHAnsi"/>
                <w:sz w:val="22"/>
              </w:rPr>
              <w:t>rewards</w:t>
            </w:r>
            <w:proofErr w:type="gramEnd"/>
            <w:r w:rsidRPr="00595A88">
              <w:rPr>
                <w:rFonts w:asciiTheme="minorHAnsi" w:eastAsia="Arial" w:hAnsiTheme="minorHAnsi" w:cstheme="minorHAnsi"/>
                <w:sz w:val="22"/>
              </w:rPr>
              <w:t xml:space="preserve"> and incentives to taking part in exercise and physical activity</w:t>
            </w:r>
          </w:p>
        </w:tc>
        <w:tc>
          <w:tcPr>
            <w:tcW w:w="3118" w:type="dxa"/>
            <w:shd w:val="clear" w:color="auto" w:fill="auto"/>
          </w:tcPr>
          <w:p w14:paraId="487F5A8A" w14:textId="77777777" w:rsidR="009D7496" w:rsidRPr="00595A88" w:rsidRDefault="009D7496" w:rsidP="009D7496">
            <w:pPr>
              <w:ind w:right="0"/>
            </w:pPr>
          </w:p>
        </w:tc>
      </w:tr>
      <w:tr w:rsidR="00595A88" w:rsidRPr="00595A88" w14:paraId="097596D9" w14:textId="77777777" w:rsidTr="00595A88">
        <w:trPr>
          <w:trHeight w:val="397"/>
        </w:trPr>
        <w:tc>
          <w:tcPr>
            <w:tcW w:w="6521" w:type="dxa"/>
            <w:shd w:val="clear" w:color="auto" w:fill="auto"/>
            <w:vAlign w:val="center"/>
          </w:tcPr>
          <w:p w14:paraId="0627CAA9" w14:textId="77777777" w:rsidR="009D7496" w:rsidRPr="00595A88" w:rsidRDefault="009D7496" w:rsidP="009D7496">
            <w:pPr>
              <w:pStyle w:val="NormalWeb"/>
              <w:numPr>
                <w:ilvl w:val="0"/>
                <w:numId w:val="25"/>
              </w:numPr>
              <w:spacing w:before="0" w:beforeAutospacing="0" w:after="0" w:afterAutospacing="0"/>
              <w:ind w:left="455" w:hanging="455"/>
              <w:rPr>
                <w:rFonts w:asciiTheme="minorHAnsi" w:hAnsiTheme="minorHAnsi" w:cstheme="minorHAnsi"/>
                <w:sz w:val="22"/>
              </w:rPr>
            </w:pPr>
            <w:r w:rsidRPr="00595A88">
              <w:rPr>
                <w:rFonts w:asciiTheme="minorHAnsi" w:hAnsiTheme="minorHAnsi"/>
                <w:sz w:val="22"/>
              </w:rPr>
              <w:t>Understand the role of intrinsic and extrinsic motivation in exercise adherence and practical examples of both</w:t>
            </w:r>
          </w:p>
        </w:tc>
        <w:tc>
          <w:tcPr>
            <w:tcW w:w="3118" w:type="dxa"/>
            <w:shd w:val="clear" w:color="auto" w:fill="auto"/>
          </w:tcPr>
          <w:p w14:paraId="3F9670E3" w14:textId="77777777" w:rsidR="009D7496" w:rsidRPr="00595A88" w:rsidRDefault="009D7496" w:rsidP="009D7496">
            <w:pPr>
              <w:ind w:right="0"/>
            </w:pPr>
          </w:p>
        </w:tc>
      </w:tr>
      <w:tr w:rsidR="00595A88" w:rsidRPr="00595A88" w14:paraId="46EBAA50" w14:textId="77777777" w:rsidTr="00595A88">
        <w:trPr>
          <w:trHeight w:val="397"/>
        </w:trPr>
        <w:tc>
          <w:tcPr>
            <w:tcW w:w="6521" w:type="dxa"/>
            <w:shd w:val="clear" w:color="auto" w:fill="auto"/>
            <w:vAlign w:val="center"/>
          </w:tcPr>
          <w:p w14:paraId="7F28C943" w14:textId="77777777" w:rsidR="009D7496" w:rsidRPr="00595A88" w:rsidRDefault="009D7496" w:rsidP="009D7496">
            <w:pPr>
              <w:pStyle w:val="NormalWeb"/>
              <w:numPr>
                <w:ilvl w:val="0"/>
                <w:numId w:val="25"/>
              </w:numPr>
              <w:spacing w:before="0" w:beforeAutospacing="0" w:after="0" w:afterAutospacing="0"/>
              <w:ind w:left="455" w:hanging="455"/>
              <w:rPr>
                <w:rFonts w:asciiTheme="minorHAnsi" w:hAnsiTheme="minorHAnsi" w:cstheme="minorHAnsi"/>
                <w:sz w:val="22"/>
              </w:rPr>
            </w:pPr>
            <w:r w:rsidRPr="00595A88">
              <w:rPr>
                <w:rFonts w:asciiTheme="minorHAnsi" w:hAnsiTheme="minorHAnsi" w:cstheme="minorHAnsi"/>
                <w:sz w:val="22"/>
              </w:rPr>
              <w:t xml:space="preserve">How incorporating clients’ exercise/physical activity preferences into their </w:t>
            </w:r>
            <w:r w:rsidRPr="00595A88">
              <w:rPr>
                <w:rFonts w:asciiTheme="minorHAnsi" w:hAnsiTheme="minorHAnsi" w:cstheme="minorHAnsi"/>
                <w:b/>
                <w:sz w:val="22"/>
              </w:rPr>
              <w:t>programme</w:t>
            </w:r>
            <w:r w:rsidRPr="00595A88">
              <w:rPr>
                <w:rFonts w:asciiTheme="minorHAnsi" w:hAnsiTheme="minorHAnsi" w:cstheme="minorHAnsi"/>
                <w:sz w:val="22"/>
              </w:rPr>
              <w:t xml:space="preserve"> can strengthen motivation and adherence</w:t>
            </w:r>
          </w:p>
        </w:tc>
        <w:tc>
          <w:tcPr>
            <w:tcW w:w="3118" w:type="dxa"/>
            <w:shd w:val="clear" w:color="auto" w:fill="auto"/>
          </w:tcPr>
          <w:p w14:paraId="5ABE05A6" w14:textId="77777777" w:rsidR="009D7496" w:rsidRPr="00595A88" w:rsidRDefault="009D7496" w:rsidP="009D7496">
            <w:pPr>
              <w:ind w:right="0"/>
            </w:pPr>
          </w:p>
        </w:tc>
      </w:tr>
      <w:tr w:rsidR="00595A88" w:rsidRPr="00595A88" w14:paraId="04FD2FAD" w14:textId="77777777" w:rsidTr="00595A88">
        <w:trPr>
          <w:trHeight w:val="397"/>
        </w:trPr>
        <w:tc>
          <w:tcPr>
            <w:tcW w:w="6521" w:type="dxa"/>
            <w:shd w:val="clear" w:color="auto" w:fill="auto"/>
            <w:vAlign w:val="center"/>
          </w:tcPr>
          <w:p w14:paraId="59F1A650" w14:textId="77777777" w:rsidR="009D7496" w:rsidRPr="00595A88" w:rsidRDefault="009D7496" w:rsidP="009D7496">
            <w:pPr>
              <w:pStyle w:val="ListParagraph"/>
              <w:numPr>
                <w:ilvl w:val="0"/>
                <w:numId w:val="25"/>
              </w:numPr>
              <w:spacing w:after="0" w:line="240" w:lineRule="auto"/>
              <w:ind w:left="455" w:hanging="455"/>
              <w:rPr>
                <w:rFonts w:eastAsia="Arial" w:cs="Arial"/>
              </w:rPr>
            </w:pPr>
            <w:r w:rsidRPr="00595A88">
              <w:rPr>
                <w:rFonts w:cs="Calibri"/>
                <w:lang w:val="en-US"/>
              </w:rPr>
              <w:t xml:space="preserve">Know how to motivate </w:t>
            </w:r>
            <w:r w:rsidRPr="00595A88">
              <w:rPr>
                <w:rFonts w:cs="Calibri"/>
                <w:b/>
                <w:lang w:val="en-US"/>
              </w:rPr>
              <w:t xml:space="preserve">participants </w:t>
            </w:r>
            <w:r w:rsidRPr="00595A88">
              <w:rPr>
                <w:rFonts w:cs="Calibri"/>
                <w:lang w:val="en-US"/>
              </w:rPr>
              <w:t>to take part in exercise</w:t>
            </w:r>
            <w:r w:rsidRPr="00595A88">
              <w:rPr>
                <w:rFonts w:ascii="MS Gothic" w:eastAsia="MS Gothic" w:hAnsi="MS Gothic" w:cs="MS Gothic" w:hint="eastAsia"/>
                <w:lang w:val="en-US"/>
              </w:rPr>
              <w:t> </w:t>
            </w:r>
          </w:p>
        </w:tc>
        <w:tc>
          <w:tcPr>
            <w:tcW w:w="3118" w:type="dxa"/>
            <w:shd w:val="clear" w:color="auto" w:fill="auto"/>
          </w:tcPr>
          <w:p w14:paraId="26863071" w14:textId="77777777" w:rsidR="009D7496" w:rsidRPr="00595A88" w:rsidRDefault="009D7496" w:rsidP="009D7496">
            <w:pPr>
              <w:ind w:right="0"/>
            </w:pPr>
          </w:p>
        </w:tc>
      </w:tr>
      <w:tr w:rsidR="00595A88" w:rsidRPr="00595A88" w14:paraId="41D2EF1D" w14:textId="77777777" w:rsidTr="00595A88">
        <w:trPr>
          <w:trHeight w:val="397"/>
        </w:trPr>
        <w:tc>
          <w:tcPr>
            <w:tcW w:w="6521" w:type="dxa"/>
            <w:shd w:val="clear" w:color="auto" w:fill="auto"/>
          </w:tcPr>
          <w:p w14:paraId="001AC469" w14:textId="77777777" w:rsidR="009D7496" w:rsidRPr="00595A88" w:rsidRDefault="009D7496" w:rsidP="009D7496">
            <w:pPr>
              <w:pStyle w:val="NormalWeb"/>
              <w:numPr>
                <w:ilvl w:val="0"/>
                <w:numId w:val="25"/>
              </w:numPr>
              <w:spacing w:before="0" w:beforeAutospacing="0" w:after="0" w:afterAutospacing="0"/>
              <w:ind w:left="455" w:hanging="455"/>
              <w:rPr>
                <w:rFonts w:asciiTheme="minorHAnsi" w:eastAsia="Arial" w:hAnsiTheme="minorHAnsi" w:cstheme="minorHAnsi"/>
                <w:sz w:val="22"/>
              </w:rPr>
            </w:pPr>
            <w:r w:rsidRPr="00595A88">
              <w:rPr>
                <w:rFonts w:asciiTheme="minorHAnsi" w:eastAsia="Arial" w:hAnsiTheme="minorHAnsi" w:cstheme="minorHAnsi"/>
                <w:sz w:val="22"/>
              </w:rPr>
              <w:t xml:space="preserve">The importance of helping the </w:t>
            </w:r>
            <w:r w:rsidRPr="00595A88">
              <w:rPr>
                <w:rFonts w:asciiTheme="minorHAnsi" w:eastAsia="Arial" w:hAnsiTheme="minorHAnsi" w:cstheme="minorHAnsi"/>
                <w:b/>
                <w:sz w:val="22"/>
              </w:rPr>
              <w:t xml:space="preserve">participants </w:t>
            </w:r>
            <w:r w:rsidRPr="00595A88">
              <w:rPr>
                <w:rFonts w:asciiTheme="minorHAnsi" w:eastAsia="Arial" w:hAnsiTheme="minorHAnsi" w:cstheme="minorHAnsi"/>
                <w:sz w:val="22"/>
              </w:rPr>
              <w:t xml:space="preserve">identify, </w:t>
            </w:r>
            <w:proofErr w:type="gramStart"/>
            <w:r w:rsidRPr="00595A88">
              <w:rPr>
                <w:rFonts w:asciiTheme="minorHAnsi" w:eastAsia="Arial" w:hAnsiTheme="minorHAnsi" w:cstheme="minorHAnsi"/>
                <w:sz w:val="22"/>
              </w:rPr>
              <w:t>develop</w:t>
            </w:r>
            <w:proofErr w:type="gramEnd"/>
            <w:r w:rsidRPr="00595A88">
              <w:rPr>
                <w:rFonts w:asciiTheme="minorHAnsi" w:eastAsia="Arial" w:hAnsiTheme="minorHAnsi" w:cstheme="minorHAnsi"/>
                <w:sz w:val="22"/>
              </w:rPr>
              <w:t xml:space="preserve"> and use their own </w:t>
            </w:r>
            <w:r w:rsidRPr="00595A88">
              <w:rPr>
                <w:rFonts w:asciiTheme="minorHAnsi" w:eastAsia="Arial" w:hAnsiTheme="minorHAnsi" w:cstheme="minorHAnsi"/>
                <w:b/>
                <w:sz w:val="22"/>
              </w:rPr>
              <w:t>motivational methods</w:t>
            </w:r>
          </w:p>
        </w:tc>
        <w:tc>
          <w:tcPr>
            <w:tcW w:w="3118" w:type="dxa"/>
            <w:shd w:val="clear" w:color="auto" w:fill="auto"/>
          </w:tcPr>
          <w:p w14:paraId="1DEDAB57" w14:textId="77777777" w:rsidR="009D7496" w:rsidRPr="00595A88" w:rsidRDefault="009D7496" w:rsidP="009D7496">
            <w:pPr>
              <w:ind w:right="0"/>
            </w:pPr>
          </w:p>
        </w:tc>
      </w:tr>
      <w:tr w:rsidR="00595A88" w:rsidRPr="00595A88" w14:paraId="3711EE85" w14:textId="77777777" w:rsidTr="00595A88">
        <w:trPr>
          <w:trHeight w:val="397"/>
        </w:trPr>
        <w:tc>
          <w:tcPr>
            <w:tcW w:w="6521" w:type="dxa"/>
            <w:shd w:val="clear" w:color="auto" w:fill="auto"/>
          </w:tcPr>
          <w:p w14:paraId="542C10D6" w14:textId="77777777" w:rsidR="009D7496" w:rsidRPr="00595A88" w:rsidRDefault="009D7496" w:rsidP="009D7496">
            <w:pPr>
              <w:pStyle w:val="NormalWeb"/>
              <w:numPr>
                <w:ilvl w:val="0"/>
                <w:numId w:val="25"/>
              </w:numPr>
              <w:spacing w:before="0" w:beforeAutospacing="0" w:after="0" w:afterAutospacing="0"/>
              <w:ind w:left="455" w:hanging="455"/>
              <w:rPr>
                <w:rFonts w:asciiTheme="minorHAnsi" w:eastAsia="Arial" w:hAnsiTheme="minorHAnsi" w:cstheme="minorHAnsi"/>
                <w:sz w:val="22"/>
              </w:rPr>
            </w:pPr>
            <w:r w:rsidRPr="00595A88">
              <w:rPr>
                <w:rFonts w:asciiTheme="minorHAnsi" w:eastAsia="Arial" w:hAnsiTheme="minorHAnsi" w:cstheme="minorHAnsi"/>
                <w:sz w:val="22"/>
              </w:rPr>
              <w:t xml:space="preserve">Know a range of </w:t>
            </w:r>
            <w:r w:rsidRPr="00595A88">
              <w:rPr>
                <w:rFonts w:asciiTheme="minorHAnsi" w:eastAsia="Arial" w:hAnsiTheme="minorHAnsi" w:cstheme="minorHAnsi"/>
                <w:b/>
                <w:sz w:val="22"/>
              </w:rPr>
              <w:t xml:space="preserve">teaching </w:t>
            </w:r>
            <w:r w:rsidRPr="00595A88">
              <w:rPr>
                <w:rFonts w:asciiTheme="minorHAnsi" w:eastAsia="Arial" w:hAnsiTheme="minorHAnsi" w:cstheme="minorHAnsi"/>
                <w:sz w:val="22"/>
              </w:rPr>
              <w:t xml:space="preserve">and </w:t>
            </w:r>
            <w:r w:rsidRPr="00595A88">
              <w:rPr>
                <w:rFonts w:asciiTheme="minorHAnsi" w:eastAsia="Arial" w:hAnsiTheme="minorHAnsi" w:cstheme="minorHAnsi"/>
                <w:b/>
                <w:sz w:val="22"/>
              </w:rPr>
              <w:t>motivational methods</w:t>
            </w:r>
            <w:r w:rsidRPr="00595A88">
              <w:rPr>
                <w:rFonts w:asciiTheme="minorHAnsi" w:eastAsia="Arial" w:hAnsiTheme="minorHAnsi" w:cstheme="minorHAnsi"/>
                <w:sz w:val="22"/>
              </w:rPr>
              <w:t xml:space="preserve"> that match </w:t>
            </w:r>
            <w:r w:rsidRPr="00595A88">
              <w:rPr>
                <w:rFonts w:asciiTheme="minorHAnsi" w:eastAsia="Arial" w:hAnsiTheme="minorHAnsi" w:cstheme="minorHAnsi"/>
                <w:b/>
                <w:sz w:val="22"/>
              </w:rPr>
              <w:t xml:space="preserve">clients’ </w:t>
            </w:r>
            <w:r w:rsidRPr="00595A88">
              <w:rPr>
                <w:rFonts w:asciiTheme="minorHAnsi" w:eastAsia="Arial" w:hAnsiTheme="minorHAnsi" w:cstheme="minorHAnsi"/>
                <w:sz w:val="22"/>
              </w:rPr>
              <w:t>needs</w:t>
            </w:r>
          </w:p>
        </w:tc>
        <w:tc>
          <w:tcPr>
            <w:tcW w:w="3118" w:type="dxa"/>
            <w:shd w:val="clear" w:color="auto" w:fill="auto"/>
          </w:tcPr>
          <w:p w14:paraId="398ED1C3" w14:textId="77777777" w:rsidR="009D7496" w:rsidRPr="00595A88" w:rsidRDefault="009D7496" w:rsidP="009D7496">
            <w:pPr>
              <w:ind w:right="0"/>
            </w:pPr>
          </w:p>
        </w:tc>
      </w:tr>
      <w:tr w:rsidR="00595A88" w:rsidRPr="00595A88" w14:paraId="6A6D6B90" w14:textId="77777777" w:rsidTr="00595A88">
        <w:trPr>
          <w:trHeight w:val="397"/>
        </w:trPr>
        <w:tc>
          <w:tcPr>
            <w:tcW w:w="6521" w:type="dxa"/>
            <w:shd w:val="clear" w:color="auto" w:fill="auto"/>
          </w:tcPr>
          <w:p w14:paraId="45F84580" w14:textId="77777777" w:rsidR="009D7496" w:rsidRPr="00595A88" w:rsidRDefault="009D7496" w:rsidP="009D7496">
            <w:pPr>
              <w:pStyle w:val="NormalWeb"/>
              <w:numPr>
                <w:ilvl w:val="0"/>
                <w:numId w:val="25"/>
              </w:numPr>
              <w:spacing w:before="0" w:beforeAutospacing="0" w:after="0" w:afterAutospacing="0"/>
              <w:ind w:left="455" w:hanging="455"/>
              <w:rPr>
                <w:rFonts w:asciiTheme="minorHAnsi" w:hAnsiTheme="minorHAnsi" w:cstheme="minorHAnsi"/>
                <w:sz w:val="22"/>
              </w:rPr>
            </w:pPr>
            <w:r w:rsidRPr="00595A88">
              <w:rPr>
                <w:rFonts w:asciiTheme="minorHAnsi" w:hAnsiTheme="minorHAnsi" w:cstheme="minorHAnsi"/>
                <w:sz w:val="22"/>
              </w:rPr>
              <w:t xml:space="preserve">Know how to support </w:t>
            </w:r>
            <w:r w:rsidRPr="00595A88">
              <w:rPr>
                <w:rFonts w:asciiTheme="minorHAnsi" w:hAnsiTheme="minorHAnsi" w:cstheme="minorHAnsi"/>
                <w:b/>
                <w:sz w:val="22"/>
              </w:rPr>
              <w:t>clients</w:t>
            </w:r>
            <w:r w:rsidRPr="00595A88">
              <w:rPr>
                <w:rFonts w:asciiTheme="minorHAnsi" w:hAnsiTheme="minorHAnsi" w:cstheme="minorHAnsi"/>
                <w:sz w:val="22"/>
              </w:rPr>
              <w:t xml:space="preserve"> to adhere to exercise/physical activity </w:t>
            </w:r>
          </w:p>
        </w:tc>
        <w:tc>
          <w:tcPr>
            <w:tcW w:w="3118" w:type="dxa"/>
            <w:shd w:val="clear" w:color="auto" w:fill="auto"/>
          </w:tcPr>
          <w:p w14:paraId="608F0987" w14:textId="77777777" w:rsidR="009D7496" w:rsidRPr="00595A88" w:rsidRDefault="009D7496" w:rsidP="009D7496">
            <w:pPr>
              <w:ind w:right="0"/>
            </w:pPr>
          </w:p>
        </w:tc>
      </w:tr>
      <w:tr w:rsidR="00595A88" w:rsidRPr="00595A88" w14:paraId="10287CDF" w14:textId="77777777" w:rsidTr="00595A88">
        <w:trPr>
          <w:trHeight w:val="397"/>
        </w:trPr>
        <w:tc>
          <w:tcPr>
            <w:tcW w:w="6521" w:type="dxa"/>
            <w:shd w:val="clear" w:color="auto" w:fill="auto"/>
          </w:tcPr>
          <w:p w14:paraId="02C46642" w14:textId="77777777" w:rsidR="009D7496" w:rsidRPr="00595A88" w:rsidRDefault="009D7496" w:rsidP="009D7496">
            <w:pPr>
              <w:pStyle w:val="NormalWeb"/>
              <w:numPr>
                <w:ilvl w:val="0"/>
                <w:numId w:val="25"/>
              </w:numPr>
              <w:spacing w:before="0" w:beforeAutospacing="0" w:after="0" w:afterAutospacing="0"/>
              <w:ind w:left="455" w:hanging="455"/>
              <w:rPr>
                <w:rFonts w:asciiTheme="minorHAnsi" w:hAnsiTheme="minorHAnsi" w:cstheme="minorHAnsi"/>
                <w:sz w:val="22"/>
              </w:rPr>
            </w:pPr>
            <w:r w:rsidRPr="00595A88">
              <w:rPr>
                <w:rFonts w:asciiTheme="minorHAnsi" w:hAnsiTheme="minorHAnsi" w:cstheme="minorHAnsi"/>
                <w:sz w:val="22"/>
              </w:rPr>
              <w:t xml:space="preserve">Why it is important for a </w:t>
            </w:r>
            <w:r w:rsidRPr="00595A88">
              <w:rPr>
                <w:rFonts w:asciiTheme="minorHAnsi" w:hAnsiTheme="minorHAnsi" w:cstheme="minorHAnsi"/>
                <w:b/>
                <w:sz w:val="22"/>
              </w:rPr>
              <w:t>clien</w:t>
            </w:r>
            <w:r w:rsidRPr="00595A88">
              <w:rPr>
                <w:rFonts w:asciiTheme="minorHAnsi" w:hAnsiTheme="minorHAnsi" w:cstheme="minorHAnsi"/>
                <w:sz w:val="22"/>
              </w:rPr>
              <w:t xml:space="preserve">t to take personal responsibility for their own fitness and motivation </w:t>
            </w:r>
          </w:p>
        </w:tc>
        <w:tc>
          <w:tcPr>
            <w:tcW w:w="3118" w:type="dxa"/>
            <w:shd w:val="clear" w:color="auto" w:fill="auto"/>
          </w:tcPr>
          <w:p w14:paraId="43939784" w14:textId="77777777" w:rsidR="009D7496" w:rsidRPr="00595A88" w:rsidRDefault="009D7496" w:rsidP="009D7496">
            <w:pPr>
              <w:ind w:right="0"/>
            </w:pPr>
          </w:p>
        </w:tc>
      </w:tr>
      <w:tr w:rsidR="00595A88" w:rsidRPr="00595A88" w14:paraId="69849046" w14:textId="77777777" w:rsidTr="00595A88">
        <w:trPr>
          <w:trHeight w:val="397"/>
        </w:trPr>
        <w:tc>
          <w:tcPr>
            <w:tcW w:w="6521" w:type="dxa"/>
            <w:shd w:val="clear" w:color="auto" w:fill="auto"/>
          </w:tcPr>
          <w:p w14:paraId="7C4B404A" w14:textId="77777777" w:rsidR="009D7496" w:rsidRPr="00595A88" w:rsidRDefault="009D7496" w:rsidP="009D7496">
            <w:pPr>
              <w:pStyle w:val="ListParagraph"/>
              <w:numPr>
                <w:ilvl w:val="0"/>
                <w:numId w:val="25"/>
              </w:numPr>
              <w:spacing w:after="0" w:line="240" w:lineRule="auto"/>
              <w:ind w:left="455" w:hanging="455"/>
              <w:rPr>
                <w:rFonts w:eastAsia="Arial" w:cs="Arial"/>
              </w:rPr>
            </w:pPr>
            <w:r w:rsidRPr="00595A88">
              <w:rPr>
                <w:rFonts w:eastAsia="Arial" w:cs="Arial"/>
              </w:rPr>
              <w:t xml:space="preserve">Understand how to monitor </w:t>
            </w:r>
            <w:r w:rsidRPr="00595A88">
              <w:rPr>
                <w:rFonts w:eastAsia="Arial" w:cs="Arial"/>
                <w:b/>
              </w:rPr>
              <w:t>clients'</w:t>
            </w:r>
            <w:r w:rsidRPr="00595A88">
              <w:rPr>
                <w:rFonts w:eastAsia="Arial" w:cs="Arial"/>
              </w:rPr>
              <w:t xml:space="preserve"> adherence to exercise and physical activity</w:t>
            </w:r>
          </w:p>
        </w:tc>
        <w:tc>
          <w:tcPr>
            <w:tcW w:w="3118" w:type="dxa"/>
            <w:shd w:val="clear" w:color="auto" w:fill="auto"/>
          </w:tcPr>
          <w:p w14:paraId="6DEE4972" w14:textId="77777777" w:rsidR="009D7496" w:rsidRPr="00595A88" w:rsidRDefault="009D7496" w:rsidP="009D7496">
            <w:pPr>
              <w:ind w:right="0"/>
            </w:pPr>
          </w:p>
        </w:tc>
      </w:tr>
      <w:tr w:rsidR="00595A88" w:rsidRPr="00595A88" w14:paraId="7DECDE97" w14:textId="77777777" w:rsidTr="00595A88">
        <w:trPr>
          <w:trHeight w:val="397"/>
        </w:trPr>
        <w:tc>
          <w:tcPr>
            <w:tcW w:w="6521" w:type="dxa"/>
            <w:shd w:val="clear" w:color="auto" w:fill="auto"/>
          </w:tcPr>
          <w:p w14:paraId="1D9FC2FF" w14:textId="77777777" w:rsidR="009D7496" w:rsidRPr="00595A88" w:rsidRDefault="009D7496" w:rsidP="009D7496">
            <w:pPr>
              <w:pStyle w:val="ListParagraph"/>
              <w:numPr>
                <w:ilvl w:val="0"/>
                <w:numId w:val="25"/>
              </w:numPr>
              <w:spacing w:after="0" w:line="240" w:lineRule="auto"/>
              <w:ind w:left="455" w:hanging="455"/>
              <w:rPr>
                <w:rFonts w:eastAsia="Arial" w:cs="Arial"/>
              </w:rPr>
            </w:pPr>
            <w:r w:rsidRPr="00595A88">
              <w:rPr>
                <w:rFonts w:eastAsia="Arial" w:cs="Arial"/>
              </w:rPr>
              <w:t xml:space="preserve">Know and understand techniques to assist </w:t>
            </w:r>
            <w:r w:rsidRPr="00595A88">
              <w:rPr>
                <w:rFonts w:eastAsia="Arial" w:cs="Arial"/>
                <w:b/>
              </w:rPr>
              <w:t xml:space="preserve">participants </w:t>
            </w:r>
            <w:r w:rsidRPr="00595A88">
              <w:rPr>
                <w:rFonts w:eastAsia="Arial" w:cs="Arial"/>
              </w:rPr>
              <w:t>to adapt and refine their adherence to exercise and physical activity</w:t>
            </w:r>
          </w:p>
        </w:tc>
        <w:tc>
          <w:tcPr>
            <w:tcW w:w="3118" w:type="dxa"/>
            <w:shd w:val="clear" w:color="auto" w:fill="auto"/>
            <w:vAlign w:val="center"/>
          </w:tcPr>
          <w:p w14:paraId="150863E4" w14:textId="77777777" w:rsidR="009D7496" w:rsidRPr="00595A88" w:rsidRDefault="009D7496" w:rsidP="009D7496">
            <w:pPr>
              <w:ind w:right="0"/>
              <w:rPr>
                <w:b/>
              </w:rPr>
            </w:pPr>
          </w:p>
        </w:tc>
      </w:tr>
      <w:tr w:rsidR="00595A88" w:rsidRPr="00595A88" w14:paraId="238FE7B6" w14:textId="77777777" w:rsidTr="00595A88">
        <w:trPr>
          <w:trHeight w:val="340"/>
        </w:trPr>
        <w:tc>
          <w:tcPr>
            <w:tcW w:w="9639" w:type="dxa"/>
            <w:gridSpan w:val="2"/>
            <w:shd w:val="clear" w:color="auto" w:fill="BFBFBF" w:themeFill="background1" w:themeFillShade="BF"/>
            <w:vAlign w:val="center"/>
          </w:tcPr>
          <w:p w14:paraId="032452FA" w14:textId="77777777" w:rsidR="009D7496" w:rsidRPr="00595A88" w:rsidRDefault="009D7496" w:rsidP="009D7496">
            <w:pPr>
              <w:ind w:right="0"/>
              <w:rPr>
                <w:b/>
              </w:rPr>
            </w:pPr>
            <w:r w:rsidRPr="00595A88">
              <w:rPr>
                <w:b/>
              </w:rPr>
              <w:t>Basic stress management techniques</w:t>
            </w:r>
          </w:p>
        </w:tc>
      </w:tr>
      <w:tr w:rsidR="00595A88" w:rsidRPr="00595A88" w14:paraId="42DA3751" w14:textId="77777777" w:rsidTr="00595A88">
        <w:trPr>
          <w:trHeight w:val="397"/>
        </w:trPr>
        <w:tc>
          <w:tcPr>
            <w:tcW w:w="6521" w:type="dxa"/>
            <w:shd w:val="clear" w:color="auto" w:fill="auto"/>
            <w:vAlign w:val="center"/>
          </w:tcPr>
          <w:p w14:paraId="62B8EF02" w14:textId="77777777" w:rsidR="009D7496" w:rsidRPr="00595A88" w:rsidRDefault="009D7496" w:rsidP="009D7496">
            <w:pPr>
              <w:pStyle w:val="ListParagraph"/>
              <w:numPr>
                <w:ilvl w:val="0"/>
                <w:numId w:val="25"/>
              </w:numPr>
              <w:spacing w:after="0" w:line="240" w:lineRule="auto"/>
              <w:ind w:left="455" w:hanging="464"/>
            </w:pPr>
            <w:r w:rsidRPr="00595A88">
              <w:t xml:space="preserve">The definition of </w:t>
            </w:r>
            <w:r w:rsidRPr="00595A88">
              <w:rPr>
                <w:iCs/>
              </w:rPr>
              <w:t xml:space="preserve">eustress </w:t>
            </w:r>
            <w:r w:rsidRPr="00595A88">
              <w:t xml:space="preserve">and </w:t>
            </w:r>
            <w:r w:rsidRPr="00595A88">
              <w:rPr>
                <w:iCs/>
              </w:rPr>
              <w:t>distress</w:t>
            </w:r>
            <w:r w:rsidRPr="00595A88">
              <w:rPr>
                <w:i/>
                <w:iCs/>
              </w:rPr>
              <w:t xml:space="preserve"> </w:t>
            </w:r>
          </w:p>
        </w:tc>
        <w:tc>
          <w:tcPr>
            <w:tcW w:w="3118" w:type="dxa"/>
            <w:shd w:val="clear" w:color="auto" w:fill="auto"/>
          </w:tcPr>
          <w:p w14:paraId="6BB611EA" w14:textId="77777777" w:rsidR="009D7496" w:rsidRPr="00595A88" w:rsidRDefault="009D7496" w:rsidP="009D7496">
            <w:pPr>
              <w:ind w:right="0"/>
            </w:pPr>
          </w:p>
        </w:tc>
      </w:tr>
      <w:tr w:rsidR="00595A88" w:rsidRPr="00595A88" w14:paraId="326639E4" w14:textId="77777777" w:rsidTr="00595A88">
        <w:trPr>
          <w:trHeight w:val="397"/>
        </w:trPr>
        <w:tc>
          <w:tcPr>
            <w:tcW w:w="6521" w:type="dxa"/>
            <w:shd w:val="clear" w:color="auto" w:fill="auto"/>
            <w:vAlign w:val="center"/>
          </w:tcPr>
          <w:p w14:paraId="4888FB43" w14:textId="77777777" w:rsidR="009D7496" w:rsidRPr="00595A88" w:rsidRDefault="009D7496" w:rsidP="009D7496">
            <w:pPr>
              <w:pStyle w:val="NormalWeb"/>
              <w:numPr>
                <w:ilvl w:val="0"/>
                <w:numId w:val="25"/>
              </w:numPr>
              <w:spacing w:before="0" w:beforeAutospacing="0" w:after="0" w:afterAutospacing="0"/>
              <w:ind w:left="455" w:hanging="464"/>
              <w:rPr>
                <w:rFonts w:asciiTheme="minorHAnsi" w:hAnsiTheme="minorHAnsi"/>
                <w:sz w:val="22"/>
              </w:rPr>
            </w:pPr>
            <w:r w:rsidRPr="00595A88">
              <w:rPr>
                <w:rFonts w:asciiTheme="minorHAnsi" w:hAnsiTheme="minorHAnsi"/>
                <w:sz w:val="22"/>
              </w:rPr>
              <w:t>The implications of distress on health and wellbeing</w:t>
            </w:r>
          </w:p>
        </w:tc>
        <w:tc>
          <w:tcPr>
            <w:tcW w:w="3118" w:type="dxa"/>
            <w:shd w:val="clear" w:color="auto" w:fill="auto"/>
          </w:tcPr>
          <w:p w14:paraId="4A1C1534" w14:textId="77777777" w:rsidR="009D7496" w:rsidRPr="00595A88" w:rsidRDefault="009D7496" w:rsidP="009D7496">
            <w:pPr>
              <w:ind w:right="0"/>
            </w:pPr>
          </w:p>
        </w:tc>
      </w:tr>
      <w:tr w:rsidR="00595A88" w:rsidRPr="00595A88" w14:paraId="6CAE3037" w14:textId="77777777" w:rsidTr="00595A88">
        <w:trPr>
          <w:trHeight w:val="397"/>
        </w:trPr>
        <w:tc>
          <w:tcPr>
            <w:tcW w:w="6521" w:type="dxa"/>
            <w:shd w:val="clear" w:color="auto" w:fill="auto"/>
          </w:tcPr>
          <w:p w14:paraId="16C7BD0B" w14:textId="77777777" w:rsidR="009D7496" w:rsidRPr="00595A88" w:rsidRDefault="009D7496" w:rsidP="009D7496">
            <w:pPr>
              <w:pStyle w:val="ListParagraph"/>
              <w:numPr>
                <w:ilvl w:val="0"/>
                <w:numId w:val="25"/>
              </w:numPr>
              <w:spacing w:after="0" w:line="240" w:lineRule="auto"/>
              <w:ind w:left="455" w:hanging="464"/>
            </w:pPr>
            <w:r w:rsidRPr="00595A88">
              <w:t xml:space="preserve">Possible relaxation techniques (sauna, massage, autogenic training (Shultz)), deep breathing, meditation, progressive muscle relaxation (Edmund, Jacobson), yoga </w:t>
            </w:r>
          </w:p>
        </w:tc>
        <w:tc>
          <w:tcPr>
            <w:tcW w:w="3118" w:type="dxa"/>
            <w:shd w:val="clear" w:color="auto" w:fill="auto"/>
          </w:tcPr>
          <w:p w14:paraId="07AC00FA" w14:textId="77777777" w:rsidR="009D7496" w:rsidRPr="00595A88" w:rsidRDefault="009D7496" w:rsidP="009D7496">
            <w:pPr>
              <w:ind w:right="0"/>
            </w:pPr>
          </w:p>
        </w:tc>
      </w:tr>
      <w:tr w:rsidR="00595A88" w:rsidRPr="00595A88" w14:paraId="77D30F0C" w14:textId="77777777" w:rsidTr="00595A88">
        <w:trPr>
          <w:trHeight w:val="397"/>
        </w:trPr>
        <w:tc>
          <w:tcPr>
            <w:tcW w:w="6521" w:type="dxa"/>
            <w:shd w:val="clear" w:color="auto" w:fill="auto"/>
          </w:tcPr>
          <w:p w14:paraId="717C8D10" w14:textId="77777777" w:rsidR="009D7496" w:rsidRPr="00595A88" w:rsidRDefault="009D7496" w:rsidP="009D7496">
            <w:pPr>
              <w:pStyle w:val="NormalWeb"/>
              <w:numPr>
                <w:ilvl w:val="0"/>
                <w:numId w:val="25"/>
              </w:numPr>
              <w:spacing w:before="0" w:beforeAutospacing="0" w:after="0" w:afterAutospacing="0"/>
              <w:ind w:left="455" w:hanging="464"/>
              <w:rPr>
                <w:rFonts w:asciiTheme="minorHAnsi" w:hAnsiTheme="minorHAnsi"/>
                <w:sz w:val="22"/>
              </w:rPr>
            </w:pPr>
            <w:r w:rsidRPr="00595A88">
              <w:rPr>
                <w:rFonts w:asciiTheme="minorHAnsi" w:hAnsiTheme="minorHAnsi"/>
                <w:sz w:val="22"/>
              </w:rPr>
              <w:t>The symptoms of anxiety and depression that may necessitate referral to a medical or mental health professional</w:t>
            </w:r>
          </w:p>
        </w:tc>
        <w:tc>
          <w:tcPr>
            <w:tcW w:w="3118" w:type="dxa"/>
            <w:shd w:val="clear" w:color="auto" w:fill="auto"/>
          </w:tcPr>
          <w:p w14:paraId="523C8BFB" w14:textId="77777777" w:rsidR="009D7496" w:rsidRPr="00595A88" w:rsidRDefault="009D7496" w:rsidP="009D7496">
            <w:pPr>
              <w:ind w:right="0"/>
            </w:pPr>
          </w:p>
        </w:tc>
      </w:tr>
      <w:tr w:rsidR="00595A88" w:rsidRPr="00595A88" w14:paraId="78CEF29F" w14:textId="77777777" w:rsidTr="00595A88">
        <w:trPr>
          <w:trHeight w:val="397"/>
        </w:trPr>
        <w:tc>
          <w:tcPr>
            <w:tcW w:w="6521" w:type="dxa"/>
            <w:shd w:val="clear" w:color="auto" w:fill="auto"/>
          </w:tcPr>
          <w:p w14:paraId="76F52AA7" w14:textId="77777777" w:rsidR="009D7496" w:rsidRPr="00595A88" w:rsidRDefault="009D7496" w:rsidP="009D7496">
            <w:pPr>
              <w:pStyle w:val="ListParagraph"/>
              <w:numPr>
                <w:ilvl w:val="0"/>
                <w:numId w:val="25"/>
              </w:numPr>
              <w:spacing w:after="0" w:line="240" w:lineRule="auto"/>
              <w:ind w:left="455" w:hanging="464"/>
            </w:pPr>
            <w:r w:rsidRPr="00595A88">
              <w:t xml:space="preserve">The importance of providing </w:t>
            </w:r>
            <w:r w:rsidRPr="00595A88">
              <w:rPr>
                <w:b/>
              </w:rPr>
              <w:t xml:space="preserve">clients </w:t>
            </w:r>
            <w:r w:rsidRPr="00595A88">
              <w:t>with basic information on stress management including:</w:t>
            </w:r>
          </w:p>
          <w:p w14:paraId="36724D11" w14:textId="77777777" w:rsidR="009D7496" w:rsidRPr="00595A88" w:rsidRDefault="009D7496" w:rsidP="009D7496">
            <w:pPr>
              <w:pStyle w:val="ListParagraph"/>
              <w:numPr>
                <w:ilvl w:val="0"/>
                <w:numId w:val="28"/>
              </w:numPr>
              <w:spacing w:after="0" w:line="240" w:lineRule="auto"/>
              <w:ind w:left="739" w:hanging="284"/>
            </w:pPr>
            <w:r w:rsidRPr="00595A88">
              <w:t xml:space="preserve">stress management techniques </w:t>
            </w:r>
          </w:p>
          <w:p w14:paraId="5A035D84" w14:textId="77777777" w:rsidR="009D7496" w:rsidRPr="00595A88" w:rsidRDefault="009D7496" w:rsidP="009D7496">
            <w:pPr>
              <w:pStyle w:val="ListParagraph"/>
              <w:numPr>
                <w:ilvl w:val="0"/>
                <w:numId w:val="28"/>
              </w:numPr>
              <w:spacing w:after="0" w:line="240" w:lineRule="auto"/>
              <w:ind w:left="739" w:hanging="284"/>
            </w:pPr>
            <w:r w:rsidRPr="00595A88">
              <w:t xml:space="preserve">exercise </w:t>
            </w:r>
          </w:p>
          <w:p w14:paraId="4E2770B6" w14:textId="77777777" w:rsidR="009D7496" w:rsidRPr="00595A88" w:rsidRDefault="009D7496" w:rsidP="009D7496">
            <w:pPr>
              <w:pStyle w:val="ListParagraph"/>
              <w:numPr>
                <w:ilvl w:val="0"/>
                <w:numId w:val="28"/>
              </w:numPr>
              <w:spacing w:after="0" w:line="240" w:lineRule="auto"/>
              <w:ind w:left="738" w:hanging="284"/>
            </w:pPr>
            <w:r w:rsidRPr="00595A88">
              <w:t xml:space="preserve">different modes </w:t>
            </w:r>
          </w:p>
        </w:tc>
        <w:tc>
          <w:tcPr>
            <w:tcW w:w="3118" w:type="dxa"/>
            <w:shd w:val="clear" w:color="auto" w:fill="auto"/>
          </w:tcPr>
          <w:p w14:paraId="5A1BD533" w14:textId="77777777" w:rsidR="009D7496" w:rsidRPr="00595A88" w:rsidRDefault="009D7496" w:rsidP="009D7496">
            <w:pPr>
              <w:ind w:right="0"/>
            </w:pPr>
          </w:p>
        </w:tc>
      </w:tr>
    </w:tbl>
    <w:p w14:paraId="363EA996" w14:textId="77777777" w:rsidR="009D7496" w:rsidRPr="00595A88" w:rsidRDefault="009D7496" w:rsidP="009D7496">
      <w:pPr>
        <w:ind w:right="0"/>
      </w:pPr>
    </w:p>
    <w:tbl>
      <w:tblPr>
        <w:tblW w:w="9639" w:type="dxa"/>
        <w:tblInd w:w="-5" w:type="dxa"/>
        <w:tblLook w:val="04A0" w:firstRow="1" w:lastRow="0" w:firstColumn="1" w:lastColumn="0" w:noHBand="0" w:noVBand="1"/>
      </w:tblPr>
      <w:tblGrid>
        <w:gridCol w:w="6521"/>
        <w:gridCol w:w="3118"/>
      </w:tblGrid>
      <w:tr w:rsidR="00595A88" w:rsidRPr="00595A88" w14:paraId="02C34231" w14:textId="77777777" w:rsidTr="00595A88">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2D26C6B" w14:textId="77777777" w:rsidR="009D7496" w:rsidRPr="00595A88" w:rsidRDefault="009D7496" w:rsidP="009D7496">
            <w:pPr>
              <w:ind w:right="0"/>
              <w:rPr>
                <w:rFonts w:cstheme="minorHAnsi"/>
              </w:rPr>
            </w:pPr>
            <w:r w:rsidRPr="00595A88">
              <w:rPr>
                <w:rFonts w:cstheme="minorHAnsi"/>
                <w:b/>
                <w:bCs/>
              </w:rPr>
              <w:t>Performance Criteria (you must be able to)</w:t>
            </w:r>
          </w:p>
        </w:tc>
        <w:tc>
          <w:tcPr>
            <w:tcW w:w="3118"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7D961C29" w14:textId="77777777" w:rsidR="009D7496" w:rsidRPr="00595A88" w:rsidRDefault="009D7496" w:rsidP="009D7496">
            <w:pPr>
              <w:ind w:right="0"/>
              <w:rPr>
                <w:rFonts w:cstheme="minorHAnsi"/>
                <w:b/>
              </w:rPr>
            </w:pPr>
            <w:r w:rsidRPr="00595A88">
              <w:rPr>
                <w:rFonts w:cstheme="minorHAnsi"/>
                <w:b/>
                <w:bCs/>
              </w:rPr>
              <w:t>Mapping to assessments</w:t>
            </w:r>
          </w:p>
        </w:tc>
      </w:tr>
      <w:tr w:rsidR="00595A88" w:rsidRPr="00595A88" w14:paraId="79F95E43"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CEF77E" w14:textId="77777777" w:rsidR="009D7496" w:rsidRPr="00595A88" w:rsidRDefault="009D7496" w:rsidP="009D7496">
            <w:pPr>
              <w:ind w:right="0"/>
              <w:rPr>
                <w:rFonts w:cstheme="majorBidi"/>
                <w:b/>
              </w:rPr>
            </w:pPr>
            <w:r w:rsidRPr="00595A88">
              <w:rPr>
                <w:b/>
              </w:rPr>
              <w:t>Rapport and communicating with client</w:t>
            </w:r>
          </w:p>
        </w:tc>
      </w:tr>
      <w:tr w:rsidR="00595A88" w:rsidRPr="00595A88" w14:paraId="4AAD5F47"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EA217BD" w14:textId="77777777" w:rsidR="009D7496" w:rsidRPr="00595A88" w:rsidRDefault="009D7496" w:rsidP="009D7496">
            <w:pPr>
              <w:pStyle w:val="NormalWeb"/>
              <w:numPr>
                <w:ilvl w:val="0"/>
                <w:numId w:val="60"/>
              </w:numPr>
              <w:spacing w:before="0" w:beforeAutospacing="0" w:after="0" w:afterAutospacing="0"/>
              <w:ind w:left="435" w:hanging="435"/>
              <w:rPr>
                <w:rFonts w:asciiTheme="minorHAnsi" w:hAnsiTheme="minorHAnsi" w:cstheme="minorHAnsi"/>
                <w:sz w:val="22"/>
              </w:rPr>
            </w:pPr>
            <w:r w:rsidRPr="00595A88">
              <w:rPr>
                <w:rFonts w:asciiTheme="minorHAnsi" w:hAnsiTheme="minorHAnsi" w:cstheme="minorHAnsi"/>
                <w:sz w:val="22"/>
              </w:rPr>
              <w:t xml:space="preserve">Use different ways of establishing rapport with different types of </w:t>
            </w:r>
            <w:r w:rsidRPr="00595A88">
              <w:rPr>
                <w:rFonts w:asciiTheme="minorHAnsi" w:hAnsiTheme="minorHAnsi" w:cstheme="minorHAnsi"/>
                <w:b/>
                <w:sz w:val="22"/>
              </w:rPr>
              <w:t>clients,</w:t>
            </w:r>
            <w:r w:rsidRPr="00595A88">
              <w:rPr>
                <w:rFonts w:asciiTheme="minorHAnsi" w:hAnsiTheme="minorHAnsi" w:cstheme="minorHAnsi"/>
                <w:sz w:val="22"/>
              </w:rPr>
              <w:t xml:space="preserve"> taking account of, for example, gender, age, social class, current level of health and fitness, </w:t>
            </w:r>
            <w:proofErr w:type="gramStart"/>
            <w:r w:rsidRPr="00595A88">
              <w:rPr>
                <w:rFonts w:asciiTheme="minorHAnsi" w:hAnsiTheme="minorHAnsi" w:cstheme="minorHAnsi"/>
                <w:sz w:val="22"/>
              </w:rPr>
              <w:t>ethnicity</w:t>
            </w:r>
            <w:proofErr w:type="gramEnd"/>
            <w:r w:rsidRPr="00595A88">
              <w:rPr>
                <w:rFonts w:asciiTheme="minorHAnsi" w:hAnsiTheme="minorHAnsi" w:cstheme="minorHAnsi"/>
                <w:sz w:val="22"/>
              </w:rPr>
              <w:t xml:space="preserve"> and culture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B75A0F9" w14:textId="77777777" w:rsidR="009D7496" w:rsidRPr="00595A88" w:rsidRDefault="009D7496" w:rsidP="009D7496">
            <w:pPr>
              <w:ind w:right="0"/>
              <w:rPr>
                <w:b/>
              </w:rPr>
            </w:pPr>
          </w:p>
        </w:tc>
      </w:tr>
      <w:tr w:rsidR="00595A88" w:rsidRPr="00595A88" w14:paraId="15B6C7F0"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82CF311" w14:textId="77777777" w:rsidR="009D7496" w:rsidRPr="00595A88" w:rsidRDefault="009D7496" w:rsidP="009D7496">
            <w:pPr>
              <w:pStyle w:val="ListParagraph"/>
              <w:numPr>
                <w:ilvl w:val="0"/>
                <w:numId w:val="60"/>
              </w:numPr>
              <w:spacing w:after="0" w:line="240" w:lineRule="auto"/>
              <w:ind w:left="435" w:hanging="435"/>
              <w:rPr>
                <w:rFonts w:eastAsia="Arial" w:cs="Arial"/>
              </w:rPr>
            </w:pPr>
            <w:r w:rsidRPr="00595A88">
              <w:rPr>
                <w:rFonts w:eastAsia="Arial" w:cs="Arial"/>
              </w:rPr>
              <w:t xml:space="preserve">Demonstrate the use of effective </w:t>
            </w:r>
            <w:r w:rsidRPr="00595A88">
              <w:rPr>
                <w:rFonts w:eastAsia="Arial" w:cs="Arial"/>
                <w:b/>
              </w:rPr>
              <w:t>communication techniques</w:t>
            </w:r>
            <w:r w:rsidRPr="00595A88">
              <w:rPr>
                <w:rFonts w:eastAsia="Arial" w:cs="Arial"/>
              </w:rPr>
              <w:t xml:space="preserve"> to engage and motivate </w:t>
            </w:r>
            <w:r w:rsidRPr="00595A88">
              <w:rPr>
                <w:rFonts w:eastAsia="Arial" w:cs="Arial"/>
                <w:b/>
              </w:rPr>
              <w:t>participants: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F75CFEE" w14:textId="77777777" w:rsidR="009D7496" w:rsidRPr="00595A88" w:rsidRDefault="009D7496" w:rsidP="009D7496">
            <w:pPr>
              <w:ind w:right="0"/>
              <w:rPr>
                <w:b/>
              </w:rPr>
            </w:pPr>
          </w:p>
        </w:tc>
      </w:tr>
      <w:tr w:rsidR="00595A88" w:rsidRPr="00595A88" w14:paraId="0E14163C"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020FA03" w14:textId="77777777" w:rsidR="009D7496" w:rsidRPr="00595A88" w:rsidRDefault="009D7496" w:rsidP="009D7496">
            <w:pPr>
              <w:pStyle w:val="ListParagraph"/>
              <w:numPr>
                <w:ilvl w:val="0"/>
                <w:numId w:val="60"/>
              </w:numPr>
              <w:spacing w:after="0" w:line="240" w:lineRule="auto"/>
              <w:ind w:left="435" w:hanging="435"/>
              <w:rPr>
                <w:rFonts w:cs="Times New Roman"/>
              </w:rPr>
            </w:pPr>
            <w:r w:rsidRPr="00595A88">
              <w:t>Explain how to connect with clients, include how to</w:t>
            </w:r>
          </w:p>
          <w:p w14:paraId="2C2404EE" w14:textId="77777777" w:rsidR="009D7496" w:rsidRPr="00595A88" w:rsidRDefault="009D7496" w:rsidP="009D7496">
            <w:pPr>
              <w:pStyle w:val="ListParagraph"/>
              <w:numPr>
                <w:ilvl w:val="0"/>
                <w:numId w:val="29"/>
              </w:numPr>
              <w:spacing w:after="0" w:line="240" w:lineRule="auto"/>
              <w:ind w:left="748" w:hanging="293"/>
            </w:pPr>
            <w:r w:rsidRPr="00595A88">
              <w:t>learn and remember people’s names</w:t>
            </w:r>
          </w:p>
          <w:p w14:paraId="7CDDEF01" w14:textId="77777777" w:rsidR="009D7496" w:rsidRPr="00595A88" w:rsidRDefault="009D7496" w:rsidP="009D7496">
            <w:pPr>
              <w:pStyle w:val="ListParagraph"/>
              <w:numPr>
                <w:ilvl w:val="0"/>
                <w:numId w:val="29"/>
              </w:numPr>
              <w:spacing w:after="0" w:line="240" w:lineRule="auto"/>
              <w:ind w:left="748" w:hanging="293"/>
            </w:pPr>
            <w:r w:rsidRPr="00595A88">
              <w:lastRenderedPageBreak/>
              <w:t>use empathetic listening</w:t>
            </w:r>
          </w:p>
          <w:p w14:paraId="692703AE" w14:textId="77777777" w:rsidR="009D7496" w:rsidRPr="00595A88" w:rsidRDefault="009D7496" w:rsidP="009D7496">
            <w:pPr>
              <w:pStyle w:val="ListParagraph"/>
              <w:numPr>
                <w:ilvl w:val="0"/>
                <w:numId w:val="29"/>
              </w:numPr>
              <w:spacing w:after="0" w:line="240" w:lineRule="auto"/>
              <w:ind w:left="748" w:hanging="293"/>
            </w:pPr>
            <w:r w:rsidRPr="00595A88">
              <w:rPr>
                <w:rFonts w:cs="Times New Roman"/>
              </w:rPr>
              <w:t>s</w:t>
            </w:r>
            <w:r w:rsidRPr="00595A88">
              <w:t>how genuine interest in the individual</w:t>
            </w:r>
          </w:p>
          <w:p w14:paraId="18C5100B" w14:textId="77777777" w:rsidR="009D7496" w:rsidRPr="00595A88" w:rsidRDefault="009D7496" w:rsidP="009D7496">
            <w:pPr>
              <w:pStyle w:val="ListParagraph"/>
              <w:numPr>
                <w:ilvl w:val="0"/>
                <w:numId w:val="29"/>
              </w:numPr>
              <w:spacing w:after="0" w:line="240" w:lineRule="auto"/>
              <w:ind w:left="748" w:hanging="293"/>
            </w:pPr>
            <w:r w:rsidRPr="00595A88">
              <w:t>praise and encourage positive behaviour</w:t>
            </w:r>
          </w:p>
          <w:p w14:paraId="5B0523B3" w14:textId="77777777" w:rsidR="009D7496" w:rsidRPr="00595A88" w:rsidRDefault="009D7496" w:rsidP="009D7496">
            <w:pPr>
              <w:pStyle w:val="ListParagraph"/>
              <w:numPr>
                <w:ilvl w:val="0"/>
                <w:numId w:val="29"/>
              </w:numPr>
              <w:spacing w:after="0" w:line="240" w:lineRule="auto"/>
              <w:ind w:left="748" w:hanging="293"/>
              <w:rPr>
                <w:rFonts w:cs="Times New Roman"/>
              </w:rPr>
            </w:pPr>
            <w:r w:rsidRPr="00595A88">
              <w:rPr>
                <w:rFonts w:cs="Times New Roman"/>
              </w:rPr>
              <w:t>u</w:t>
            </w:r>
            <w:r w:rsidRPr="00595A88">
              <w:t>se open-ended question and reflecting answering</w:t>
            </w:r>
          </w:p>
          <w:p w14:paraId="6F378296" w14:textId="77777777" w:rsidR="009D7496" w:rsidRPr="00595A88" w:rsidRDefault="009D7496" w:rsidP="009D7496">
            <w:pPr>
              <w:pStyle w:val="ListParagraph"/>
              <w:numPr>
                <w:ilvl w:val="0"/>
                <w:numId w:val="29"/>
              </w:numPr>
              <w:spacing w:after="0" w:line="240" w:lineRule="auto"/>
              <w:ind w:left="748" w:hanging="293"/>
              <w:rPr>
                <w:rFonts w:cs="Times New Roman"/>
              </w:rPr>
            </w:pPr>
            <w:r w:rsidRPr="00595A88">
              <w:rPr>
                <w:rFonts w:cs="Times New Roman"/>
              </w:rPr>
              <w:t xml:space="preserve">use </w:t>
            </w:r>
            <w:r w:rsidRPr="00595A88">
              <w:t>effective use of voice and body language</w:t>
            </w:r>
          </w:p>
          <w:p w14:paraId="3F99984C" w14:textId="77777777" w:rsidR="009D7496" w:rsidRPr="00595A88" w:rsidRDefault="009D7496" w:rsidP="009D7496">
            <w:pPr>
              <w:pStyle w:val="ListParagraph"/>
              <w:numPr>
                <w:ilvl w:val="0"/>
                <w:numId w:val="29"/>
              </w:numPr>
              <w:spacing w:after="0" w:line="240" w:lineRule="auto"/>
              <w:ind w:left="739" w:hanging="284"/>
              <w:rPr>
                <w:rFonts w:cs="Times New Roman"/>
              </w:rPr>
            </w:pPr>
            <w:r w:rsidRPr="00595A88">
              <w:rPr>
                <w:rFonts w:cstheme="minorHAnsi"/>
              </w:rPr>
              <w:t xml:space="preserve">show sensitivity and empathy to clients and the </w:t>
            </w:r>
            <w:r w:rsidRPr="00595A88">
              <w:rPr>
                <w:rFonts w:cstheme="minorHAnsi"/>
                <w:b/>
              </w:rPr>
              <w:t>information</w:t>
            </w:r>
            <w:r w:rsidRPr="00595A88">
              <w:rPr>
                <w:rFonts w:cstheme="minorHAnsi"/>
              </w:rPr>
              <w:t xml:space="preserve"> they provide</w:t>
            </w:r>
          </w:p>
          <w:p w14:paraId="0274735B" w14:textId="77777777" w:rsidR="009D7496" w:rsidRPr="00595A88" w:rsidRDefault="009D7496" w:rsidP="009D7496">
            <w:pPr>
              <w:pStyle w:val="ListParagraph"/>
              <w:numPr>
                <w:ilvl w:val="0"/>
                <w:numId w:val="29"/>
              </w:numPr>
              <w:spacing w:after="0" w:line="240" w:lineRule="auto"/>
              <w:ind w:left="739" w:hanging="284"/>
              <w:rPr>
                <w:rFonts w:cs="Times New Roman"/>
              </w:rPr>
            </w:pPr>
            <w:r w:rsidRPr="00595A88">
              <w:rPr>
                <w:rFonts w:cstheme="minorHAnsi"/>
              </w:rPr>
              <w:t xml:space="preserve">interpret </w:t>
            </w:r>
            <w:r w:rsidRPr="00595A88">
              <w:rPr>
                <w:rFonts w:cstheme="minorHAnsi"/>
                <w:b/>
              </w:rPr>
              <w:t>client</w:t>
            </w:r>
            <w:r w:rsidRPr="00595A88">
              <w:rPr>
                <w:rFonts w:cstheme="minorHAnsi"/>
              </w:rPr>
              <w:t xml:space="preserve"> responses including body language and other forms of behaviour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87A1212" w14:textId="77777777" w:rsidR="009D7496" w:rsidRPr="00595A88" w:rsidRDefault="009D7496" w:rsidP="009D7496">
            <w:pPr>
              <w:ind w:right="0"/>
              <w:rPr>
                <w:b/>
              </w:rPr>
            </w:pPr>
          </w:p>
        </w:tc>
      </w:tr>
      <w:tr w:rsidR="00595A88" w:rsidRPr="00595A88" w14:paraId="03D8CF87" w14:textId="77777777" w:rsidTr="00595A88">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A5B02C" w14:textId="77777777" w:rsidR="009D7496" w:rsidRPr="00595A88" w:rsidRDefault="009D7496" w:rsidP="009D7496">
            <w:pPr>
              <w:ind w:right="0"/>
              <w:rPr>
                <w:b/>
              </w:rPr>
            </w:pPr>
            <w:r w:rsidRPr="00595A88">
              <w:rPr>
                <w:b/>
              </w:rPr>
              <w:t>Client consultation</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64608C" w14:textId="77777777" w:rsidR="009D7496" w:rsidRPr="00595A88" w:rsidRDefault="009D7496" w:rsidP="009D7496">
            <w:pPr>
              <w:ind w:right="0"/>
              <w:rPr>
                <w:b/>
              </w:rPr>
            </w:pPr>
          </w:p>
        </w:tc>
      </w:tr>
      <w:tr w:rsidR="00595A88" w:rsidRPr="00595A88" w14:paraId="7C45E36E"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F9E1A7A" w14:textId="77777777" w:rsidR="009D7496" w:rsidRPr="00595A88" w:rsidRDefault="009D7496" w:rsidP="009D7496">
            <w:pPr>
              <w:pStyle w:val="ListParagraph"/>
              <w:numPr>
                <w:ilvl w:val="0"/>
                <w:numId w:val="60"/>
              </w:numPr>
              <w:spacing w:after="0" w:line="240" w:lineRule="auto"/>
              <w:ind w:left="435" w:hanging="435"/>
            </w:pPr>
            <w:r w:rsidRPr="00595A88">
              <w:t xml:space="preserve">Complete an effective </w:t>
            </w:r>
            <w:r w:rsidRPr="00595A88">
              <w:rPr>
                <w:b/>
              </w:rPr>
              <w:t>client</w:t>
            </w:r>
            <w:r w:rsidRPr="00595A88">
              <w:t xml:space="preserve"> consultation as part of the customer experience/customer journey, ensure the following:</w:t>
            </w:r>
          </w:p>
          <w:p w14:paraId="5F6A8925" w14:textId="77777777" w:rsidR="009D7496" w:rsidRPr="00595A88" w:rsidRDefault="009D7496" w:rsidP="009D7496">
            <w:pPr>
              <w:pStyle w:val="NormalWeb"/>
              <w:numPr>
                <w:ilvl w:val="0"/>
                <w:numId w:val="30"/>
              </w:numPr>
              <w:spacing w:before="0" w:beforeAutospacing="0" w:after="0" w:afterAutospacing="0"/>
              <w:ind w:hanging="265"/>
              <w:rPr>
                <w:rFonts w:asciiTheme="minorHAnsi" w:hAnsiTheme="minorHAnsi"/>
                <w:sz w:val="22"/>
              </w:rPr>
            </w:pPr>
            <w:r w:rsidRPr="00595A88">
              <w:rPr>
                <w:rFonts w:asciiTheme="minorHAnsi" w:hAnsiTheme="minorHAnsi"/>
                <w:sz w:val="22"/>
              </w:rPr>
              <w:t>correct process is followed</w:t>
            </w:r>
          </w:p>
          <w:p w14:paraId="151C2D95" w14:textId="77777777" w:rsidR="009D7496" w:rsidRPr="00595A88" w:rsidRDefault="009D7496" w:rsidP="009D7496">
            <w:pPr>
              <w:pStyle w:val="NormalWeb"/>
              <w:numPr>
                <w:ilvl w:val="0"/>
                <w:numId w:val="30"/>
              </w:numPr>
              <w:spacing w:before="0" w:beforeAutospacing="0" w:after="0" w:afterAutospacing="0"/>
              <w:ind w:hanging="265"/>
              <w:rPr>
                <w:rFonts w:asciiTheme="minorHAnsi" w:hAnsiTheme="minorHAnsi"/>
                <w:sz w:val="22"/>
              </w:rPr>
            </w:pPr>
            <w:r w:rsidRPr="00595A88">
              <w:rPr>
                <w:rFonts w:asciiTheme="minorHAnsi" w:hAnsiTheme="minorHAnsi"/>
                <w:sz w:val="22"/>
              </w:rPr>
              <w:t>educate the client on their own responsibilities and limitations</w:t>
            </w:r>
          </w:p>
          <w:p w14:paraId="750D5823" w14:textId="77777777" w:rsidR="009D7496" w:rsidRPr="00595A88" w:rsidRDefault="009D7496" w:rsidP="009D7496">
            <w:pPr>
              <w:pStyle w:val="NormalWeb"/>
              <w:numPr>
                <w:ilvl w:val="0"/>
                <w:numId w:val="30"/>
              </w:numPr>
              <w:spacing w:before="0" w:beforeAutospacing="0" w:after="0" w:afterAutospacing="0"/>
              <w:ind w:hanging="265"/>
              <w:rPr>
                <w:rFonts w:asciiTheme="minorHAnsi" w:hAnsiTheme="minorHAnsi"/>
                <w:sz w:val="22"/>
              </w:rPr>
            </w:pPr>
            <w:r w:rsidRPr="00595A88">
              <w:rPr>
                <w:rFonts w:asciiTheme="minorHAnsi" w:hAnsiTheme="minorHAnsi"/>
                <w:sz w:val="22"/>
              </w:rPr>
              <w:t xml:space="preserve">educate </w:t>
            </w:r>
            <w:r w:rsidRPr="00595A88">
              <w:rPr>
                <w:rFonts w:asciiTheme="minorHAnsi" w:hAnsiTheme="minorHAnsi"/>
                <w:b/>
                <w:sz w:val="22"/>
              </w:rPr>
              <w:t>client</w:t>
            </w:r>
            <w:r w:rsidRPr="00595A88">
              <w:rPr>
                <w:rFonts w:asciiTheme="minorHAnsi" w:hAnsiTheme="minorHAnsi"/>
                <w:sz w:val="22"/>
              </w:rPr>
              <w:t xml:space="preserve"> on the purpose of </w:t>
            </w:r>
            <w:r w:rsidRPr="00595A88">
              <w:rPr>
                <w:rFonts w:asciiTheme="minorHAnsi" w:hAnsiTheme="minorHAnsi"/>
                <w:b/>
                <w:sz w:val="22"/>
              </w:rPr>
              <w:t xml:space="preserve">client </w:t>
            </w:r>
            <w:r w:rsidRPr="00595A88">
              <w:rPr>
                <w:rFonts w:asciiTheme="minorHAnsi" w:hAnsiTheme="minorHAnsi"/>
                <w:sz w:val="22"/>
              </w:rPr>
              <w:t>consultation</w:t>
            </w:r>
          </w:p>
          <w:p w14:paraId="1BFB1A99" w14:textId="77777777" w:rsidR="009D7496" w:rsidRPr="00595A88" w:rsidRDefault="009D7496" w:rsidP="009D7496">
            <w:pPr>
              <w:pStyle w:val="NormalWeb"/>
              <w:numPr>
                <w:ilvl w:val="0"/>
                <w:numId w:val="30"/>
              </w:numPr>
              <w:spacing w:before="0" w:beforeAutospacing="0" w:after="0" w:afterAutospacing="0"/>
              <w:ind w:hanging="265"/>
              <w:rPr>
                <w:rFonts w:asciiTheme="minorHAnsi" w:hAnsiTheme="minorHAnsi"/>
                <w:sz w:val="22"/>
              </w:rPr>
            </w:pPr>
            <w:r w:rsidRPr="00595A88">
              <w:rPr>
                <w:rFonts w:asciiTheme="minorHAnsi" w:hAnsiTheme="minorHAnsi"/>
                <w:sz w:val="22"/>
              </w:rPr>
              <w:t xml:space="preserve">discuss with </w:t>
            </w:r>
            <w:r w:rsidRPr="00595A88">
              <w:rPr>
                <w:rFonts w:asciiTheme="minorHAnsi" w:hAnsiTheme="minorHAnsi"/>
                <w:b/>
                <w:sz w:val="22"/>
              </w:rPr>
              <w:t>client</w:t>
            </w:r>
            <w:r w:rsidRPr="00595A88">
              <w:rPr>
                <w:rFonts w:asciiTheme="minorHAnsi" w:hAnsiTheme="minorHAnsi"/>
                <w:sz w:val="22"/>
              </w:rPr>
              <w:t xml:space="preserve"> other activities/services and classes</w:t>
            </w:r>
          </w:p>
          <w:p w14:paraId="0B381802" w14:textId="77777777" w:rsidR="009D7496" w:rsidRPr="00595A88" w:rsidRDefault="009D7496" w:rsidP="009D7496">
            <w:pPr>
              <w:pStyle w:val="NormalWeb"/>
              <w:numPr>
                <w:ilvl w:val="0"/>
                <w:numId w:val="30"/>
              </w:numPr>
              <w:spacing w:before="0" w:beforeAutospacing="0" w:after="0" w:afterAutospacing="0"/>
              <w:ind w:hanging="265"/>
              <w:rPr>
                <w:rFonts w:asciiTheme="minorHAnsi" w:hAnsiTheme="minorHAnsi"/>
                <w:sz w:val="22"/>
              </w:rPr>
            </w:pPr>
            <w:r w:rsidRPr="00595A88">
              <w:rPr>
                <w:rFonts w:asciiTheme="minorHAnsi" w:hAnsiTheme="minorHAnsi"/>
                <w:sz w:val="22"/>
              </w:rPr>
              <w:t>explain any products, systems and technology that help to enhance the customer experience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1FDAF97" w14:textId="77777777" w:rsidR="009D7496" w:rsidRPr="00595A88" w:rsidRDefault="009D7496" w:rsidP="009D7496">
            <w:pPr>
              <w:ind w:right="0"/>
              <w:rPr>
                <w:b/>
              </w:rPr>
            </w:pPr>
          </w:p>
        </w:tc>
      </w:tr>
      <w:tr w:rsidR="00595A88" w:rsidRPr="00595A88" w14:paraId="5F4935E2" w14:textId="77777777" w:rsidTr="00595A88">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330048" w14:textId="77777777" w:rsidR="009D7496" w:rsidRPr="00595A88" w:rsidRDefault="009D7496" w:rsidP="009D7496">
            <w:pPr>
              <w:ind w:right="0"/>
              <w:rPr>
                <w:b/>
              </w:rPr>
            </w:pPr>
            <w:r w:rsidRPr="00595A88">
              <w:rPr>
                <w:b/>
              </w:rPr>
              <w:t>Conduct health screening</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9E8460" w14:textId="77777777" w:rsidR="009D7496" w:rsidRPr="00595A88" w:rsidRDefault="009D7496" w:rsidP="009D7496">
            <w:pPr>
              <w:ind w:right="0"/>
              <w:rPr>
                <w:b/>
              </w:rPr>
            </w:pPr>
          </w:p>
        </w:tc>
      </w:tr>
      <w:tr w:rsidR="00595A88" w:rsidRPr="00595A88" w14:paraId="7F10C529"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6A5053B" w14:textId="77777777" w:rsidR="009D7496" w:rsidRPr="00595A88" w:rsidRDefault="009D7496" w:rsidP="009D7496">
            <w:pPr>
              <w:pStyle w:val="ListParagraph"/>
              <w:numPr>
                <w:ilvl w:val="0"/>
                <w:numId w:val="60"/>
              </w:numPr>
              <w:spacing w:after="0" w:line="240" w:lineRule="auto"/>
              <w:ind w:left="459" w:hanging="459"/>
            </w:pPr>
            <w:r w:rsidRPr="00595A88">
              <w:t>Describe the purpose and importance of health screening and Informed consent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C67203" w14:textId="77777777" w:rsidR="009D7496" w:rsidRPr="00595A88" w:rsidRDefault="009D7496" w:rsidP="009D7496">
            <w:pPr>
              <w:ind w:right="0"/>
              <w:rPr>
                <w:b/>
              </w:rPr>
            </w:pPr>
          </w:p>
        </w:tc>
      </w:tr>
      <w:tr w:rsidR="00595A88" w:rsidRPr="00595A88" w14:paraId="413844C6"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168C190" w14:textId="77777777" w:rsidR="009D7496" w:rsidRPr="00595A88" w:rsidRDefault="009D7496" w:rsidP="009D7496">
            <w:pPr>
              <w:pStyle w:val="ListParagraph"/>
              <w:numPr>
                <w:ilvl w:val="0"/>
                <w:numId w:val="60"/>
              </w:numPr>
              <w:spacing w:after="0" w:line="240" w:lineRule="auto"/>
              <w:ind w:left="459" w:hanging="459"/>
            </w:pPr>
            <w:r w:rsidRPr="00595A88">
              <w:t>Demonstrate ability to perform effective health screening of client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AD67AF7" w14:textId="77777777" w:rsidR="009D7496" w:rsidRPr="00595A88" w:rsidRDefault="009D7496" w:rsidP="009D7496">
            <w:pPr>
              <w:ind w:right="0"/>
              <w:rPr>
                <w:b/>
              </w:rPr>
            </w:pPr>
          </w:p>
        </w:tc>
      </w:tr>
      <w:tr w:rsidR="00595A88" w:rsidRPr="00595A88" w14:paraId="10AFB69E"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6B34143" w14:textId="77777777" w:rsidR="009D7496" w:rsidRPr="00595A88" w:rsidRDefault="009D7496" w:rsidP="009D7496">
            <w:pPr>
              <w:pStyle w:val="ListParagraph"/>
              <w:numPr>
                <w:ilvl w:val="0"/>
                <w:numId w:val="60"/>
              </w:numPr>
              <w:spacing w:after="0" w:line="240" w:lineRule="auto"/>
              <w:ind w:left="459" w:hanging="459"/>
            </w:pPr>
            <w:r w:rsidRPr="00595A88">
              <w:t xml:space="preserve">Demonstrate use of a risk stratification models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5DB7F4E" w14:textId="77777777" w:rsidR="009D7496" w:rsidRPr="00595A88" w:rsidRDefault="009D7496" w:rsidP="009D7496">
            <w:pPr>
              <w:ind w:right="0"/>
              <w:rPr>
                <w:b/>
              </w:rPr>
            </w:pPr>
          </w:p>
        </w:tc>
      </w:tr>
      <w:tr w:rsidR="00595A88" w:rsidRPr="00595A88" w14:paraId="608D3F07"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FFD98BA" w14:textId="77777777" w:rsidR="009D7496" w:rsidRPr="00595A88" w:rsidRDefault="009D7496" w:rsidP="009D7496">
            <w:pPr>
              <w:pStyle w:val="NormalWeb"/>
              <w:numPr>
                <w:ilvl w:val="0"/>
                <w:numId w:val="60"/>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 xml:space="preserve">Demonstrate the industry standards and practices for the collection, use, </w:t>
            </w:r>
            <w:proofErr w:type="gramStart"/>
            <w:r w:rsidRPr="00595A88">
              <w:rPr>
                <w:rFonts w:asciiTheme="minorHAnsi" w:hAnsiTheme="minorHAnsi" w:cstheme="minorHAnsi"/>
                <w:sz w:val="22"/>
              </w:rPr>
              <w:t>storage</w:t>
            </w:r>
            <w:proofErr w:type="gramEnd"/>
            <w:r w:rsidRPr="00595A88">
              <w:rPr>
                <w:rFonts w:asciiTheme="minorHAnsi" w:hAnsiTheme="minorHAnsi" w:cstheme="minorHAnsi"/>
                <w:sz w:val="22"/>
              </w:rPr>
              <w:t xml:space="preserve"> and disposal of personal client </w:t>
            </w:r>
            <w:r w:rsidRPr="00595A88">
              <w:rPr>
                <w:rFonts w:asciiTheme="minorHAnsi" w:hAnsiTheme="minorHAnsi" w:cstheme="minorHAnsi"/>
                <w:b/>
                <w:sz w:val="22"/>
              </w:rPr>
              <w:t>information</w:t>
            </w:r>
            <w:r w:rsidRPr="00595A88">
              <w:rPr>
                <w:rFonts w:asciiTheme="minorHAnsi" w:hAnsiTheme="minorHAnsi" w:cstheme="minorHAnsi"/>
                <w:sz w:val="22"/>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ED8DC6D" w14:textId="77777777" w:rsidR="009D7496" w:rsidRPr="00595A88" w:rsidRDefault="009D7496" w:rsidP="009D7496">
            <w:pPr>
              <w:ind w:right="0"/>
              <w:rPr>
                <w:b/>
              </w:rPr>
            </w:pPr>
          </w:p>
        </w:tc>
      </w:tr>
      <w:tr w:rsidR="00595A88" w:rsidRPr="00595A88" w14:paraId="4ED3E8E2"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5B7CC15" w14:textId="77777777" w:rsidR="009D7496" w:rsidRPr="00595A88" w:rsidRDefault="009D7496" w:rsidP="009D7496">
            <w:pPr>
              <w:pStyle w:val="ListParagraph"/>
              <w:numPr>
                <w:ilvl w:val="0"/>
                <w:numId w:val="60"/>
              </w:numPr>
              <w:spacing w:after="0" w:line="240" w:lineRule="auto"/>
              <w:ind w:left="459" w:hanging="459"/>
              <w:rPr>
                <w:rFonts w:eastAsia="Arial" w:cs="Arial"/>
              </w:rPr>
            </w:pPr>
            <w:r w:rsidRPr="00595A88">
              <w:rPr>
                <w:rFonts w:eastAsia="Arial" w:cs="Arial"/>
              </w:rPr>
              <w:t xml:space="preserve">Record </w:t>
            </w:r>
            <w:r w:rsidRPr="00595A88">
              <w:rPr>
                <w:rFonts w:eastAsia="Arial" w:cs="Arial"/>
                <w:b/>
              </w:rPr>
              <w:t>information</w:t>
            </w:r>
            <w:r w:rsidRPr="00595A88">
              <w:rPr>
                <w:rFonts w:eastAsia="Arial" w:cs="Arial"/>
              </w:rPr>
              <w:t xml:space="preserve"> in a way that will help with analysing it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71D019F" w14:textId="77777777" w:rsidR="009D7496" w:rsidRPr="00595A88" w:rsidRDefault="009D7496" w:rsidP="009D7496">
            <w:pPr>
              <w:ind w:right="0"/>
              <w:rPr>
                <w:b/>
              </w:rPr>
            </w:pPr>
          </w:p>
        </w:tc>
      </w:tr>
      <w:tr w:rsidR="00595A88" w:rsidRPr="00595A88" w14:paraId="3162C55D"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29A01D1" w14:textId="77777777" w:rsidR="009D7496" w:rsidRPr="00595A88" w:rsidRDefault="009D7496" w:rsidP="009D7496">
            <w:pPr>
              <w:pStyle w:val="NormalWeb"/>
              <w:numPr>
                <w:ilvl w:val="0"/>
                <w:numId w:val="60"/>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 xml:space="preserve">Gain </w:t>
            </w:r>
            <w:r w:rsidRPr="00595A88">
              <w:rPr>
                <w:rFonts w:asciiTheme="minorHAnsi" w:hAnsiTheme="minorHAnsi" w:cstheme="minorHAnsi"/>
                <w:b/>
                <w:sz w:val="22"/>
              </w:rPr>
              <w:t>client</w:t>
            </w:r>
            <w:r w:rsidRPr="00595A88">
              <w:rPr>
                <w:rFonts w:asciiTheme="minorHAnsi" w:hAnsiTheme="minorHAnsi" w:cstheme="minorHAnsi"/>
                <w:sz w:val="22"/>
              </w:rPr>
              <w:t xml:space="preserve"> feedback to ensure they understand the reasons for the collection of </w:t>
            </w:r>
            <w:r w:rsidRPr="00595A88">
              <w:rPr>
                <w:rFonts w:asciiTheme="minorHAnsi" w:hAnsiTheme="minorHAnsi" w:cstheme="minorHAnsi"/>
                <w:b/>
                <w:sz w:val="22"/>
              </w:rPr>
              <w:t>information</w:t>
            </w:r>
            <w:r w:rsidRPr="00595A88">
              <w:rPr>
                <w:rFonts w:asciiTheme="minorHAnsi" w:hAnsiTheme="minorHAnsi" w:cstheme="minorHAnsi"/>
                <w:sz w:val="22"/>
              </w:rPr>
              <w:t xml:space="preserve"> and how it will be used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9446EFD" w14:textId="77777777" w:rsidR="009D7496" w:rsidRPr="00595A88" w:rsidRDefault="009D7496" w:rsidP="009D7496">
            <w:pPr>
              <w:ind w:right="0"/>
              <w:rPr>
                <w:b/>
              </w:rPr>
            </w:pPr>
          </w:p>
        </w:tc>
      </w:tr>
      <w:tr w:rsidR="00595A88" w:rsidRPr="00595A88" w14:paraId="06AD6BC8"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53A5861" w14:textId="77777777" w:rsidR="009D7496" w:rsidRPr="00595A88" w:rsidRDefault="009D7496" w:rsidP="009D7496">
            <w:pPr>
              <w:pStyle w:val="NormalWeb"/>
              <w:numPr>
                <w:ilvl w:val="0"/>
                <w:numId w:val="60"/>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 xml:space="preserve">Operate within professional boundaries and know how and when to refer to </w:t>
            </w:r>
            <w:r w:rsidRPr="00595A88">
              <w:rPr>
                <w:rFonts w:asciiTheme="minorHAnsi" w:hAnsiTheme="minorHAnsi" w:cstheme="minorHAnsi"/>
                <w:b/>
                <w:sz w:val="22"/>
              </w:rPr>
              <w:t xml:space="preserve">other professionals </w:t>
            </w:r>
            <w:r w:rsidRPr="00595A88">
              <w:rPr>
                <w:rFonts w:asciiTheme="minorHAnsi" w:hAnsiTheme="minorHAnsi" w:cstheme="minorHAnsi"/>
                <w:sz w:val="22"/>
              </w:rPr>
              <w:t xml:space="preserve">as appropriate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A5D41AE" w14:textId="77777777" w:rsidR="009D7496" w:rsidRPr="00595A88" w:rsidRDefault="009D7496" w:rsidP="009D7496">
            <w:pPr>
              <w:ind w:right="0"/>
              <w:rPr>
                <w:b/>
              </w:rPr>
            </w:pPr>
          </w:p>
        </w:tc>
      </w:tr>
      <w:tr w:rsidR="00595A88" w:rsidRPr="00595A88" w14:paraId="3BB383F0"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60C9AA4" w14:textId="77777777" w:rsidR="009D7496" w:rsidRPr="00595A88" w:rsidRDefault="009D7496" w:rsidP="009D7496">
            <w:pPr>
              <w:pStyle w:val="NormalWeb"/>
              <w:numPr>
                <w:ilvl w:val="0"/>
                <w:numId w:val="60"/>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 xml:space="preserve">Ensure the privacy and security needs of </w:t>
            </w:r>
            <w:r w:rsidRPr="00595A88">
              <w:rPr>
                <w:rFonts w:asciiTheme="minorHAnsi" w:hAnsiTheme="minorHAnsi" w:cstheme="minorHAnsi"/>
                <w:b/>
                <w:sz w:val="22"/>
              </w:rPr>
              <w:t>clients</w:t>
            </w:r>
            <w:r w:rsidRPr="00595A88">
              <w:rPr>
                <w:rFonts w:asciiTheme="minorHAnsi" w:hAnsiTheme="minorHAnsi" w:cstheme="minorHAnsi"/>
                <w:sz w:val="22"/>
              </w:rPr>
              <w:t xml:space="preserve"> and any </w:t>
            </w:r>
            <w:r w:rsidRPr="00595A88">
              <w:rPr>
                <w:rFonts w:asciiTheme="minorHAnsi" w:hAnsiTheme="minorHAnsi" w:cstheme="minorHAnsi"/>
                <w:b/>
                <w:sz w:val="22"/>
              </w:rPr>
              <w:t>legal and organisational procedures</w:t>
            </w:r>
            <w:r w:rsidRPr="00595A88">
              <w:rPr>
                <w:rFonts w:asciiTheme="minorHAnsi" w:hAnsiTheme="minorHAnsi" w:cstheme="minorHAnsi"/>
                <w:sz w:val="22"/>
              </w:rPr>
              <w:t xml:space="preserve"> are met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C956E40" w14:textId="77777777" w:rsidR="009D7496" w:rsidRPr="00595A88" w:rsidRDefault="009D7496" w:rsidP="009D7496">
            <w:pPr>
              <w:ind w:right="0"/>
              <w:rPr>
                <w:b/>
              </w:rPr>
            </w:pPr>
          </w:p>
        </w:tc>
      </w:tr>
      <w:tr w:rsidR="00595A88" w:rsidRPr="00595A88" w14:paraId="2AF1D544"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DAB8D6" w14:textId="77777777" w:rsidR="009D7496" w:rsidRPr="00595A88" w:rsidRDefault="009D7496" w:rsidP="009D7496">
            <w:pPr>
              <w:ind w:right="0"/>
              <w:rPr>
                <w:b/>
              </w:rPr>
            </w:pPr>
            <w:r w:rsidRPr="00595A88">
              <w:rPr>
                <w:b/>
                <w:lang w:val="en-US"/>
              </w:rPr>
              <w:t xml:space="preserve">Supporting </w:t>
            </w:r>
            <w:r w:rsidRPr="00595A88">
              <w:rPr>
                <w:b/>
              </w:rPr>
              <w:t>participation</w:t>
            </w:r>
            <w:r w:rsidRPr="00595A88">
              <w:rPr>
                <w:b/>
                <w:lang w:val="en-US"/>
              </w:rPr>
              <w:t xml:space="preserve"> in regular exercise</w:t>
            </w:r>
          </w:p>
        </w:tc>
      </w:tr>
      <w:tr w:rsidR="00595A88" w:rsidRPr="00595A88" w14:paraId="47DB655D"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A8F5E48" w14:textId="77777777" w:rsidR="009D7496" w:rsidRPr="00595A88" w:rsidRDefault="009D7496" w:rsidP="009D7496">
            <w:pPr>
              <w:pStyle w:val="ListParagraph"/>
              <w:numPr>
                <w:ilvl w:val="0"/>
                <w:numId w:val="60"/>
              </w:numPr>
              <w:spacing w:after="0" w:line="240" w:lineRule="auto"/>
              <w:ind w:left="459" w:hanging="459"/>
              <w:rPr>
                <w:lang w:val="en-US"/>
              </w:rPr>
            </w:pPr>
            <w:r w:rsidRPr="00595A88">
              <w:rPr>
                <w:rFonts w:eastAsia="Arial" w:cs="Arial"/>
              </w:rPr>
              <w:t xml:space="preserve">Identify the </w:t>
            </w:r>
            <w:r w:rsidRPr="00595A88">
              <w:rPr>
                <w:rFonts w:eastAsia="Arial" w:cs="Arial"/>
                <w:b/>
              </w:rPr>
              <w:t>clients'</w:t>
            </w:r>
            <w:r w:rsidRPr="00595A88">
              <w:rPr>
                <w:rFonts w:eastAsia="Arial" w:cs="Arial"/>
              </w:rPr>
              <w:t xml:space="preserve"> reasons for taking part in regular exercise and physical activity</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920BC10" w14:textId="77777777" w:rsidR="009D7496" w:rsidRPr="00595A88" w:rsidRDefault="009D7496" w:rsidP="009D7496">
            <w:pPr>
              <w:ind w:right="0"/>
              <w:rPr>
                <w:b/>
              </w:rPr>
            </w:pPr>
          </w:p>
        </w:tc>
      </w:tr>
      <w:tr w:rsidR="00595A88" w:rsidRPr="00595A88" w14:paraId="1BE25640"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6CC796D" w14:textId="77777777" w:rsidR="009D7496" w:rsidRPr="00595A88" w:rsidRDefault="009D7496" w:rsidP="009D7496">
            <w:pPr>
              <w:pStyle w:val="NormalWeb"/>
              <w:numPr>
                <w:ilvl w:val="0"/>
                <w:numId w:val="60"/>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lang w:val="en-US"/>
              </w:rPr>
              <w:t xml:space="preserve">Provide the </w:t>
            </w:r>
            <w:r w:rsidRPr="00595A88">
              <w:rPr>
                <w:rFonts w:asciiTheme="minorHAnsi" w:hAnsiTheme="minorHAnsi" w:cstheme="minorHAnsi"/>
                <w:b/>
                <w:sz w:val="22"/>
                <w:lang w:val="en-US"/>
              </w:rPr>
              <w:t xml:space="preserve">client </w:t>
            </w:r>
            <w:r w:rsidRPr="00595A88">
              <w:rPr>
                <w:rFonts w:asciiTheme="minorHAnsi" w:hAnsiTheme="minorHAnsi" w:cstheme="minorHAnsi"/>
                <w:sz w:val="22"/>
                <w:lang w:val="en-US"/>
              </w:rPr>
              <w:t>with information about the recommended amount of exercise and physical activity</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D5B1FDE" w14:textId="77777777" w:rsidR="009D7496" w:rsidRPr="00595A88" w:rsidRDefault="009D7496" w:rsidP="009D7496">
            <w:pPr>
              <w:ind w:right="0"/>
              <w:rPr>
                <w:b/>
              </w:rPr>
            </w:pPr>
          </w:p>
        </w:tc>
      </w:tr>
      <w:tr w:rsidR="00595A88" w:rsidRPr="00595A88" w14:paraId="0512CCA1"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5139D7B" w14:textId="77777777" w:rsidR="009D7496" w:rsidRPr="00595A88" w:rsidRDefault="009D7496" w:rsidP="009D7496">
            <w:pPr>
              <w:pStyle w:val="NormalWeb"/>
              <w:numPr>
                <w:ilvl w:val="0"/>
                <w:numId w:val="60"/>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 xml:space="preserve">Explain the perceived benefits </w:t>
            </w:r>
            <w:r w:rsidRPr="00595A88">
              <w:rPr>
                <w:rFonts w:asciiTheme="minorHAnsi" w:hAnsiTheme="minorHAnsi" w:cstheme="minorHAnsi"/>
                <w:b/>
                <w:sz w:val="22"/>
              </w:rPr>
              <w:t>clients</w:t>
            </w:r>
            <w:r w:rsidRPr="00595A88">
              <w:rPr>
                <w:rFonts w:asciiTheme="minorHAnsi" w:hAnsiTheme="minorHAnsi" w:cstheme="minorHAnsi"/>
                <w:sz w:val="22"/>
              </w:rPr>
              <w:t xml:space="preserve"> can expect from an exercise </w:t>
            </w:r>
            <w:r w:rsidRPr="00595A88">
              <w:rPr>
                <w:rFonts w:asciiTheme="minorHAnsi" w:hAnsiTheme="minorHAnsi" w:cstheme="minorHAnsi"/>
                <w:b/>
                <w:sz w:val="22"/>
              </w:rPr>
              <w:t>programme</w:t>
            </w:r>
            <w:r w:rsidRPr="00595A88">
              <w:rPr>
                <w:rFonts w:asciiTheme="minorHAnsi" w:hAnsiTheme="minorHAnsi" w:cstheme="minorHAnsi"/>
                <w:sz w:val="22"/>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C8D556B" w14:textId="77777777" w:rsidR="009D7496" w:rsidRPr="00595A88" w:rsidRDefault="009D7496" w:rsidP="009D7496">
            <w:pPr>
              <w:ind w:right="0"/>
              <w:rPr>
                <w:b/>
              </w:rPr>
            </w:pPr>
          </w:p>
        </w:tc>
      </w:tr>
      <w:tr w:rsidR="00595A88" w:rsidRPr="00595A88" w14:paraId="54795A10"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D40FF8D" w14:textId="77777777" w:rsidR="009D7496" w:rsidRPr="00595A88" w:rsidRDefault="009D7496" w:rsidP="009D7496">
            <w:pPr>
              <w:pStyle w:val="NormalWeb"/>
              <w:numPr>
                <w:ilvl w:val="0"/>
                <w:numId w:val="60"/>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Identify typical contraindications to physical activity and respond to these accordingly</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1988D82" w14:textId="77777777" w:rsidR="009D7496" w:rsidRPr="00595A88" w:rsidRDefault="009D7496" w:rsidP="009D7496">
            <w:pPr>
              <w:ind w:right="0"/>
              <w:rPr>
                <w:b/>
              </w:rPr>
            </w:pPr>
          </w:p>
        </w:tc>
      </w:tr>
      <w:tr w:rsidR="00595A88" w:rsidRPr="00595A88" w14:paraId="6863A96C"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E810D9A" w14:textId="77777777" w:rsidR="009D7496" w:rsidRPr="00595A88" w:rsidRDefault="009D7496" w:rsidP="009D7496">
            <w:pPr>
              <w:pStyle w:val="ListParagraph"/>
              <w:numPr>
                <w:ilvl w:val="0"/>
                <w:numId w:val="60"/>
              </w:numPr>
              <w:spacing w:after="0" w:line="240" w:lineRule="auto"/>
              <w:ind w:left="459" w:hanging="459"/>
            </w:pPr>
            <w:r w:rsidRPr="00595A88">
              <w:rPr>
                <w:rFonts w:eastAsia="Arial" w:cs="Arial"/>
              </w:rPr>
              <w:t xml:space="preserve">Identify where to find information on social and psychological support for inactive </w:t>
            </w:r>
            <w:r w:rsidRPr="00595A88">
              <w:rPr>
                <w:rFonts w:eastAsia="Arial" w:cs="Arial"/>
                <w:b/>
              </w:rPr>
              <w:t>clients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7F3A091" w14:textId="77777777" w:rsidR="009D7496" w:rsidRPr="00595A88" w:rsidRDefault="009D7496" w:rsidP="009D7496">
            <w:pPr>
              <w:ind w:right="0"/>
              <w:rPr>
                <w:b/>
              </w:rPr>
            </w:pPr>
          </w:p>
        </w:tc>
      </w:tr>
      <w:tr w:rsidR="00595A88" w:rsidRPr="00595A88" w14:paraId="6A2984B2"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6790C4" w14:textId="77777777" w:rsidR="009D7496" w:rsidRPr="00595A88" w:rsidRDefault="009D7496" w:rsidP="009D7496">
            <w:pPr>
              <w:ind w:right="0"/>
              <w:rPr>
                <w:b/>
              </w:rPr>
            </w:pPr>
            <w:r w:rsidRPr="00595A88">
              <w:rPr>
                <w:b/>
              </w:rPr>
              <w:t>Setting goals</w:t>
            </w:r>
          </w:p>
        </w:tc>
      </w:tr>
      <w:tr w:rsidR="00595A88" w:rsidRPr="00595A88" w14:paraId="14D4550F"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5D4842B" w14:textId="77777777" w:rsidR="009D7496" w:rsidRPr="00595A88" w:rsidRDefault="009D7496" w:rsidP="009D7496">
            <w:pPr>
              <w:pStyle w:val="NormalWeb"/>
              <w:numPr>
                <w:ilvl w:val="0"/>
                <w:numId w:val="60"/>
              </w:numPr>
              <w:spacing w:before="0" w:beforeAutospacing="0" w:after="0" w:afterAutospacing="0"/>
              <w:ind w:left="465" w:hanging="442"/>
              <w:rPr>
                <w:rFonts w:asciiTheme="minorHAnsi" w:hAnsiTheme="minorHAnsi"/>
                <w:sz w:val="22"/>
              </w:rPr>
            </w:pPr>
            <w:r w:rsidRPr="00595A88">
              <w:rPr>
                <w:rFonts w:asciiTheme="minorHAnsi" w:hAnsiTheme="minorHAnsi" w:cstheme="minorHAnsi"/>
                <w:sz w:val="22"/>
              </w:rPr>
              <w:lastRenderedPageBreak/>
              <w:t xml:space="preserve">Identify </w:t>
            </w:r>
            <w:r w:rsidRPr="00595A88">
              <w:rPr>
                <w:rFonts w:asciiTheme="minorHAnsi" w:hAnsiTheme="minorHAnsi"/>
                <w:sz w:val="22"/>
              </w:rPr>
              <w:t xml:space="preserve">the </w:t>
            </w:r>
            <w:r w:rsidRPr="00595A88">
              <w:rPr>
                <w:rFonts w:asciiTheme="minorHAnsi" w:hAnsiTheme="minorHAnsi" w:cstheme="minorHAnsi"/>
                <w:sz w:val="22"/>
              </w:rPr>
              <w:t xml:space="preserve">typical </w:t>
            </w:r>
            <w:r w:rsidRPr="00595A88">
              <w:rPr>
                <w:rFonts w:asciiTheme="minorHAnsi" w:hAnsiTheme="minorHAnsi" w:cstheme="minorHAnsi"/>
                <w:b/>
                <w:sz w:val="22"/>
              </w:rPr>
              <w:t>goals</w:t>
            </w:r>
            <w:r w:rsidRPr="00595A88">
              <w:rPr>
                <w:rFonts w:asciiTheme="minorHAnsi" w:hAnsiTheme="minorHAnsi" w:cstheme="minorHAnsi"/>
                <w:sz w:val="22"/>
              </w:rPr>
              <w:t>, exercise preferences and expectations that</w:t>
            </w:r>
            <w:r w:rsidRPr="00595A88">
              <w:rPr>
                <w:rFonts w:asciiTheme="minorHAnsi" w:hAnsiTheme="minorHAnsi" w:cstheme="minorHAnsi"/>
                <w:b/>
                <w:sz w:val="22"/>
              </w:rPr>
              <w:t xml:space="preserve"> clients</w:t>
            </w:r>
            <w:r w:rsidRPr="00595A88">
              <w:rPr>
                <w:rFonts w:asciiTheme="minorHAnsi" w:hAnsiTheme="minorHAnsi" w:cstheme="minorHAnsi"/>
                <w:sz w:val="22"/>
              </w:rPr>
              <w:t xml:space="preserve"> may have</w:t>
            </w:r>
            <w:r w:rsidRPr="00595A88">
              <w:rPr>
                <w:rFonts w:asciiTheme="minorHAnsi" w:hAnsiTheme="minorHAnsi"/>
                <w:sz w:val="22"/>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4DF47DA" w14:textId="77777777" w:rsidR="009D7496" w:rsidRPr="00595A88" w:rsidRDefault="009D7496" w:rsidP="009D7496">
            <w:pPr>
              <w:ind w:right="0"/>
              <w:rPr>
                <w:b/>
              </w:rPr>
            </w:pPr>
          </w:p>
        </w:tc>
      </w:tr>
      <w:tr w:rsidR="00595A88" w:rsidRPr="00595A88" w14:paraId="5D3DD15C"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0CFD247" w14:textId="77777777" w:rsidR="009D7496" w:rsidRPr="00595A88" w:rsidRDefault="009D7496" w:rsidP="009D7496">
            <w:pPr>
              <w:pStyle w:val="NormalWeb"/>
              <w:numPr>
                <w:ilvl w:val="0"/>
                <w:numId w:val="60"/>
              </w:numPr>
              <w:spacing w:before="0" w:beforeAutospacing="0" w:after="0" w:afterAutospacing="0"/>
              <w:ind w:left="465" w:hanging="442"/>
              <w:rPr>
                <w:rFonts w:asciiTheme="minorHAnsi" w:hAnsiTheme="minorHAnsi" w:cstheme="minorHAnsi"/>
                <w:sz w:val="22"/>
              </w:rPr>
            </w:pPr>
            <w:r w:rsidRPr="00595A88">
              <w:rPr>
                <w:rFonts w:asciiTheme="minorHAnsi" w:hAnsiTheme="minorHAnsi" w:cstheme="minorHAnsi"/>
                <w:sz w:val="22"/>
              </w:rPr>
              <w:t xml:space="preserve">Analyse and interpret collected </w:t>
            </w:r>
            <w:r w:rsidRPr="00595A88">
              <w:rPr>
                <w:rFonts w:asciiTheme="minorHAnsi" w:hAnsiTheme="minorHAnsi" w:cstheme="minorHAnsi"/>
                <w:b/>
                <w:sz w:val="22"/>
              </w:rPr>
              <w:t>information</w:t>
            </w:r>
            <w:r w:rsidRPr="00595A88">
              <w:rPr>
                <w:rFonts w:asciiTheme="minorHAnsi" w:hAnsiTheme="minorHAnsi" w:cstheme="minorHAnsi"/>
                <w:sz w:val="22"/>
              </w:rPr>
              <w:t xml:space="preserve"> so that </w:t>
            </w:r>
            <w:r w:rsidRPr="00595A88">
              <w:rPr>
                <w:rFonts w:asciiTheme="minorHAnsi" w:hAnsiTheme="minorHAnsi" w:cstheme="minorHAnsi"/>
                <w:b/>
                <w:sz w:val="22"/>
              </w:rPr>
              <w:t>client</w:t>
            </w:r>
            <w:r w:rsidRPr="00595A88">
              <w:rPr>
                <w:rFonts w:asciiTheme="minorHAnsi" w:hAnsiTheme="minorHAnsi" w:cstheme="minorHAnsi"/>
                <w:sz w:val="22"/>
              </w:rPr>
              <w:t xml:space="preserve"> </w:t>
            </w:r>
            <w:proofErr w:type="gramStart"/>
            <w:r w:rsidRPr="00595A88">
              <w:rPr>
                <w:rFonts w:asciiTheme="minorHAnsi" w:hAnsiTheme="minorHAnsi" w:cstheme="minorHAnsi"/>
                <w:sz w:val="22"/>
              </w:rPr>
              <w:t>needs</w:t>
            </w:r>
            <w:proofErr w:type="gramEnd"/>
            <w:r w:rsidRPr="00595A88">
              <w:rPr>
                <w:rFonts w:asciiTheme="minorHAnsi" w:hAnsiTheme="minorHAnsi" w:cstheme="minorHAnsi"/>
                <w:sz w:val="22"/>
              </w:rPr>
              <w:t xml:space="preserve"> and </w:t>
            </w:r>
            <w:r w:rsidRPr="00595A88">
              <w:rPr>
                <w:rFonts w:asciiTheme="minorHAnsi" w:hAnsiTheme="minorHAnsi" w:cstheme="minorHAnsi"/>
                <w:b/>
                <w:sz w:val="22"/>
              </w:rPr>
              <w:t xml:space="preserve">goals </w:t>
            </w:r>
            <w:r w:rsidRPr="00595A88">
              <w:rPr>
                <w:rFonts w:asciiTheme="minorHAnsi" w:hAnsiTheme="minorHAnsi" w:cstheme="minorHAnsi"/>
                <w:sz w:val="22"/>
              </w:rPr>
              <w:t xml:space="preserve">can be identified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FC2BF9E" w14:textId="77777777" w:rsidR="009D7496" w:rsidRPr="00595A88" w:rsidRDefault="009D7496" w:rsidP="009D7496">
            <w:pPr>
              <w:ind w:right="0"/>
              <w:rPr>
                <w:b/>
              </w:rPr>
            </w:pPr>
          </w:p>
        </w:tc>
      </w:tr>
      <w:tr w:rsidR="00595A88" w:rsidRPr="00595A88" w14:paraId="2CB17379"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795A2C5" w14:textId="77777777" w:rsidR="009D7496" w:rsidRPr="00595A88" w:rsidRDefault="009D7496" w:rsidP="009D7496">
            <w:pPr>
              <w:pStyle w:val="ListParagraph"/>
              <w:numPr>
                <w:ilvl w:val="0"/>
                <w:numId w:val="60"/>
              </w:numPr>
              <w:spacing w:after="0" w:line="240" w:lineRule="auto"/>
              <w:ind w:left="465" w:hanging="442"/>
              <w:rPr>
                <w:rFonts w:eastAsia="Arial" w:cs="Arial"/>
              </w:rPr>
            </w:pPr>
            <w:r w:rsidRPr="00595A88">
              <w:rPr>
                <w:rFonts w:cs="Calibri"/>
                <w:lang w:val="en-US"/>
              </w:rPr>
              <w:t>Describe the difference between advising on exercise participation and lifestyle physical activity</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2922C12" w14:textId="77777777" w:rsidR="009D7496" w:rsidRPr="00595A88" w:rsidRDefault="009D7496" w:rsidP="009D7496">
            <w:pPr>
              <w:ind w:right="0"/>
              <w:rPr>
                <w:b/>
              </w:rPr>
            </w:pPr>
          </w:p>
        </w:tc>
      </w:tr>
      <w:tr w:rsidR="00595A88" w:rsidRPr="00595A88" w14:paraId="43F844EC"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EA7C6FE" w14:textId="77777777" w:rsidR="009D7496" w:rsidRPr="00595A88" w:rsidRDefault="009D7496" w:rsidP="009D7496">
            <w:pPr>
              <w:pStyle w:val="NormalWeb"/>
              <w:numPr>
                <w:ilvl w:val="0"/>
                <w:numId w:val="60"/>
              </w:numPr>
              <w:spacing w:before="0" w:beforeAutospacing="0" w:after="0" w:afterAutospacing="0"/>
              <w:ind w:left="465" w:hanging="442"/>
              <w:rPr>
                <w:rFonts w:asciiTheme="minorHAnsi" w:hAnsiTheme="minorHAnsi" w:cstheme="minorHAnsi"/>
                <w:sz w:val="22"/>
              </w:rPr>
            </w:pPr>
            <w:r w:rsidRPr="00595A88">
              <w:rPr>
                <w:rFonts w:asciiTheme="minorHAnsi" w:hAnsiTheme="minorHAnsi" w:cstheme="minorHAnsi"/>
                <w:sz w:val="22"/>
              </w:rPr>
              <w:t xml:space="preserve">Explain the purpose of assessing preferences, </w:t>
            </w:r>
            <w:proofErr w:type="gramStart"/>
            <w:r w:rsidRPr="00595A88">
              <w:rPr>
                <w:rFonts w:asciiTheme="minorHAnsi" w:hAnsiTheme="minorHAnsi" w:cstheme="minorHAnsi"/>
                <w:b/>
                <w:sz w:val="22"/>
              </w:rPr>
              <w:t>goals</w:t>
            </w:r>
            <w:proofErr w:type="gramEnd"/>
            <w:r w:rsidRPr="00595A88">
              <w:rPr>
                <w:rFonts w:asciiTheme="minorHAnsi" w:hAnsiTheme="minorHAnsi" w:cstheme="minorHAnsi"/>
                <w:b/>
                <w:sz w:val="22"/>
              </w:rPr>
              <w:t xml:space="preserve"> </w:t>
            </w:r>
            <w:r w:rsidRPr="00595A88">
              <w:rPr>
                <w:rFonts w:asciiTheme="minorHAnsi" w:hAnsiTheme="minorHAnsi" w:cstheme="minorHAnsi"/>
                <w:sz w:val="22"/>
              </w:rPr>
              <w:t xml:space="preserve">and barriers to the </w:t>
            </w:r>
            <w:r w:rsidRPr="00595A88">
              <w:rPr>
                <w:rFonts w:asciiTheme="minorHAnsi" w:hAnsiTheme="minorHAnsi" w:cstheme="minorHAnsi"/>
                <w:b/>
                <w:sz w:val="22"/>
              </w:rPr>
              <w:t xml:space="preserve">client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589D689" w14:textId="77777777" w:rsidR="009D7496" w:rsidRPr="00595A88" w:rsidRDefault="009D7496" w:rsidP="009D7496">
            <w:pPr>
              <w:ind w:right="0"/>
              <w:rPr>
                <w:b/>
              </w:rPr>
            </w:pPr>
          </w:p>
        </w:tc>
      </w:tr>
      <w:tr w:rsidR="00595A88" w:rsidRPr="00595A88" w14:paraId="39062884"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678F504" w14:textId="77777777" w:rsidR="009D7496" w:rsidRPr="00595A88" w:rsidRDefault="009D7496" w:rsidP="009D7496">
            <w:pPr>
              <w:pStyle w:val="ListParagraph"/>
              <w:numPr>
                <w:ilvl w:val="0"/>
                <w:numId w:val="60"/>
              </w:numPr>
              <w:spacing w:after="0" w:line="240" w:lineRule="auto"/>
              <w:ind w:left="465" w:hanging="442"/>
            </w:pPr>
            <w:r w:rsidRPr="00595A88">
              <w:t xml:space="preserve">Agree with </w:t>
            </w:r>
            <w:r w:rsidRPr="00595A88">
              <w:rPr>
                <w:b/>
              </w:rPr>
              <w:t>client</w:t>
            </w:r>
            <w:r w:rsidRPr="00595A88">
              <w:t xml:space="preserve"> short, </w:t>
            </w:r>
            <w:proofErr w:type="gramStart"/>
            <w:r w:rsidRPr="00595A88">
              <w:t>medium</w:t>
            </w:r>
            <w:proofErr w:type="gramEnd"/>
            <w:r w:rsidRPr="00595A88">
              <w:t xml:space="preserve"> and long-term </w:t>
            </w:r>
            <w:r w:rsidRPr="00595A88">
              <w:rPr>
                <w:b/>
              </w:rPr>
              <w:t>SMART goals</w:t>
            </w:r>
            <w:r w:rsidRPr="00595A88">
              <w:t xml:space="preserve"> linked to their individual needs, wants and motivators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95C67C8" w14:textId="77777777" w:rsidR="009D7496" w:rsidRPr="00595A88" w:rsidRDefault="009D7496" w:rsidP="009D7496">
            <w:pPr>
              <w:ind w:right="0"/>
              <w:rPr>
                <w:b/>
              </w:rPr>
            </w:pPr>
          </w:p>
        </w:tc>
      </w:tr>
      <w:tr w:rsidR="00595A88" w:rsidRPr="00595A88" w14:paraId="5B8CEE4E"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C4D2705" w14:textId="77777777" w:rsidR="009D7496" w:rsidRPr="00595A88" w:rsidRDefault="009D7496" w:rsidP="009D7496">
            <w:pPr>
              <w:pStyle w:val="NormalWeb"/>
              <w:numPr>
                <w:ilvl w:val="0"/>
                <w:numId w:val="60"/>
              </w:numPr>
              <w:spacing w:before="0" w:beforeAutospacing="0" w:after="0" w:afterAutospacing="0"/>
              <w:ind w:left="465" w:hanging="442"/>
              <w:rPr>
                <w:rFonts w:asciiTheme="minorHAnsi" w:hAnsiTheme="minorHAnsi"/>
                <w:sz w:val="22"/>
              </w:rPr>
            </w:pPr>
            <w:r w:rsidRPr="00595A88">
              <w:rPr>
                <w:rFonts w:asciiTheme="minorHAnsi" w:hAnsiTheme="minorHAnsi"/>
                <w:sz w:val="22"/>
              </w:rPr>
              <w:t xml:space="preserve">Monitor, review and evaluate progress and adapt targets and </w:t>
            </w:r>
            <w:r w:rsidRPr="00595A88">
              <w:rPr>
                <w:rFonts w:asciiTheme="minorHAnsi" w:hAnsiTheme="minorHAnsi"/>
                <w:b/>
                <w:sz w:val="22"/>
              </w:rPr>
              <w:t>programme</w:t>
            </w:r>
            <w:r w:rsidRPr="00595A88">
              <w:rPr>
                <w:rFonts w:asciiTheme="minorHAnsi" w:hAnsiTheme="minorHAnsi"/>
                <w:sz w:val="22"/>
              </w:rPr>
              <w:t xml:space="preserve"> accordingly</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6DEC733" w14:textId="77777777" w:rsidR="009D7496" w:rsidRPr="00595A88" w:rsidRDefault="009D7496" w:rsidP="009D7496">
            <w:pPr>
              <w:ind w:right="0"/>
              <w:rPr>
                <w:b/>
              </w:rPr>
            </w:pPr>
          </w:p>
        </w:tc>
      </w:tr>
      <w:tr w:rsidR="00595A88" w:rsidRPr="00595A88" w14:paraId="18C4F9C7"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9F0D10" w14:textId="77777777" w:rsidR="009D7496" w:rsidRPr="00595A88" w:rsidRDefault="009D7496" w:rsidP="009D7496">
            <w:pPr>
              <w:ind w:right="0"/>
              <w:rPr>
                <w:b/>
              </w:rPr>
            </w:pPr>
            <w:r w:rsidRPr="00595A88">
              <w:rPr>
                <w:b/>
              </w:rPr>
              <w:t>Barriers</w:t>
            </w:r>
            <w:r w:rsidRPr="00595A88">
              <w:rPr>
                <w:b/>
                <w:lang w:val="en-US"/>
              </w:rPr>
              <w:t xml:space="preserve"> to participation</w:t>
            </w:r>
          </w:p>
        </w:tc>
      </w:tr>
      <w:tr w:rsidR="00595A88" w:rsidRPr="00595A88" w14:paraId="2B6641E8"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7AF0E66" w14:textId="77777777" w:rsidR="009D7496" w:rsidRPr="00595A88" w:rsidRDefault="009D7496" w:rsidP="009D7496">
            <w:pPr>
              <w:pStyle w:val="NormalWeb"/>
              <w:numPr>
                <w:ilvl w:val="0"/>
                <w:numId w:val="60"/>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 xml:space="preserve">Identify different behaviour change approaches/strategies to encourage adherence to exercise/physical activity relevant to your </w:t>
            </w:r>
            <w:r w:rsidRPr="00595A88">
              <w:rPr>
                <w:rFonts w:asciiTheme="minorHAnsi" w:hAnsiTheme="minorHAnsi" w:cstheme="minorHAnsi"/>
                <w:b/>
                <w:sz w:val="22"/>
              </w:rPr>
              <w:t>client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1C8475A" w14:textId="77777777" w:rsidR="009D7496" w:rsidRPr="00595A88" w:rsidRDefault="009D7496" w:rsidP="009D7496">
            <w:pPr>
              <w:ind w:right="0"/>
              <w:rPr>
                <w:b/>
              </w:rPr>
            </w:pPr>
          </w:p>
        </w:tc>
      </w:tr>
      <w:tr w:rsidR="00595A88" w:rsidRPr="00595A88" w14:paraId="2C7C800C"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CFB1EA7" w14:textId="77777777" w:rsidR="009D7496" w:rsidRPr="00595A88" w:rsidRDefault="009D7496" w:rsidP="009D7496">
            <w:pPr>
              <w:pStyle w:val="ListParagraph"/>
              <w:numPr>
                <w:ilvl w:val="0"/>
                <w:numId w:val="60"/>
              </w:numPr>
              <w:spacing w:after="0" w:line="240" w:lineRule="auto"/>
              <w:ind w:left="462" w:hanging="462"/>
            </w:pPr>
            <w:r w:rsidRPr="00595A88">
              <w:t xml:space="preserve">Identify </w:t>
            </w:r>
            <w:r w:rsidRPr="00595A88">
              <w:rPr>
                <w:b/>
              </w:rPr>
              <w:t xml:space="preserve">participants </w:t>
            </w:r>
            <w:r w:rsidRPr="00595A88">
              <w:t>incentives and barriers to participate in exercise, including:</w:t>
            </w:r>
          </w:p>
          <w:p w14:paraId="18D39715" w14:textId="77777777" w:rsidR="009D7496" w:rsidRPr="00595A88" w:rsidRDefault="009D7496" w:rsidP="009D7496">
            <w:pPr>
              <w:pStyle w:val="ListParagraph"/>
              <w:numPr>
                <w:ilvl w:val="1"/>
                <w:numId w:val="31"/>
              </w:numPr>
              <w:spacing w:after="0" w:line="240" w:lineRule="auto"/>
              <w:ind w:left="746" w:hanging="284"/>
            </w:pPr>
            <w:r w:rsidRPr="00595A88">
              <w:t xml:space="preserve">influencing factors </w:t>
            </w:r>
          </w:p>
          <w:p w14:paraId="0857ACC4" w14:textId="77777777" w:rsidR="009D7496" w:rsidRPr="00595A88" w:rsidRDefault="009D7496" w:rsidP="009D7496">
            <w:pPr>
              <w:pStyle w:val="ListParagraph"/>
              <w:numPr>
                <w:ilvl w:val="1"/>
                <w:numId w:val="31"/>
              </w:numPr>
              <w:spacing w:after="0" w:line="240" w:lineRule="auto"/>
              <w:ind w:left="746" w:hanging="284"/>
            </w:pPr>
            <w:r w:rsidRPr="00595A88">
              <w:t xml:space="preserve">category of client </w:t>
            </w:r>
          </w:p>
          <w:p w14:paraId="268B8E28" w14:textId="77777777" w:rsidR="009D7496" w:rsidRPr="00595A88" w:rsidRDefault="009D7496" w:rsidP="009D7496">
            <w:pPr>
              <w:pStyle w:val="ListParagraph"/>
              <w:numPr>
                <w:ilvl w:val="1"/>
                <w:numId w:val="31"/>
              </w:numPr>
              <w:spacing w:after="0" w:line="240" w:lineRule="auto"/>
              <w:ind w:left="746" w:hanging="284"/>
            </w:pPr>
            <w:r w:rsidRPr="00595A88">
              <w:t>stage of fitness</w:t>
            </w:r>
          </w:p>
          <w:p w14:paraId="52D95BCA" w14:textId="77777777" w:rsidR="009D7496" w:rsidRPr="00595A88" w:rsidRDefault="009D7496" w:rsidP="009D7496">
            <w:pPr>
              <w:pStyle w:val="ListParagraph"/>
              <w:numPr>
                <w:ilvl w:val="1"/>
                <w:numId w:val="31"/>
              </w:numPr>
              <w:spacing w:after="0" w:line="240" w:lineRule="auto"/>
              <w:ind w:left="746" w:hanging="284"/>
            </w:pPr>
            <w:r w:rsidRPr="00595A88">
              <w:t>personal</w:t>
            </w:r>
          </w:p>
          <w:p w14:paraId="77A32441" w14:textId="77777777" w:rsidR="009D7496" w:rsidRPr="00595A88" w:rsidRDefault="009D7496" w:rsidP="009D7496">
            <w:pPr>
              <w:pStyle w:val="ListParagraph"/>
              <w:numPr>
                <w:ilvl w:val="1"/>
                <w:numId w:val="31"/>
              </w:numPr>
              <w:spacing w:after="0" w:line="240" w:lineRule="auto"/>
              <w:ind w:left="746" w:hanging="284"/>
              <w:rPr>
                <w:b/>
              </w:rPr>
            </w:pPr>
            <w:r w:rsidRPr="00595A88">
              <w:rPr>
                <w:b/>
              </w:rPr>
              <w:t xml:space="preserve">programme </w:t>
            </w:r>
          </w:p>
          <w:p w14:paraId="48B2C394" w14:textId="77777777" w:rsidR="009D7496" w:rsidRPr="00595A88" w:rsidRDefault="009D7496" w:rsidP="009D7496">
            <w:pPr>
              <w:pStyle w:val="ListParagraph"/>
              <w:numPr>
                <w:ilvl w:val="1"/>
                <w:numId w:val="31"/>
              </w:numPr>
              <w:spacing w:after="0" w:line="240" w:lineRule="auto"/>
              <w:ind w:left="746" w:hanging="284"/>
            </w:pPr>
            <w:r w:rsidRPr="00595A88">
              <w:t xml:space="preserve">environmental </w:t>
            </w:r>
          </w:p>
          <w:p w14:paraId="0D05E93F" w14:textId="77777777" w:rsidR="009D7496" w:rsidRPr="00595A88" w:rsidRDefault="009D7496" w:rsidP="009D7496">
            <w:pPr>
              <w:pStyle w:val="ListParagraph"/>
              <w:numPr>
                <w:ilvl w:val="1"/>
                <w:numId w:val="31"/>
              </w:numPr>
              <w:spacing w:after="0" w:line="240" w:lineRule="auto"/>
              <w:ind w:left="746" w:hanging="284"/>
            </w:pPr>
            <w:r w:rsidRPr="00595A88">
              <w:t xml:space="preserve">social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D1DF9E" w14:textId="77777777" w:rsidR="009D7496" w:rsidRPr="00595A88" w:rsidRDefault="009D7496" w:rsidP="009D7496">
            <w:pPr>
              <w:ind w:right="0"/>
              <w:rPr>
                <w:b/>
              </w:rPr>
            </w:pPr>
          </w:p>
        </w:tc>
      </w:tr>
      <w:tr w:rsidR="00595A88" w:rsidRPr="00595A88" w14:paraId="74C6DEA3"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49296C" w14:textId="77777777" w:rsidR="009D7496" w:rsidRPr="00595A88" w:rsidRDefault="009D7496" w:rsidP="009D7496">
            <w:pPr>
              <w:ind w:right="0"/>
              <w:rPr>
                <w:b/>
              </w:rPr>
            </w:pPr>
            <w:r w:rsidRPr="00595A88">
              <w:rPr>
                <w:b/>
              </w:rPr>
              <w:t>Strategies for motivation and adherence</w:t>
            </w:r>
          </w:p>
        </w:tc>
      </w:tr>
      <w:tr w:rsidR="00595A88" w:rsidRPr="00595A88" w14:paraId="7E4F3033"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C57FB38" w14:textId="77777777" w:rsidR="009D7496" w:rsidRPr="00595A88" w:rsidRDefault="009D7496" w:rsidP="009D7496">
            <w:pPr>
              <w:pStyle w:val="NormalWeb"/>
              <w:numPr>
                <w:ilvl w:val="0"/>
                <w:numId w:val="60"/>
              </w:numPr>
              <w:spacing w:before="0" w:beforeAutospacing="0" w:after="0" w:afterAutospacing="0"/>
              <w:ind w:left="462" w:hanging="462"/>
              <w:rPr>
                <w:rFonts w:asciiTheme="minorHAnsi" w:hAnsiTheme="minorHAnsi" w:cstheme="minorHAnsi"/>
                <w:sz w:val="22"/>
              </w:rPr>
            </w:pPr>
            <w:r w:rsidRPr="00595A88">
              <w:rPr>
                <w:rFonts w:asciiTheme="minorHAnsi" w:eastAsiaTheme="minorEastAsia" w:hAnsiTheme="minorHAnsi" w:cstheme="minorHAnsi"/>
                <w:sz w:val="22"/>
                <w:lang w:val="en-US"/>
              </w:rPr>
              <w:t xml:space="preserve">Support </w:t>
            </w:r>
            <w:r w:rsidRPr="00595A88">
              <w:rPr>
                <w:rFonts w:asciiTheme="minorHAnsi" w:eastAsiaTheme="minorEastAsia" w:hAnsiTheme="minorHAnsi" w:cstheme="minorHAnsi"/>
                <w:b/>
                <w:sz w:val="22"/>
                <w:lang w:val="en-US"/>
              </w:rPr>
              <w:t xml:space="preserve">participants </w:t>
            </w:r>
            <w:r w:rsidRPr="00595A88">
              <w:rPr>
                <w:rFonts w:asciiTheme="minorHAnsi" w:eastAsiaTheme="minorEastAsia" w:hAnsiTheme="minorHAnsi" w:cstheme="minorHAnsi"/>
                <w:sz w:val="22"/>
                <w:lang w:val="en-US"/>
              </w:rPr>
              <w:t xml:space="preserve">to </w:t>
            </w:r>
            <w:proofErr w:type="spellStart"/>
            <w:r w:rsidRPr="00595A88">
              <w:rPr>
                <w:rFonts w:asciiTheme="minorHAnsi" w:eastAsiaTheme="minorEastAsia" w:hAnsiTheme="minorHAnsi" w:cstheme="minorHAnsi"/>
                <w:sz w:val="22"/>
                <w:lang w:val="en-US"/>
              </w:rPr>
              <w:t>minimise</w:t>
            </w:r>
            <w:proofErr w:type="spellEnd"/>
            <w:r w:rsidRPr="00595A88">
              <w:rPr>
                <w:rFonts w:asciiTheme="minorHAnsi" w:eastAsiaTheme="minorEastAsia" w:hAnsiTheme="minorHAnsi" w:cstheme="minorHAnsi"/>
                <w:sz w:val="22"/>
                <w:lang w:val="en-US"/>
              </w:rPr>
              <w:t xml:space="preserve"> and overcome barriers to participation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64D4B51" w14:textId="77777777" w:rsidR="009D7496" w:rsidRPr="00595A88" w:rsidRDefault="009D7496" w:rsidP="009D7496">
            <w:pPr>
              <w:ind w:right="0"/>
              <w:rPr>
                <w:b/>
              </w:rPr>
            </w:pPr>
          </w:p>
        </w:tc>
      </w:tr>
      <w:tr w:rsidR="00595A88" w:rsidRPr="00595A88" w14:paraId="7DDEF826"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EF90332" w14:textId="77777777" w:rsidR="009D7496" w:rsidRPr="00595A88" w:rsidRDefault="009D7496" w:rsidP="009D7496">
            <w:pPr>
              <w:pStyle w:val="NormalWeb"/>
              <w:numPr>
                <w:ilvl w:val="0"/>
                <w:numId w:val="60"/>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 xml:space="preserve">Manage the expectations of clients related to their participation in exercise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1FC79F1" w14:textId="77777777" w:rsidR="009D7496" w:rsidRPr="00595A88" w:rsidRDefault="009D7496" w:rsidP="009D7496">
            <w:pPr>
              <w:ind w:right="0"/>
              <w:rPr>
                <w:b/>
              </w:rPr>
            </w:pPr>
          </w:p>
        </w:tc>
      </w:tr>
      <w:tr w:rsidR="00595A88" w:rsidRPr="00595A88" w14:paraId="00720956"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DE2D5B1" w14:textId="77777777" w:rsidR="009D7496" w:rsidRPr="00595A88" w:rsidRDefault="009D7496" w:rsidP="009D7496">
            <w:pPr>
              <w:pStyle w:val="NormalWeb"/>
              <w:numPr>
                <w:ilvl w:val="0"/>
                <w:numId w:val="60"/>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Agree readiness to participate with clients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22CEC4D" w14:textId="77777777" w:rsidR="009D7496" w:rsidRPr="00595A88" w:rsidRDefault="009D7496" w:rsidP="009D7496">
            <w:pPr>
              <w:ind w:right="0"/>
              <w:rPr>
                <w:b/>
              </w:rPr>
            </w:pPr>
          </w:p>
        </w:tc>
      </w:tr>
      <w:tr w:rsidR="00595A88" w:rsidRPr="00595A88" w14:paraId="1C446956"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1DCE709" w14:textId="77777777" w:rsidR="009D7496" w:rsidRPr="00595A88" w:rsidRDefault="009D7496" w:rsidP="009D7496">
            <w:pPr>
              <w:pStyle w:val="NormalWeb"/>
              <w:numPr>
                <w:ilvl w:val="0"/>
                <w:numId w:val="60"/>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rPr>
              <w:t xml:space="preserve">Consider personal, </w:t>
            </w:r>
            <w:proofErr w:type="gramStart"/>
            <w:r w:rsidRPr="00595A88">
              <w:rPr>
                <w:rFonts w:asciiTheme="minorHAnsi" w:hAnsiTheme="minorHAnsi" w:cstheme="minorHAnsi"/>
                <w:sz w:val="22"/>
              </w:rPr>
              <w:t>environmental</w:t>
            </w:r>
            <w:proofErr w:type="gramEnd"/>
            <w:r w:rsidRPr="00595A88">
              <w:rPr>
                <w:rFonts w:asciiTheme="minorHAnsi" w:hAnsiTheme="minorHAnsi" w:cstheme="minorHAnsi"/>
                <w:sz w:val="22"/>
              </w:rPr>
              <w:t xml:space="preserve"> and cognitive factors and their potential effect on exercise adherence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297FFFE" w14:textId="77777777" w:rsidR="009D7496" w:rsidRPr="00595A88" w:rsidRDefault="009D7496" w:rsidP="009D7496">
            <w:pPr>
              <w:ind w:right="0"/>
              <w:rPr>
                <w:b/>
              </w:rPr>
            </w:pPr>
          </w:p>
        </w:tc>
      </w:tr>
      <w:tr w:rsidR="00595A88" w:rsidRPr="00595A88" w14:paraId="394484A5"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789D0F7" w14:textId="77777777" w:rsidR="009D7496" w:rsidRPr="00595A88" w:rsidRDefault="009D7496" w:rsidP="009D7496">
            <w:pPr>
              <w:pStyle w:val="NormalWeb"/>
              <w:numPr>
                <w:ilvl w:val="0"/>
                <w:numId w:val="60"/>
              </w:numPr>
              <w:spacing w:before="0" w:beforeAutospacing="0" w:after="0" w:afterAutospacing="0"/>
              <w:ind w:left="462" w:hanging="462"/>
              <w:rPr>
                <w:rFonts w:asciiTheme="minorHAnsi" w:hAnsiTheme="minorHAnsi" w:cstheme="minorHAnsi"/>
                <w:sz w:val="22"/>
              </w:rPr>
            </w:pPr>
            <w:r w:rsidRPr="00595A88">
              <w:rPr>
                <w:rFonts w:asciiTheme="minorHAnsi" w:hAnsiTheme="minorHAnsi" w:cstheme="minorHAnsi"/>
                <w:sz w:val="22"/>
                <w:lang w:val="en-US"/>
              </w:rPr>
              <w:t>Identify different</w:t>
            </w:r>
            <w:r w:rsidRPr="00595A88">
              <w:rPr>
                <w:rFonts w:asciiTheme="minorHAnsi" w:hAnsiTheme="minorHAnsi" w:cstheme="minorHAnsi"/>
                <w:sz w:val="22"/>
              </w:rPr>
              <w:t xml:space="preserve"> incentives and rewards that can strengthen clients’ motivation and adherence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D2255DB" w14:textId="77777777" w:rsidR="009D7496" w:rsidRPr="00595A88" w:rsidRDefault="009D7496" w:rsidP="009D7496">
            <w:pPr>
              <w:ind w:right="0"/>
              <w:rPr>
                <w:b/>
              </w:rPr>
            </w:pPr>
          </w:p>
        </w:tc>
      </w:tr>
      <w:tr w:rsidR="00595A88" w:rsidRPr="00595A88" w14:paraId="35C807A9"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4A17414" w14:textId="77777777" w:rsidR="009D7496" w:rsidRPr="00595A88" w:rsidRDefault="009D7496" w:rsidP="009D7496">
            <w:pPr>
              <w:pStyle w:val="NormalWeb"/>
              <w:numPr>
                <w:ilvl w:val="0"/>
                <w:numId w:val="60"/>
              </w:numPr>
              <w:spacing w:before="0" w:beforeAutospacing="0" w:after="0" w:afterAutospacing="0"/>
              <w:ind w:left="462" w:hanging="462"/>
              <w:rPr>
                <w:rFonts w:asciiTheme="minorHAnsi" w:eastAsiaTheme="minorEastAsia" w:hAnsiTheme="minorHAnsi" w:cstheme="minorHAnsi"/>
                <w:sz w:val="22"/>
                <w:lang w:val="en-US"/>
              </w:rPr>
            </w:pPr>
            <w:r w:rsidRPr="00595A88">
              <w:rPr>
                <w:rFonts w:asciiTheme="minorHAnsi" w:hAnsiTheme="minorHAnsi" w:cstheme="minorHAnsi"/>
                <w:sz w:val="22"/>
                <w:lang w:val="en-US"/>
              </w:rPr>
              <w:t xml:space="preserve">Build on opportunities, preferences, </w:t>
            </w:r>
            <w:proofErr w:type="gramStart"/>
            <w:r w:rsidRPr="00595A88">
              <w:rPr>
                <w:rFonts w:asciiTheme="minorHAnsi" w:hAnsiTheme="minorHAnsi" w:cstheme="minorHAnsi"/>
                <w:sz w:val="22"/>
                <w:lang w:val="en-US"/>
              </w:rPr>
              <w:t>rewards</w:t>
            </w:r>
            <w:proofErr w:type="gramEnd"/>
            <w:r w:rsidRPr="00595A88">
              <w:rPr>
                <w:rFonts w:asciiTheme="minorHAnsi" w:hAnsiTheme="minorHAnsi" w:cstheme="minorHAnsi"/>
                <w:sz w:val="22"/>
                <w:lang w:val="en-US"/>
              </w:rPr>
              <w:t xml:space="preserve"> and incentives to taking part in exercise and physical</w:t>
            </w:r>
            <w:r w:rsidRPr="00595A88">
              <w:rPr>
                <w:rFonts w:asciiTheme="minorHAnsi" w:eastAsia="Arial" w:hAnsiTheme="minorHAnsi" w:cstheme="minorHAnsi"/>
                <w:sz w:val="22"/>
              </w:rPr>
              <w:t xml:space="preserve"> activity with clients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0EED758" w14:textId="77777777" w:rsidR="009D7496" w:rsidRPr="00595A88" w:rsidRDefault="009D7496" w:rsidP="009D7496">
            <w:pPr>
              <w:ind w:right="0"/>
              <w:rPr>
                <w:b/>
              </w:rPr>
            </w:pPr>
          </w:p>
        </w:tc>
      </w:tr>
      <w:tr w:rsidR="00595A88" w:rsidRPr="00595A88" w14:paraId="477ECCC4"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5DABD2E" w14:textId="77777777" w:rsidR="009D7496" w:rsidRPr="00595A88" w:rsidRDefault="009D7496" w:rsidP="009D7496">
            <w:pPr>
              <w:pStyle w:val="NormalWeb"/>
              <w:numPr>
                <w:ilvl w:val="0"/>
                <w:numId w:val="60"/>
              </w:numPr>
              <w:spacing w:before="0" w:beforeAutospacing="0" w:after="0" w:afterAutospacing="0"/>
              <w:ind w:left="462" w:hanging="462"/>
              <w:rPr>
                <w:rFonts w:asciiTheme="minorHAnsi" w:hAnsiTheme="minorHAnsi" w:cstheme="minorHAnsi"/>
                <w:sz w:val="22"/>
              </w:rPr>
            </w:pPr>
            <w:r w:rsidRPr="00595A88">
              <w:rPr>
                <w:rFonts w:asciiTheme="minorHAnsi" w:hAnsiTheme="minorHAnsi"/>
                <w:sz w:val="22"/>
              </w:rPr>
              <w:t>Support the client to recognise and develop their intrinsic and extrinsic motivation to exercise.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985EEF" w14:textId="77777777" w:rsidR="009D7496" w:rsidRPr="00595A88" w:rsidRDefault="009D7496" w:rsidP="009D7496">
            <w:pPr>
              <w:ind w:right="0"/>
              <w:rPr>
                <w:b/>
              </w:rPr>
            </w:pPr>
          </w:p>
        </w:tc>
      </w:tr>
      <w:tr w:rsidR="00595A88" w:rsidRPr="00595A88" w14:paraId="1749D461"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6826227" w14:textId="77777777" w:rsidR="009D7496" w:rsidRPr="00595A88" w:rsidRDefault="009D7496" w:rsidP="009D7496">
            <w:pPr>
              <w:pStyle w:val="NormalWeb"/>
              <w:numPr>
                <w:ilvl w:val="0"/>
                <w:numId w:val="60"/>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t xml:space="preserve">Explain how incorporating clients’ exercise/physical activity preferences into their </w:t>
            </w:r>
            <w:r w:rsidRPr="00595A88">
              <w:rPr>
                <w:rFonts w:asciiTheme="minorHAnsi" w:hAnsiTheme="minorHAnsi" w:cstheme="minorHAnsi"/>
                <w:b/>
                <w:sz w:val="22"/>
              </w:rPr>
              <w:t>programme</w:t>
            </w:r>
            <w:r w:rsidRPr="00595A88">
              <w:rPr>
                <w:rFonts w:asciiTheme="minorHAnsi" w:hAnsiTheme="minorHAnsi" w:cstheme="minorHAnsi"/>
                <w:sz w:val="22"/>
              </w:rPr>
              <w:t xml:space="preserve"> can strengthen motivation and adherence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2FC6209" w14:textId="77777777" w:rsidR="009D7496" w:rsidRPr="00595A88" w:rsidRDefault="009D7496" w:rsidP="009D7496">
            <w:pPr>
              <w:ind w:right="0"/>
              <w:rPr>
                <w:b/>
              </w:rPr>
            </w:pPr>
          </w:p>
        </w:tc>
      </w:tr>
      <w:tr w:rsidR="00595A88" w:rsidRPr="00595A88" w14:paraId="10DA80D2"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665504E" w14:textId="77777777" w:rsidR="009D7496" w:rsidRPr="00595A88" w:rsidRDefault="009D7496" w:rsidP="009D7496">
            <w:pPr>
              <w:pStyle w:val="NormalWeb"/>
              <w:numPr>
                <w:ilvl w:val="0"/>
                <w:numId w:val="60"/>
              </w:numPr>
              <w:spacing w:before="0" w:beforeAutospacing="0" w:after="0" w:afterAutospacing="0"/>
              <w:ind w:left="459" w:hanging="459"/>
              <w:rPr>
                <w:rFonts w:asciiTheme="minorHAnsi" w:hAnsiTheme="minorHAnsi" w:cstheme="minorHAnsi"/>
                <w:sz w:val="22"/>
              </w:rPr>
            </w:pPr>
            <w:r w:rsidRPr="00595A88">
              <w:rPr>
                <w:rFonts w:asciiTheme="minorHAnsi" w:eastAsiaTheme="minorEastAsia" w:hAnsiTheme="minorHAnsi" w:cstheme="minorHAnsi"/>
                <w:sz w:val="22"/>
                <w:lang w:val="en-US"/>
              </w:rPr>
              <w:t xml:space="preserve">Explain the importance of helping the </w:t>
            </w:r>
            <w:r w:rsidRPr="00595A88">
              <w:rPr>
                <w:rFonts w:asciiTheme="minorHAnsi" w:eastAsiaTheme="minorEastAsia" w:hAnsiTheme="minorHAnsi" w:cstheme="minorHAnsi"/>
                <w:b/>
                <w:sz w:val="22"/>
                <w:lang w:val="en-US"/>
              </w:rPr>
              <w:t xml:space="preserve">participants </w:t>
            </w:r>
            <w:r w:rsidRPr="00595A88">
              <w:rPr>
                <w:rFonts w:asciiTheme="minorHAnsi" w:eastAsiaTheme="minorEastAsia" w:hAnsiTheme="minorHAnsi" w:cstheme="minorHAnsi"/>
                <w:sz w:val="22"/>
                <w:lang w:val="en-US"/>
              </w:rPr>
              <w:t xml:space="preserve">identify, </w:t>
            </w:r>
            <w:proofErr w:type="gramStart"/>
            <w:r w:rsidRPr="00595A88">
              <w:rPr>
                <w:rFonts w:asciiTheme="minorHAnsi" w:eastAsiaTheme="minorEastAsia" w:hAnsiTheme="minorHAnsi" w:cstheme="minorHAnsi"/>
                <w:sz w:val="22"/>
                <w:lang w:val="en-US"/>
              </w:rPr>
              <w:t>develop</w:t>
            </w:r>
            <w:proofErr w:type="gramEnd"/>
            <w:r w:rsidRPr="00595A88">
              <w:rPr>
                <w:rFonts w:asciiTheme="minorHAnsi" w:eastAsiaTheme="minorEastAsia" w:hAnsiTheme="minorHAnsi" w:cstheme="minorHAnsi"/>
                <w:sz w:val="22"/>
                <w:lang w:val="en-US"/>
              </w:rPr>
              <w:t xml:space="preserve"> and use their own </w:t>
            </w:r>
            <w:r w:rsidRPr="00595A88">
              <w:rPr>
                <w:rFonts w:asciiTheme="minorHAnsi" w:eastAsiaTheme="minorEastAsia" w:hAnsiTheme="minorHAnsi" w:cstheme="minorHAnsi"/>
                <w:b/>
                <w:sz w:val="22"/>
                <w:lang w:val="en-US"/>
              </w:rPr>
              <w:t>motivational methods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7C66340" w14:textId="77777777" w:rsidR="009D7496" w:rsidRPr="00595A88" w:rsidRDefault="009D7496" w:rsidP="009D7496">
            <w:pPr>
              <w:ind w:right="0"/>
              <w:rPr>
                <w:b/>
              </w:rPr>
            </w:pPr>
          </w:p>
        </w:tc>
      </w:tr>
      <w:tr w:rsidR="00595A88" w:rsidRPr="00595A88" w14:paraId="595E08DA"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98CA16D" w14:textId="77777777" w:rsidR="009D7496" w:rsidRPr="00595A88" w:rsidRDefault="009D7496" w:rsidP="009D7496">
            <w:pPr>
              <w:pStyle w:val="ListParagraph"/>
              <w:numPr>
                <w:ilvl w:val="0"/>
                <w:numId w:val="60"/>
              </w:numPr>
              <w:spacing w:after="0" w:line="240" w:lineRule="auto"/>
              <w:ind w:left="459" w:hanging="459"/>
              <w:rPr>
                <w:rFonts w:eastAsia="Arial" w:cs="Arial"/>
              </w:rPr>
            </w:pPr>
            <w:r w:rsidRPr="00595A88">
              <w:rPr>
                <w:rFonts w:eastAsia="Arial" w:cs="Arial"/>
              </w:rPr>
              <w:t xml:space="preserve">Use a range of </w:t>
            </w:r>
            <w:r w:rsidRPr="00595A88">
              <w:rPr>
                <w:rFonts w:eastAsia="Arial" w:cs="Arial"/>
                <w:b/>
              </w:rPr>
              <w:t>teaching</w:t>
            </w:r>
            <w:r w:rsidRPr="00595A88">
              <w:rPr>
                <w:rFonts w:eastAsia="Arial" w:cs="Arial"/>
              </w:rPr>
              <w:t xml:space="preserve"> and </w:t>
            </w:r>
            <w:r w:rsidRPr="00595A88">
              <w:rPr>
                <w:rFonts w:eastAsia="Arial" w:cs="Arial"/>
                <w:b/>
              </w:rPr>
              <w:t>motivational methods</w:t>
            </w:r>
            <w:r w:rsidRPr="00595A88">
              <w:rPr>
                <w:rFonts w:eastAsia="Arial" w:cs="Arial"/>
              </w:rPr>
              <w:t xml:space="preserve"> that match individual needs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319A1BA" w14:textId="77777777" w:rsidR="009D7496" w:rsidRPr="00595A88" w:rsidRDefault="009D7496" w:rsidP="009D7496">
            <w:pPr>
              <w:ind w:right="0"/>
              <w:rPr>
                <w:b/>
              </w:rPr>
            </w:pPr>
          </w:p>
        </w:tc>
      </w:tr>
      <w:tr w:rsidR="00595A88" w:rsidRPr="00595A88" w14:paraId="1ED2D85F"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7867A73" w14:textId="77777777" w:rsidR="009D7496" w:rsidRPr="00595A88" w:rsidRDefault="009D7496" w:rsidP="009D7496">
            <w:pPr>
              <w:pStyle w:val="NormalWeb"/>
              <w:numPr>
                <w:ilvl w:val="0"/>
                <w:numId w:val="60"/>
              </w:numPr>
              <w:spacing w:before="0" w:beforeAutospacing="0" w:after="0" w:afterAutospacing="0"/>
              <w:ind w:left="459" w:hanging="459"/>
              <w:rPr>
                <w:rFonts w:asciiTheme="minorHAnsi" w:hAnsiTheme="minorHAnsi" w:cstheme="minorHAnsi"/>
                <w:sz w:val="22"/>
              </w:rPr>
            </w:pPr>
            <w:r w:rsidRPr="00595A88">
              <w:rPr>
                <w:rFonts w:asciiTheme="minorHAnsi" w:hAnsiTheme="minorHAnsi"/>
                <w:sz w:val="22"/>
              </w:rPr>
              <w:t xml:space="preserve">Create a positive, </w:t>
            </w:r>
            <w:proofErr w:type="gramStart"/>
            <w:r w:rsidRPr="00595A88">
              <w:rPr>
                <w:rFonts w:asciiTheme="minorHAnsi" w:hAnsiTheme="minorHAnsi"/>
                <w:sz w:val="22"/>
              </w:rPr>
              <w:t>motivating</w:t>
            </w:r>
            <w:proofErr w:type="gramEnd"/>
            <w:r w:rsidRPr="00595A88">
              <w:rPr>
                <w:rFonts w:asciiTheme="minorHAnsi" w:hAnsiTheme="minorHAnsi"/>
                <w:sz w:val="22"/>
              </w:rPr>
              <w:t xml:space="preserve"> and empowering </w:t>
            </w:r>
            <w:r w:rsidRPr="00595A88">
              <w:rPr>
                <w:rFonts w:asciiTheme="minorHAnsi" w:hAnsiTheme="minorHAnsi"/>
                <w:b/>
                <w:sz w:val="22"/>
              </w:rPr>
              <w:t xml:space="preserve">environment </w:t>
            </w:r>
            <w:r w:rsidRPr="00595A88">
              <w:rPr>
                <w:rFonts w:asciiTheme="minorHAnsi" w:hAnsiTheme="minorHAnsi"/>
                <w:sz w:val="22"/>
              </w:rPr>
              <w:t xml:space="preserve">that supports </w:t>
            </w:r>
            <w:r w:rsidRPr="00595A88">
              <w:rPr>
                <w:rFonts w:asciiTheme="minorHAnsi" w:hAnsiTheme="minorHAnsi"/>
                <w:b/>
                <w:sz w:val="22"/>
              </w:rPr>
              <w:t>clients</w:t>
            </w:r>
            <w:r w:rsidRPr="00595A88">
              <w:rPr>
                <w:rFonts w:asciiTheme="minorHAnsi" w:hAnsiTheme="minorHAnsi"/>
                <w:sz w:val="22"/>
              </w:rPr>
              <w:t xml:space="preserve"> to participate in and adhere to exercise.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D144CCB" w14:textId="77777777" w:rsidR="009D7496" w:rsidRPr="00595A88" w:rsidRDefault="009D7496" w:rsidP="009D7496">
            <w:pPr>
              <w:ind w:right="0"/>
              <w:rPr>
                <w:b/>
              </w:rPr>
            </w:pPr>
          </w:p>
        </w:tc>
      </w:tr>
      <w:tr w:rsidR="00595A88" w:rsidRPr="00595A88" w14:paraId="11804A98"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9C37913" w14:textId="77777777" w:rsidR="009D7496" w:rsidRPr="00595A88" w:rsidRDefault="009D7496" w:rsidP="009D7496">
            <w:pPr>
              <w:pStyle w:val="NormalWeb"/>
              <w:numPr>
                <w:ilvl w:val="0"/>
                <w:numId w:val="60"/>
              </w:numPr>
              <w:spacing w:before="0" w:beforeAutospacing="0" w:after="0" w:afterAutospacing="0"/>
              <w:ind w:left="459" w:hanging="459"/>
              <w:rPr>
                <w:rFonts w:asciiTheme="minorHAnsi" w:hAnsiTheme="minorHAnsi" w:cstheme="minorHAnsi"/>
                <w:sz w:val="22"/>
              </w:rPr>
            </w:pPr>
            <w:r w:rsidRPr="00595A88">
              <w:rPr>
                <w:rFonts w:asciiTheme="minorHAnsi" w:hAnsiTheme="minorHAnsi" w:cstheme="minorHAnsi"/>
                <w:sz w:val="22"/>
              </w:rPr>
              <w:lastRenderedPageBreak/>
              <w:t xml:space="preserve">Use personal attitudes, </w:t>
            </w:r>
            <w:proofErr w:type="gramStart"/>
            <w:r w:rsidRPr="00595A88">
              <w:rPr>
                <w:rFonts w:asciiTheme="minorHAnsi" w:hAnsiTheme="minorHAnsi" w:cstheme="minorHAnsi"/>
                <w:sz w:val="22"/>
              </w:rPr>
              <w:t>actions</w:t>
            </w:r>
            <w:proofErr w:type="gramEnd"/>
            <w:r w:rsidRPr="00595A88">
              <w:rPr>
                <w:rFonts w:asciiTheme="minorHAnsi" w:hAnsiTheme="minorHAnsi" w:cstheme="minorHAnsi"/>
                <w:sz w:val="22"/>
              </w:rPr>
              <w:t xml:space="preserve"> and values to positively influence clients exercise adherence and behaviour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088918" w14:textId="77777777" w:rsidR="009D7496" w:rsidRPr="00595A88" w:rsidRDefault="009D7496" w:rsidP="009D7496">
            <w:pPr>
              <w:ind w:right="0"/>
              <w:rPr>
                <w:b/>
              </w:rPr>
            </w:pPr>
          </w:p>
        </w:tc>
      </w:tr>
      <w:tr w:rsidR="00595A88" w:rsidRPr="00595A88" w14:paraId="0BF106CB"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1BA59DA" w14:textId="77777777" w:rsidR="009D7496" w:rsidRPr="00595A88" w:rsidRDefault="009D7496" w:rsidP="009D7496">
            <w:pPr>
              <w:pStyle w:val="ListParagraph"/>
              <w:numPr>
                <w:ilvl w:val="0"/>
                <w:numId w:val="60"/>
              </w:numPr>
              <w:spacing w:after="0" w:line="240" w:lineRule="auto"/>
              <w:ind w:left="459" w:hanging="459"/>
              <w:rPr>
                <w:rFonts w:eastAsia="Arial" w:cs="Arial"/>
              </w:rPr>
            </w:pPr>
            <w:r w:rsidRPr="00595A88">
              <w:rPr>
                <w:rFonts w:eastAsia="Arial" w:cs="Arial"/>
              </w:rPr>
              <w:t xml:space="preserve">Explain how to monitor </w:t>
            </w:r>
            <w:r w:rsidRPr="00595A88">
              <w:rPr>
                <w:rFonts w:eastAsia="Arial" w:cs="Arial"/>
                <w:b/>
              </w:rPr>
              <w:t>clients'</w:t>
            </w:r>
            <w:r w:rsidRPr="00595A88">
              <w:rPr>
                <w:rFonts w:eastAsia="Arial" w:cs="Arial"/>
              </w:rPr>
              <w:t xml:space="preserve"> adherence to exercise and physical activity</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515AF40" w14:textId="77777777" w:rsidR="009D7496" w:rsidRPr="00595A88" w:rsidRDefault="009D7496" w:rsidP="009D7496">
            <w:pPr>
              <w:ind w:right="0"/>
              <w:rPr>
                <w:b/>
              </w:rPr>
            </w:pPr>
          </w:p>
        </w:tc>
      </w:tr>
      <w:tr w:rsidR="00595A88" w:rsidRPr="00595A88" w14:paraId="2B981A4B"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E4A60" w14:textId="77777777" w:rsidR="009D7496" w:rsidRPr="00595A88" w:rsidRDefault="009D7496" w:rsidP="009D7496">
            <w:pPr>
              <w:ind w:left="505" w:right="0" w:hanging="505"/>
              <w:rPr>
                <w:b/>
              </w:rPr>
            </w:pPr>
            <w:r w:rsidRPr="00595A88">
              <w:br w:type="page"/>
            </w:r>
            <w:r w:rsidRPr="00595A88">
              <w:rPr>
                <w:b/>
              </w:rPr>
              <w:t>Basic stress management techniques</w:t>
            </w:r>
          </w:p>
        </w:tc>
      </w:tr>
      <w:tr w:rsidR="00595A88" w:rsidRPr="00595A88" w14:paraId="2A635136"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5358BC9" w14:textId="77777777" w:rsidR="009D7496" w:rsidRPr="00595A88" w:rsidRDefault="009D7496" w:rsidP="009D7496">
            <w:pPr>
              <w:pStyle w:val="ListParagraph"/>
              <w:numPr>
                <w:ilvl w:val="0"/>
                <w:numId w:val="60"/>
              </w:numPr>
              <w:spacing w:after="0" w:line="240" w:lineRule="auto"/>
              <w:ind w:left="505" w:hanging="505"/>
            </w:pPr>
            <w:r w:rsidRPr="00595A88">
              <w:t xml:space="preserve">Explain the definition of </w:t>
            </w:r>
            <w:r w:rsidRPr="00595A88">
              <w:rPr>
                <w:iCs/>
              </w:rPr>
              <w:t xml:space="preserve">eustress </w:t>
            </w:r>
            <w:r w:rsidRPr="00595A88">
              <w:t xml:space="preserve">and </w:t>
            </w:r>
            <w:r w:rsidRPr="00595A88">
              <w:rPr>
                <w:iCs/>
              </w:rPr>
              <w:t>distress</w:t>
            </w:r>
            <w:r w:rsidRPr="00595A88">
              <w:rPr>
                <w:i/>
                <w:iC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2405E01" w14:textId="77777777" w:rsidR="009D7496" w:rsidRPr="00595A88" w:rsidRDefault="009D7496" w:rsidP="009D7496">
            <w:pPr>
              <w:ind w:right="0"/>
              <w:rPr>
                <w:b/>
              </w:rPr>
            </w:pPr>
          </w:p>
        </w:tc>
      </w:tr>
      <w:tr w:rsidR="00595A88" w:rsidRPr="00595A88" w14:paraId="6033D8E5"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F2F6068" w14:textId="77777777" w:rsidR="009D7496" w:rsidRPr="00595A88" w:rsidRDefault="009D7496" w:rsidP="009D7496">
            <w:pPr>
              <w:pStyle w:val="NormalWeb"/>
              <w:numPr>
                <w:ilvl w:val="0"/>
                <w:numId w:val="60"/>
              </w:numPr>
              <w:spacing w:before="0" w:beforeAutospacing="0" w:after="0" w:afterAutospacing="0"/>
              <w:ind w:left="505" w:hanging="505"/>
              <w:rPr>
                <w:rFonts w:asciiTheme="minorHAnsi" w:hAnsiTheme="minorHAnsi"/>
                <w:sz w:val="22"/>
              </w:rPr>
            </w:pPr>
            <w:r w:rsidRPr="00595A88">
              <w:rPr>
                <w:rFonts w:asciiTheme="minorHAnsi" w:hAnsiTheme="minorHAnsi"/>
                <w:sz w:val="22"/>
              </w:rPr>
              <w:t>Describe the implications of distress on health and wellbeing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7923CD1" w14:textId="77777777" w:rsidR="009D7496" w:rsidRPr="00595A88" w:rsidRDefault="009D7496" w:rsidP="009D7496">
            <w:pPr>
              <w:ind w:right="0"/>
              <w:rPr>
                <w:b/>
              </w:rPr>
            </w:pPr>
          </w:p>
        </w:tc>
      </w:tr>
      <w:tr w:rsidR="00595A88" w:rsidRPr="00595A88" w14:paraId="687D1EE3"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014A128" w14:textId="77777777" w:rsidR="009D7496" w:rsidRPr="00595A88" w:rsidRDefault="009D7496" w:rsidP="009D7496">
            <w:pPr>
              <w:pStyle w:val="ListParagraph"/>
              <w:numPr>
                <w:ilvl w:val="0"/>
                <w:numId w:val="60"/>
              </w:numPr>
              <w:spacing w:after="0" w:line="240" w:lineRule="auto"/>
              <w:ind w:left="505" w:hanging="505"/>
            </w:pPr>
            <w:r w:rsidRPr="00595A88">
              <w:t>Identify possible relaxation techniques that can be recommend to the client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2775ECF" w14:textId="77777777" w:rsidR="009D7496" w:rsidRPr="00595A88" w:rsidRDefault="009D7496" w:rsidP="009D7496">
            <w:pPr>
              <w:ind w:right="0"/>
              <w:rPr>
                <w:b/>
              </w:rPr>
            </w:pPr>
          </w:p>
        </w:tc>
      </w:tr>
      <w:tr w:rsidR="00595A88" w:rsidRPr="00595A88" w14:paraId="1DA43AC1"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316D5B0" w14:textId="77777777" w:rsidR="009D7496" w:rsidRPr="00595A88" w:rsidRDefault="009D7496" w:rsidP="009D7496">
            <w:pPr>
              <w:pStyle w:val="NormalWeb"/>
              <w:numPr>
                <w:ilvl w:val="0"/>
                <w:numId w:val="60"/>
              </w:numPr>
              <w:spacing w:before="0" w:beforeAutospacing="0" w:after="0" w:afterAutospacing="0"/>
              <w:ind w:left="505" w:hanging="505"/>
              <w:rPr>
                <w:rFonts w:asciiTheme="minorHAnsi" w:hAnsiTheme="minorHAnsi"/>
                <w:sz w:val="22"/>
              </w:rPr>
            </w:pPr>
            <w:r w:rsidRPr="00595A88">
              <w:rPr>
                <w:rFonts w:asciiTheme="minorHAnsi" w:hAnsiTheme="minorHAnsi"/>
                <w:sz w:val="22"/>
              </w:rPr>
              <w:t>Describe the symptoms of anxiety and depression that may necessitate referral to a medical or mental health professional</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109801" w14:textId="77777777" w:rsidR="009D7496" w:rsidRPr="00595A88" w:rsidRDefault="009D7496" w:rsidP="009D7496">
            <w:pPr>
              <w:ind w:right="0"/>
              <w:rPr>
                <w:b/>
              </w:rPr>
            </w:pPr>
          </w:p>
        </w:tc>
      </w:tr>
      <w:tr w:rsidR="00595A88" w:rsidRPr="00595A88" w14:paraId="56D91E5B"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06EB02A" w14:textId="77777777" w:rsidR="009D7496" w:rsidRPr="00595A88" w:rsidRDefault="009D7496" w:rsidP="009D7496">
            <w:pPr>
              <w:pStyle w:val="ListParagraph"/>
              <w:numPr>
                <w:ilvl w:val="0"/>
                <w:numId w:val="60"/>
              </w:numPr>
              <w:spacing w:after="0" w:line="240" w:lineRule="auto"/>
              <w:ind w:left="505" w:hanging="505"/>
            </w:pPr>
            <w:r w:rsidRPr="00595A88">
              <w:t xml:space="preserve">Provide </w:t>
            </w:r>
            <w:r w:rsidRPr="00595A88">
              <w:rPr>
                <w:b/>
              </w:rPr>
              <w:t xml:space="preserve">participants </w:t>
            </w:r>
            <w:r w:rsidRPr="00595A88">
              <w:t>with basic information on stress management including:</w:t>
            </w:r>
          </w:p>
          <w:p w14:paraId="716921FB" w14:textId="77777777" w:rsidR="009D7496" w:rsidRPr="00595A88" w:rsidRDefault="009D7496" w:rsidP="009D7496">
            <w:pPr>
              <w:pStyle w:val="ListParagraph"/>
              <w:numPr>
                <w:ilvl w:val="0"/>
                <w:numId w:val="58"/>
              </w:numPr>
              <w:spacing w:after="0" w:line="240" w:lineRule="auto"/>
              <w:ind w:left="746" w:hanging="284"/>
            </w:pPr>
            <w:r w:rsidRPr="00595A88">
              <w:t xml:space="preserve">stress management techniques </w:t>
            </w:r>
          </w:p>
          <w:p w14:paraId="69499B82" w14:textId="77777777" w:rsidR="009D7496" w:rsidRPr="00595A88" w:rsidRDefault="009D7496" w:rsidP="009D7496">
            <w:pPr>
              <w:pStyle w:val="ListParagraph"/>
              <w:numPr>
                <w:ilvl w:val="0"/>
                <w:numId w:val="58"/>
              </w:numPr>
              <w:spacing w:after="0" w:line="240" w:lineRule="auto"/>
              <w:ind w:left="746" w:hanging="284"/>
            </w:pPr>
            <w:r w:rsidRPr="00595A88">
              <w:t xml:space="preserve">exercise </w:t>
            </w:r>
          </w:p>
          <w:p w14:paraId="47DFB7D9" w14:textId="77777777" w:rsidR="009D7496" w:rsidRPr="00595A88" w:rsidRDefault="009D7496" w:rsidP="009D7496">
            <w:pPr>
              <w:pStyle w:val="ListParagraph"/>
              <w:numPr>
                <w:ilvl w:val="0"/>
                <w:numId w:val="58"/>
              </w:numPr>
              <w:spacing w:after="0" w:line="240" w:lineRule="auto"/>
              <w:ind w:left="746" w:hanging="284"/>
            </w:pPr>
            <w:r w:rsidRPr="00595A88">
              <w:t xml:space="preserve">different modes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C9CCFB4" w14:textId="77777777" w:rsidR="009D7496" w:rsidRPr="00595A88" w:rsidRDefault="009D7496" w:rsidP="009D7496">
            <w:pPr>
              <w:ind w:right="0"/>
              <w:rPr>
                <w:b/>
              </w:rPr>
            </w:pPr>
          </w:p>
        </w:tc>
      </w:tr>
    </w:tbl>
    <w:p w14:paraId="626E6D89" w14:textId="0884F894" w:rsidR="009D7496" w:rsidRPr="00595A88" w:rsidRDefault="009D7496" w:rsidP="009D7496">
      <w:pPr>
        <w:ind w:right="0"/>
      </w:pPr>
    </w:p>
    <w:p w14:paraId="065EDFF1" w14:textId="53CFD976" w:rsidR="009D7496" w:rsidRPr="00C63D0A" w:rsidRDefault="009D7496" w:rsidP="00C63D0A">
      <w:pPr>
        <w:pStyle w:val="Heading2"/>
      </w:pPr>
      <w:bookmarkStart w:id="33" w:name="_Toc43971715"/>
      <w:bookmarkStart w:id="34" w:name="_Toc51334355"/>
      <w:bookmarkStart w:id="35" w:name="_Toc51674727"/>
      <w:r w:rsidRPr="00C63D0A">
        <w:t xml:space="preserve">Assessment Strategy: </w:t>
      </w:r>
      <w:bookmarkEnd w:id="33"/>
      <w:bookmarkEnd w:id="34"/>
      <w:r w:rsidRPr="00C63D0A">
        <w:t>Supporting and educating the client</w:t>
      </w:r>
      <w:bookmarkEnd w:id="35"/>
    </w:p>
    <w:tbl>
      <w:tblPr>
        <w:tblStyle w:val="TableGrid"/>
        <w:tblW w:w="9639" w:type="dxa"/>
        <w:tblInd w:w="-5" w:type="dxa"/>
        <w:tblLook w:val="04A0" w:firstRow="1" w:lastRow="0" w:firstColumn="1" w:lastColumn="0" w:noHBand="0" w:noVBand="1"/>
      </w:tblPr>
      <w:tblGrid>
        <w:gridCol w:w="3544"/>
        <w:gridCol w:w="6095"/>
      </w:tblGrid>
      <w:tr w:rsidR="00595A88" w:rsidRPr="00595A88" w14:paraId="2848D2B3" w14:textId="77777777" w:rsidTr="00595A88">
        <w:trPr>
          <w:trHeight w:val="340"/>
        </w:trPr>
        <w:tc>
          <w:tcPr>
            <w:tcW w:w="9639" w:type="dxa"/>
            <w:gridSpan w:val="2"/>
            <w:shd w:val="clear" w:color="auto" w:fill="92D050"/>
            <w:vAlign w:val="center"/>
          </w:tcPr>
          <w:p w14:paraId="00C1DD06" w14:textId="77777777" w:rsidR="009D7496" w:rsidRPr="00595A88" w:rsidRDefault="009D7496" w:rsidP="009D7496">
            <w:pPr>
              <w:rPr>
                <w:rFonts w:cstheme="minorHAnsi"/>
                <w:b/>
                <w:bCs/>
              </w:rPr>
            </w:pPr>
            <w:r w:rsidRPr="00595A88">
              <w:rPr>
                <w:rFonts w:cstheme="minorHAnsi"/>
                <w:b/>
              </w:rPr>
              <w:t>To meet the performance criteria the training provider must use either all or a range of the following assessment methods:</w:t>
            </w:r>
          </w:p>
        </w:tc>
      </w:tr>
      <w:tr w:rsidR="00595A88" w:rsidRPr="00595A88" w14:paraId="045F69D8" w14:textId="77777777" w:rsidTr="00595A88">
        <w:trPr>
          <w:trHeight w:val="340"/>
        </w:trPr>
        <w:tc>
          <w:tcPr>
            <w:tcW w:w="3544" w:type="dxa"/>
            <w:shd w:val="clear" w:color="auto" w:fill="C5E0B3" w:themeFill="accent6" w:themeFillTint="66"/>
            <w:vAlign w:val="center"/>
          </w:tcPr>
          <w:p w14:paraId="0CC7D441" w14:textId="77777777" w:rsidR="009D7496" w:rsidRPr="00595A88" w:rsidRDefault="009D7496" w:rsidP="009D7496">
            <w:pPr>
              <w:rPr>
                <w:rFonts w:cstheme="minorHAnsi"/>
                <w:b/>
              </w:rPr>
            </w:pPr>
            <w:r w:rsidRPr="00595A88">
              <w:rPr>
                <w:rFonts w:cstheme="minorHAnsi"/>
                <w:b/>
              </w:rPr>
              <w:t>Assessment Method</w:t>
            </w:r>
          </w:p>
        </w:tc>
        <w:tc>
          <w:tcPr>
            <w:tcW w:w="6095" w:type="dxa"/>
            <w:shd w:val="clear" w:color="auto" w:fill="C5E0B3" w:themeFill="accent6" w:themeFillTint="66"/>
            <w:vAlign w:val="center"/>
          </w:tcPr>
          <w:p w14:paraId="69267B91" w14:textId="77777777" w:rsidR="009D7496" w:rsidRPr="00595A88" w:rsidRDefault="009D7496" w:rsidP="009D7496">
            <w:pPr>
              <w:rPr>
                <w:rFonts w:cstheme="minorHAnsi"/>
                <w:b/>
              </w:rPr>
            </w:pPr>
            <w:r w:rsidRPr="00595A88">
              <w:rPr>
                <w:rFonts w:cstheme="minorHAnsi"/>
                <w:b/>
                <w:bCs/>
              </w:rPr>
              <w:t>Requirements of the assessment</w:t>
            </w:r>
          </w:p>
        </w:tc>
      </w:tr>
      <w:tr w:rsidR="00595A88" w:rsidRPr="00595A88" w14:paraId="727D8089" w14:textId="77777777" w:rsidTr="00595A88">
        <w:trPr>
          <w:trHeight w:val="397"/>
        </w:trPr>
        <w:tc>
          <w:tcPr>
            <w:tcW w:w="3544" w:type="dxa"/>
          </w:tcPr>
          <w:p w14:paraId="5B6C3E83" w14:textId="77777777" w:rsidR="009D7496" w:rsidRPr="00595A88" w:rsidRDefault="009D7496" w:rsidP="009D7496">
            <w:pPr>
              <w:rPr>
                <w:rFonts w:cstheme="minorHAnsi"/>
              </w:rPr>
            </w:pPr>
            <w:r w:rsidRPr="00595A88">
              <w:rPr>
                <w:rFonts w:cstheme="minorHAnsi"/>
              </w:rPr>
              <w:t>Worksheets</w:t>
            </w:r>
          </w:p>
          <w:p w14:paraId="62A70686" w14:textId="77777777" w:rsidR="009D7496" w:rsidRPr="00595A88" w:rsidRDefault="009D7496" w:rsidP="009D7496">
            <w:pPr>
              <w:rPr>
                <w:rFonts w:cstheme="minorHAnsi"/>
              </w:rPr>
            </w:pPr>
          </w:p>
        </w:tc>
        <w:tc>
          <w:tcPr>
            <w:tcW w:w="6095" w:type="dxa"/>
          </w:tcPr>
          <w:p w14:paraId="3CB221D7"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A clear marking scheme must be given for each question in the worksheets.</w:t>
            </w:r>
          </w:p>
          <w:p w14:paraId="18C902CF"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The training provider must produce a marking scheme to assist with standardisation of marking worksheets.</w:t>
            </w:r>
          </w:p>
        </w:tc>
      </w:tr>
      <w:tr w:rsidR="00595A88" w:rsidRPr="00595A88" w14:paraId="0C4D52DE" w14:textId="77777777" w:rsidTr="00595A88">
        <w:trPr>
          <w:trHeight w:val="397"/>
        </w:trPr>
        <w:tc>
          <w:tcPr>
            <w:tcW w:w="3544" w:type="dxa"/>
          </w:tcPr>
          <w:p w14:paraId="53B8F098" w14:textId="77777777" w:rsidR="009D7496" w:rsidRPr="00595A88" w:rsidRDefault="009D7496" w:rsidP="009D7496">
            <w:pPr>
              <w:rPr>
                <w:rFonts w:cstheme="minorHAnsi"/>
              </w:rPr>
            </w:pPr>
            <w:r w:rsidRPr="00595A88">
              <w:rPr>
                <w:rFonts w:cstheme="minorHAnsi"/>
              </w:rPr>
              <w:t>Presentation such as a PowerPoint presentation to the assessor</w:t>
            </w:r>
          </w:p>
          <w:p w14:paraId="78F2D58D" w14:textId="77777777" w:rsidR="009D7496" w:rsidRPr="00595A88" w:rsidRDefault="009D7496" w:rsidP="009D7496">
            <w:pPr>
              <w:rPr>
                <w:rFonts w:cstheme="minorHAnsi"/>
              </w:rPr>
            </w:pPr>
          </w:p>
        </w:tc>
        <w:tc>
          <w:tcPr>
            <w:tcW w:w="6095" w:type="dxa"/>
          </w:tcPr>
          <w:p w14:paraId="16F7765D"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learner must submit copies of the presentation.</w:t>
            </w:r>
          </w:p>
          <w:p w14:paraId="2E84963E"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training provider must produce a marking checklist for the presentation to be marked against, this must be made available to the learner at the start of the course.</w:t>
            </w:r>
          </w:p>
          <w:p w14:paraId="2F8494CD"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presentation should ideally be recorded for quality assurance.</w:t>
            </w:r>
          </w:p>
        </w:tc>
      </w:tr>
      <w:tr w:rsidR="00595A88" w:rsidRPr="00595A88" w14:paraId="04579760" w14:textId="77777777" w:rsidTr="00595A88">
        <w:trPr>
          <w:trHeight w:val="397"/>
        </w:trPr>
        <w:tc>
          <w:tcPr>
            <w:tcW w:w="3544" w:type="dxa"/>
          </w:tcPr>
          <w:p w14:paraId="0D70D2B0" w14:textId="77777777" w:rsidR="009D7496" w:rsidRPr="00595A88" w:rsidRDefault="009D7496" w:rsidP="009D7496">
            <w:pPr>
              <w:rPr>
                <w:rFonts w:cstheme="minorHAnsi"/>
              </w:rPr>
            </w:pPr>
            <w:r w:rsidRPr="00595A88">
              <w:rPr>
                <w:rFonts w:cstheme="minorHAnsi"/>
              </w:rPr>
              <w:t>Creation of a leaflet or poster</w:t>
            </w:r>
          </w:p>
        </w:tc>
        <w:tc>
          <w:tcPr>
            <w:tcW w:w="6095" w:type="dxa"/>
          </w:tcPr>
          <w:p w14:paraId="3C4F5AB7"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learner must submit copies of the leaflet or poster.</w:t>
            </w:r>
          </w:p>
          <w:p w14:paraId="4B5801D6"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training provider must produce a marking checklist for the leaflet or poster to be marked against, this must be made available to the learner at the start of the course.</w:t>
            </w:r>
          </w:p>
          <w:p w14:paraId="0A4B430A"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leaflet or poster must be of a high standard, all resources must be correctly referenced, all images must be suitable and in guidance with equality and diversity requirements.</w:t>
            </w:r>
          </w:p>
        </w:tc>
      </w:tr>
      <w:tr w:rsidR="00595A88" w:rsidRPr="00595A88" w14:paraId="627B2064" w14:textId="77777777" w:rsidTr="00595A88">
        <w:trPr>
          <w:trHeight w:val="397"/>
        </w:trPr>
        <w:tc>
          <w:tcPr>
            <w:tcW w:w="3544" w:type="dxa"/>
          </w:tcPr>
          <w:p w14:paraId="2F56EEF4" w14:textId="77777777" w:rsidR="009D7496" w:rsidRPr="00595A88" w:rsidRDefault="009D7496" w:rsidP="009D7496">
            <w:pPr>
              <w:rPr>
                <w:rFonts w:cstheme="minorHAnsi"/>
              </w:rPr>
            </w:pPr>
            <w:r w:rsidRPr="00595A88">
              <w:rPr>
                <w:rFonts w:cstheme="minorHAnsi"/>
              </w:rPr>
              <w:t xml:space="preserve">Professional discussion with the assessor </w:t>
            </w:r>
          </w:p>
          <w:p w14:paraId="3519DF82" w14:textId="77777777" w:rsidR="009D7496" w:rsidRPr="00595A88" w:rsidRDefault="009D7496" w:rsidP="009D7496">
            <w:pPr>
              <w:rPr>
                <w:rFonts w:cstheme="minorHAnsi"/>
              </w:rPr>
            </w:pPr>
          </w:p>
        </w:tc>
        <w:tc>
          <w:tcPr>
            <w:tcW w:w="6095" w:type="dxa"/>
          </w:tcPr>
          <w:p w14:paraId="3CA0420A"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The questions must be pre-designed and given to the learner in advance of the assessment to allow them time to prepare.  </w:t>
            </w:r>
          </w:p>
          <w:p w14:paraId="6B123BDE"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The learner is able to bring notes into the professional discussion.  </w:t>
            </w:r>
          </w:p>
          <w:p w14:paraId="358FA35E"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The professional discussion must be recorded, either written or audio recording, for purposes of quality assurance.</w:t>
            </w:r>
          </w:p>
        </w:tc>
      </w:tr>
    </w:tbl>
    <w:p w14:paraId="289694F7" w14:textId="77777777" w:rsidR="009D7496" w:rsidRPr="00595A88" w:rsidRDefault="009D7496" w:rsidP="009D7496"/>
    <w:p w14:paraId="33DD8C24" w14:textId="77777777" w:rsidR="009D7496" w:rsidRPr="00595A88" w:rsidRDefault="009D7496" w:rsidP="009D7496">
      <w:pPr>
        <w:spacing w:after="120" w:line="259" w:lineRule="auto"/>
        <w:rPr>
          <w:rFonts w:eastAsia="Calibri" w:cstheme="minorHAnsi"/>
          <w:b/>
          <w:bCs/>
          <w:szCs w:val="22"/>
        </w:rPr>
      </w:pPr>
      <w:r w:rsidRPr="00595A88">
        <w:rPr>
          <w:szCs w:val="22"/>
        </w:rPr>
        <w:br w:type="page"/>
      </w:r>
    </w:p>
    <w:p w14:paraId="102CBDF0" w14:textId="4319A9E4" w:rsidR="009D7496" w:rsidRPr="00C63D0A" w:rsidRDefault="009D7496" w:rsidP="00C63D0A">
      <w:pPr>
        <w:pStyle w:val="Heading1"/>
      </w:pPr>
      <w:bookmarkStart w:id="36" w:name="_Toc9514093"/>
      <w:bookmarkStart w:id="37" w:name="_Toc51674728"/>
      <w:r w:rsidRPr="00C63D0A">
        <w:lastRenderedPageBreak/>
        <w:t>5. Provide customer service</w:t>
      </w:r>
      <w:bookmarkEnd w:id="36"/>
      <w:bookmarkEnd w:id="37"/>
      <w:r w:rsidRPr="00C63D0A">
        <w:t xml:space="preserve"> </w:t>
      </w:r>
    </w:p>
    <w:p w14:paraId="1F7F56E3" w14:textId="77777777" w:rsidR="009D7496" w:rsidRPr="00595A88" w:rsidRDefault="009D7496" w:rsidP="00595A88">
      <w:pPr>
        <w:pStyle w:val="ListParagraph"/>
        <w:numPr>
          <w:ilvl w:val="0"/>
          <w:numId w:val="35"/>
        </w:numPr>
        <w:spacing w:after="0" w:line="240" w:lineRule="auto"/>
      </w:pPr>
      <w:r w:rsidRPr="00595A88">
        <w:t>Customer needs</w:t>
      </w:r>
    </w:p>
    <w:p w14:paraId="73350CDE" w14:textId="77777777" w:rsidR="009D7496" w:rsidRPr="00595A88" w:rsidRDefault="009D7496" w:rsidP="00595A88">
      <w:pPr>
        <w:pStyle w:val="ListParagraph"/>
        <w:numPr>
          <w:ilvl w:val="0"/>
          <w:numId w:val="35"/>
        </w:numPr>
        <w:spacing w:after="0" w:line="240" w:lineRule="auto"/>
      </w:pPr>
      <w:r w:rsidRPr="00595A88">
        <w:t>Industry products and services</w:t>
      </w:r>
    </w:p>
    <w:p w14:paraId="553B88A6" w14:textId="77777777" w:rsidR="009D7496" w:rsidRPr="00595A88" w:rsidRDefault="009D7496" w:rsidP="00595A88">
      <w:pPr>
        <w:pStyle w:val="ListParagraph"/>
        <w:numPr>
          <w:ilvl w:val="0"/>
          <w:numId w:val="35"/>
        </w:numPr>
        <w:spacing w:after="0" w:line="240" w:lineRule="auto"/>
      </w:pPr>
      <w:r w:rsidRPr="00595A88">
        <w:t>Communicate with clients</w:t>
      </w:r>
    </w:p>
    <w:p w14:paraId="67F626A3" w14:textId="77777777" w:rsidR="009D7496" w:rsidRPr="00595A88" w:rsidRDefault="009D7496" w:rsidP="00595A88">
      <w:pPr>
        <w:pStyle w:val="ListParagraph"/>
        <w:numPr>
          <w:ilvl w:val="0"/>
          <w:numId w:val="35"/>
        </w:numPr>
        <w:spacing w:after="0" w:line="240" w:lineRule="auto"/>
      </w:pPr>
      <w:r w:rsidRPr="00595A88">
        <w:t>Dealing with conflict</w:t>
      </w:r>
    </w:p>
    <w:p w14:paraId="69352F5A" w14:textId="77777777" w:rsidR="009D7496" w:rsidRPr="00595A88" w:rsidRDefault="009D7496" w:rsidP="00595A88">
      <w:pPr>
        <w:pStyle w:val="ListParagraph"/>
        <w:numPr>
          <w:ilvl w:val="0"/>
          <w:numId w:val="35"/>
        </w:numPr>
        <w:spacing w:after="0" w:line="240" w:lineRule="auto"/>
      </w:pPr>
      <w:r w:rsidRPr="00595A88">
        <w:t>Provide customer service to clients</w:t>
      </w:r>
    </w:p>
    <w:p w14:paraId="38667E5D" w14:textId="77777777" w:rsidR="009D7496" w:rsidRPr="00595A88" w:rsidRDefault="009D7496" w:rsidP="00595A88">
      <w:pPr>
        <w:pStyle w:val="ListParagraph"/>
        <w:numPr>
          <w:ilvl w:val="0"/>
          <w:numId w:val="35"/>
        </w:numPr>
        <w:spacing w:after="240" w:line="240" w:lineRule="auto"/>
        <w:ind w:left="714" w:hanging="357"/>
      </w:pPr>
      <w:r w:rsidRPr="00595A88">
        <w:t>Respond to client complaints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8"/>
      </w:tblGrid>
      <w:tr w:rsidR="00595A88" w:rsidRPr="00595A88" w14:paraId="6F6A6BA4" w14:textId="77777777" w:rsidTr="00595A88">
        <w:trPr>
          <w:trHeight w:val="340"/>
        </w:trPr>
        <w:tc>
          <w:tcPr>
            <w:tcW w:w="6521" w:type="dxa"/>
            <w:shd w:val="clear" w:color="auto" w:fill="FFC000"/>
            <w:vAlign w:val="center"/>
          </w:tcPr>
          <w:p w14:paraId="4F0A9A7D" w14:textId="77777777" w:rsidR="009D7496" w:rsidRPr="00595A88" w:rsidRDefault="009D7496" w:rsidP="009D7496">
            <w:pPr>
              <w:ind w:right="0"/>
              <w:rPr>
                <w:rFonts w:cstheme="minorHAnsi"/>
              </w:rPr>
            </w:pPr>
            <w:r w:rsidRPr="00595A88">
              <w:rPr>
                <w:rFonts w:cstheme="minorHAnsi"/>
                <w:b/>
                <w:bCs/>
              </w:rPr>
              <w:t>Knowledge and understanding (you need to know and understand)</w:t>
            </w:r>
          </w:p>
        </w:tc>
        <w:tc>
          <w:tcPr>
            <w:tcW w:w="3118" w:type="dxa"/>
            <w:shd w:val="clear" w:color="auto" w:fill="FFC000"/>
            <w:vAlign w:val="center"/>
          </w:tcPr>
          <w:p w14:paraId="64D58C0B" w14:textId="77777777" w:rsidR="009D7496" w:rsidRPr="00595A88" w:rsidRDefault="009D7496" w:rsidP="009D7496">
            <w:pPr>
              <w:ind w:right="0"/>
              <w:jc w:val="center"/>
              <w:rPr>
                <w:rFonts w:cstheme="minorHAnsi"/>
                <w:b/>
              </w:rPr>
            </w:pPr>
            <w:r w:rsidRPr="00595A88">
              <w:rPr>
                <w:rFonts w:cstheme="minorHAnsi"/>
                <w:b/>
                <w:bCs/>
              </w:rPr>
              <w:t>Mapping to learning resources</w:t>
            </w:r>
          </w:p>
        </w:tc>
      </w:tr>
      <w:tr w:rsidR="00595A88" w:rsidRPr="00595A88" w14:paraId="6CD6ECE6" w14:textId="77777777" w:rsidTr="00595A88">
        <w:trPr>
          <w:trHeight w:val="340"/>
        </w:trPr>
        <w:tc>
          <w:tcPr>
            <w:tcW w:w="9639" w:type="dxa"/>
            <w:gridSpan w:val="2"/>
            <w:shd w:val="clear" w:color="auto" w:fill="A6A6A6" w:themeFill="background1" w:themeFillShade="A6"/>
            <w:vAlign w:val="center"/>
          </w:tcPr>
          <w:p w14:paraId="60B07720" w14:textId="77777777" w:rsidR="009D7496" w:rsidRPr="00595A88" w:rsidRDefault="009D7496" w:rsidP="009D7496">
            <w:pPr>
              <w:ind w:right="0"/>
              <w:rPr>
                <w:b/>
              </w:rPr>
            </w:pPr>
            <w:r w:rsidRPr="00595A88">
              <w:rPr>
                <w:b/>
              </w:rPr>
              <w:t>Customer needs</w:t>
            </w:r>
          </w:p>
        </w:tc>
      </w:tr>
      <w:tr w:rsidR="00595A88" w:rsidRPr="00595A88" w14:paraId="0F4D9796" w14:textId="77777777" w:rsidTr="00595A88">
        <w:trPr>
          <w:trHeight w:val="397"/>
        </w:trPr>
        <w:tc>
          <w:tcPr>
            <w:tcW w:w="6521" w:type="dxa"/>
            <w:shd w:val="clear" w:color="auto" w:fill="auto"/>
            <w:vAlign w:val="center"/>
          </w:tcPr>
          <w:p w14:paraId="0C4B3170" w14:textId="77777777" w:rsidR="009D7496" w:rsidRPr="00595A88" w:rsidRDefault="009D7496" w:rsidP="009D7496">
            <w:pPr>
              <w:pStyle w:val="ListParagraph"/>
              <w:numPr>
                <w:ilvl w:val="0"/>
                <w:numId w:val="34"/>
              </w:numPr>
              <w:spacing w:after="0" w:line="240" w:lineRule="auto"/>
              <w:ind w:left="464" w:hanging="464"/>
            </w:pPr>
            <w:r w:rsidRPr="00595A88">
              <w:t xml:space="preserve">The definition of the exercise customer </w:t>
            </w:r>
          </w:p>
        </w:tc>
        <w:tc>
          <w:tcPr>
            <w:tcW w:w="3118" w:type="dxa"/>
            <w:shd w:val="clear" w:color="auto" w:fill="auto"/>
            <w:vAlign w:val="center"/>
          </w:tcPr>
          <w:p w14:paraId="3BB44F28" w14:textId="77777777" w:rsidR="009D7496" w:rsidRPr="00595A88" w:rsidRDefault="009D7496" w:rsidP="009D7496">
            <w:pPr>
              <w:ind w:right="0"/>
              <w:rPr>
                <w:b/>
              </w:rPr>
            </w:pPr>
          </w:p>
        </w:tc>
      </w:tr>
      <w:tr w:rsidR="00595A88" w:rsidRPr="00595A88" w14:paraId="24773D82" w14:textId="77777777" w:rsidTr="00595A88">
        <w:trPr>
          <w:trHeight w:val="397"/>
        </w:trPr>
        <w:tc>
          <w:tcPr>
            <w:tcW w:w="6521" w:type="dxa"/>
            <w:shd w:val="clear" w:color="auto" w:fill="auto"/>
          </w:tcPr>
          <w:p w14:paraId="2EBD181B" w14:textId="77777777" w:rsidR="009D7496" w:rsidRPr="00595A88" w:rsidRDefault="009D7496" w:rsidP="009D7496">
            <w:pPr>
              <w:pStyle w:val="ListParagraph"/>
              <w:numPr>
                <w:ilvl w:val="0"/>
                <w:numId w:val="34"/>
              </w:numPr>
              <w:spacing w:after="0" w:line="240" w:lineRule="auto"/>
              <w:ind w:left="464" w:hanging="464"/>
            </w:pPr>
            <w:r w:rsidRPr="00595A88">
              <w:t xml:space="preserve">The local demographics of their organisation’s customers and how this affects the products and services offer. </w:t>
            </w:r>
          </w:p>
        </w:tc>
        <w:tc>
          <w:tcPr>
            <w:tcW w:w="3118" w:type="dxa"/>
            <w:shd w:val="clear" w:color="auto" w:fill="auto"/>
            <w:vAlign w:val="center"/>
          </w:tcPr>
          <w:p w14:paraId="275289A5" w14:textId="77777777" w:rsidR="009D7496" w:rsidRPr="00595A88" w:rsidRDefault="009D7496" w:rsidP="009D7496">
            <w:pPr>
              <w:ind w:right="0"/>
              <w:rPr>
                <w:b/>
              </w:rPr>
            </w:pPr>
          </w:p>
        </w:tc>
      </w:tr>
      <w:tr w:rsidR="00595A88" w:rsidRPr="00595A88" w14:paraId="26342DB4" w14:textId="77777777" w:rsidTr="00595A88">
        <w:trPr>
          <w:trHeight w:val="397"/>
        </w:trPr>
        <w:tc>
          <w:tcPr>
            <w:tcW w:w="6521" w:type="dxa"/>
            <w:shd w:val="clear" w:color="auto" w:fill="auto"/>
          </w:tcPr>
          <w:p w14:paraId="0D7F7168" w14:textId="77777777" w:rsidR="009D7496" w:rsidRPr="00595A88" w:rsidRDefault="009D7496" w:rsidP="009D7496">
            <w:pPr>
              <w:pStyle w:val="ListParagraph"/>
              <w:numPr>
                <w:ilvl w:val="0"/>
                <w:numId w:val="34"/>
              </w:numPr>
              <w:spacing w:after="0" w:line="240" w:lineRule="auto"/>
              <w:ind w:left="464" w:hanging="464"/>
            </w:pPr>
            <w:r w:rsidRPr="00595A88">
              <w:t xml:space="preserve">Customer expectations and aspirations within the fitness facility environment. </w:t>
            </w:r>
          </w:p>
        </w:tc>
        <w:tc>
          <w:tcPr>
            <w:tcW w:w="3118" w:type="dxa"/>
            <w:shd w:val="clear" w:color="auto" w:fill="auto"/>
            <w:vAlign w:val="center"/>
          </w:tcPr>
          <w:p w14:paraId="6D2E59B4" w14:textId="77777777" w:rsidR="009D7496" w:rsidRPr="00595A88" w:rsidRDefault="009D7496" w:rsidP="009D7496">
            <w:pPr>
              <w:ind w:right="0"/>
              <w:rPr>
                <w:b/>
              </w:rPr>
            </w:pPr>
          </w:p>
        </w:tc>
      </w:tr>
      <w:tr w:rsidR="00595A88" w:rsidRPr="00595A88" w14:paraId="3203FB8E" w14:textId="77777777" w:rsidTr="00595A88">
        <w:trPr>
          <w:trHeight w:val="397"/>
        </w:trPr>
        <w:tc>
          <w:tcPr>
            <w:tcW w:w="6521" w:type="dxa"/>
            <w:shd w:val="clear" w:color="auto" w:fill="auto"/>
          </w:tcPr>
          <w:p w14:paraId="3ACA07AA" w14:textId="77777777" w:rsidR="009D7496" w:rsidRPr="00595A88" w:rsidRDefault="009D7496" w:rsidP="009D7496">
            <w:pPr>
              <w:pStyle w:val="ListParagraph"/>
              <w:numPr>
                <w:ilvl w:val="0"/>
                <w:numId w:val="34"/>
              </w:numPr>
              <w:spacing w:after="0" w:line="240" w:lineRule="auto"/>
              <w:ind w:left="464" w:hanging="464"/>
            </w:pPr>
            <w:r w:rsidRPr="00595A88">
              <w:t xml:space="preserve">How to build social support and inclusion within the fitness facility </w:t>
            </w:r>
            <w:r w:rsidRPr="00595A88">
              <w:rPr>
                <w:b/>
              </w:rPr>
              <w:t>environment.</w:t>
            </w:r>
            <w:r w:rsidRPr="00595A88">
              <w:t xml:space="preserve"> </w:t>
            </w:r>
          </w:p>
        </w:tc>
        <w:tc>
          <w:tcPr>
            <w:tcW w:w="3118" w:type="dxa"/>
            <w:shd w:val="clear" w:color="auto" w:fill="auto"/>
            <w:vAlign w:val="center"/>
          </w:tcPr>
          <w:p w14:paraId="7394E437" w14:textId="77777777" w:rsidR="009D7496" w:rsidRPr="00595A88" w:rsidRDefault="009D7496" w:rsidP="009D7496">
            <w:pPr>
              <w:ind w:right="0"/>
              <w:rPr>
                <w:b/>
              </w:rPr>
            </w:pPr>
          </w:p>
        </w:tc>
      </w:tr>
      <w:tr w:rsidR="00595A88" w:rsidRPr="00595A88" w14:paraId="01767BAC" w14:textId="77777777" w:rsidTr="00595A88">
        <w:trPr>
          <w:trHeight w:val="340"/>
        </w:trPr>
        <w:tc>
          <w:tcPr>
            <w:tcW w:w="9639" w:type="dxa"/>
            <w:gridSpan w:val="2"/>
            <w:shd w:val="clear" w:color="auto" w:fill="BFBFBF" w:themeFill="background1" w:themeFillShade="BF"/>
            <w:vAlign w:val="center"/>
          </w:tcPr>
          <w:p w14:paraId="5DD64DE0" w14:textId="77777777" w:rsidR="009D7496" w:rsidRPr="00595A88" w:rsidRDefault="009D7496" w:rsidP="009D7496">
            <w:pPr>
              <w:ind w:left="455" w:right="0" w:hanging="464"/>
              <w:rPr>
                <w:b/>
              </w:rPr>
            </w:pPr>
            <w:r w:rsidRPr="00595A88">
              <w:rPr>
                <w:b/>
              </w:rPr>
              <w:t>Industry products and services</w:t>
            </w:r>
          </w:p>
        </w:tc>
      </w:tr>
      <w:tr w:rsidR="00595A88" w:rsidRPr="00595A88" w14:paraId="116B439C" w14:textId="77777777" w:rsidTr="00595A88">
        <w:trPr>
          <w:trHeight w:val="397"/>
        </w:trPr>
        <w:tc>
          <w:tcPr>
            <w:tcW w:w="6521" w:type="dxa"/>
            <w:shd w:val="clear" w:color="auto" w:fill="auto"/>
          </w:tcPr>
          <w:p w14:paraId="39731B2D" w14:textId="77777777" w:rsidR="009D7496" w:rsidRPr="00595A88" w:rsidRDefault="009D7496" w:rsidP="009D7496">
            <w:pPr>
              <w:pStyle w:val="ListParagraph"/>
              <w:numPr>
                <w:ilvl w:val="0"/>
                <w:numId w:val="34"/>
              </w:numPr>
              <w:spacing w:after="0" w:line="240" w:lineRule="auto"/>
              <w:ind w:left="459" w:hanging="464"/>
              <w:rPr>
                <w:rFonts w:eastAsia="Arial" w:cs="Arial"/>
              </w:rPr>
            </w:pPr>
            <w:r w:rsidRPr="00595A88">
              <w:rPr>
                <w:rFonts w:eastAsia="Arial" w:cs="Arial"/>
              </w:rPr>
              <w:t>Ways of identifying potential opportunities (</w:t>
            </w:r>
            <w:r w:rsidRPr="00595A88">
              <w:rPr>
                <w:rFonts w:cstheme="minorHAnsi"/>
              </w:rPr>
              <w:t>industry products and organisations services</w:t>
            </w:r>
            <w:r w:rsidRPr="00595A88">
              <w:rPr>
                <w:rFonts w:eastAsia="Arial" w:cs="Arial"/>
              </w:rPr>
              <w:t xml:space="preserve">) for exercise and physical activity </w:t>
            </w:r>
            <w:r w:rsidRPr="00595A88">
              <w:rPr>
                <w:rFonts w:cstheme="minorHAnsi"/>
                <w:lang w:val="en-US"/>
              </w:rPr>
              <w:t xml:space="preserve">in relation to their needs, abilities, </w:t>
            </w:r>
            <w:proofErr w:type="gramStart"/>
            <w:r w:rsidRPr="00595A88">
              <w:rPr>
                <w:rFonts w:cstheme="minorHAnsi"/>
                <w:b/>
                <w:lang w:val="en-US"/>
              </w:rPr>
              <w:t>goals</w:t>
            </w:r>
            <w:proofErr w:type="gramEnd"/>
            <w:r w:rsidRPr="00595A88">
              <w:rPr>
                <w:rFonts w:cstheme="minorHAnsi"/>
                <w:b/>
                <w:lang w:val="en-US"/>
              </w:rPr>
              <w:t xml:space="preserve"> </w:t>
            </w:r>
            <w:r w:rsidRPr="00595A88">
              <w:rPr>
                <w:rFonts w:cstheme="minorHAnsi"/>
                <w:lang w:val="en-US"/>
              </w:rPr>
              <w:t>and preferences</w:t>
            </w:r>
          </w:p>
        </w:tc>
        <w:tc>
          <w:tcPr>
            <w:tcW w:w="3118" w:type="dxa"/>
            <w:shd w:val="clear" w:color="auto" w:fill="auto"/>
            <w:vAlign w:val="center"/>
          </w:tcPr>
          <w:p w14:paraId="0FE64ED7" w14:textId="77777777" w:rsidR="009D7496" w:rsidRPr="00595A88" w:rsidRDefault="009D7496" w:rsidP="009D7496">
            <w:pPr>
              <w:ind w:right="0"/>
              <w:rPr>
                <w:b/>
              </w:rPr>
            </w:pPr>
          </w:p>
        </w:tc>
      </w:tr>
      <w:tr w:rsidR="00595A88" w:rsidRPr="00595A88" w14:paraId="2B0E36E9" w14:textId="77777777" w:rsidTr="00595A88">
        <w:trPr>
          <w:trHeight w:val="340"/>
        </w:trPr>
        <w:tc>
          <w:tcPr>
            <w:tcW w:w="9639" w:type="dxa"/>
            <w:gridSpan w:val="2"/>
            <w:shd w:val="clear" w:color="auto" w:fill="BFBFBF" w:themeFill="background1" w:themeFillShade="BF"/>
            <w:vAlign w:val="center"/>
          </w:tcPr>
          <w:p w14:paraId="5B0D5F4F" w14:textId="77777777" w:rsidR="009D7496" w:rsidRPr="00595A88" w:rsidRDefault="009D7496" w:rsidP="009D7496">
            <w:pPr>
              <w:ind w:right="0"/>
              <w:rPr>
                <w:b/>
              </w:rPr>
            </w:pPr>
            <w:r w:rsidRPr="00595A88">
              <w:rPr>
                <w:b/>
              </w:rPr>
              <w:t>Dealing with conflict</w:t>
            </w:r>
          </w:p>
        </w:tc>
      </w:tr>
      <w:tr w:rsidR="00595A88" w:rsidRPr="00595A88" w14:paraId="4CE0266B" w14:textId="77777777" w:rsidTr="00595A88">
        <w:trPr>
          <w:trHeight w:val="397"/>
        </w:trPr>
        <w:tc>
          <w:tcPr>
            <w:tcW w:w="6521" w:type="dxa"/>
            <w:shd w:val="clear" w:color="auto" w:fill="auto"/>
            <w:vAlign w:val="center"/>
          </w:tcPr>
          <w:p w14:paraId="5B5D60FC" w14:textId="77777777" w:rsidR="009D7496" w:rsidRPr="00595A88" w:rsidRDefault="009D7496" w:rsidP="009D7496">
            <w:pPr>
              <w:pStyle w:val="ListParagraph"/>
              <w:numPr>
                <w:ilvl w:val="0"/>
                <w:numId w:val="34"/>
              </w:numPr>
              <w:spacing w:after="0" w:line="240" w:lineRule="auto"/>
              <w:ind w:left="459" w:hanging="459"/>
            </w:pPr>
            <w:r w:rsidRPr="00595A88">
              <w:t>Different types of conflict and how to manage them</w:t>
            </w:r>
          </w:p>
        </w:tc>
        <w:tc>
          <w:tcPr>
            <w:tcW w:w="3118" w:type="dxa"/>
            <w:shd w:val="clear" w:color="auto" w:fill="auto"/>
            <w:vAlign w:val="center"/>
          </w:tcPr>
          <w:p w14:paraId="285E834F" w14:textId="77777777" w:rsidR="009D7496" w:rsidRPr="00595A88" w:rsidRDefault="009D7496" w:rsidP="009D7496">
            <w:pPr>
              <w:ind w:right="0"/>
              <w:rPr>
                <w:b/>
              </w:rPr>
            </w:pPr>
          </w:p>
        </w:tc>
      </w:tr>
      <w:tr w:rsidR="00595A88" w:rsidRPr="00595A88" w14:paraId="4B6DF7AC" w14:textId="77777777" w:rsidTr="00595A88">
        <w:trPr>
          <w:trHeight w:val="397"/>
        </w:trPr>
        <w:tc>
          <w:tcPr>
            <w:tcW w:w="6521" w:type="dxa"/>
            <w:shd w:val="clear" w:color="auto" w:fill="auto"/>
            <w:vAlign w:val="center"/>
          </w:tcPr>
          <w:p w14:paraId="4E2EC3F7" w14:textId="77777777" w:rsidR="009D7496" w:rsidRPr="00595A88" w:rsidRDefault="009D7496" w:rsidP="009D7496">
            <w:pPr>
              <w:pStyle w:val="ListParagraph"/>
              <w:numPr>
                <w:ilvl w:val="0"/>
                <w:numId w:val="34"/>
              </w:numPr>
              <w:spacing w:after="0" w:line="240" w:lineRule="auto"/>
              <w:ind w:left="459" w:hanging="459"/>
            </w:pPr>
            <w:r w:rsidRPr="00595A88">
              <w:t>How to avoid conflict</w:t>
            </w:r>
          </w:p>
        </w:tc>
        <w:tc>
          <w:tcPr>
            <w:tcW w:w="3118" w:type="dxa"/>
            <w:shd w:val="clear" w:color="auto" w:fill="auto"/>
            <w:vAlign w:val="center"/>
          </w:tcPr>
          <w:p w14:paraId="7320C68D" w14:textId="77777777" w:rsidR="009D7496" w:rsidRPr="00595A88" w:rsidRDefault="009D7496" w:rsidP="009D7496">
            <w:pPr>
              <w:ind w:right="0"/>
              <w:rPr>
                <w:b/>
              </w:rPr>
            </w:pPr>
          </w:p>
        </w:tc>
      </w:tr>
      <w:tr w:rsidR="00595A88" w:rsidRPr="00595A88" w14:paraId="6545343B" w14:textId="77777777" w:rsidTr="00595A88">
        <w:trPr>
          <w:trHeight w:val="340"/>
        </w:trPr>
        <w:tc>
          <w:tcPr>
            <w:tcW w:w="6521" w:type="dxa"/>
            <w:shd w:val="clear" w:color="auto" w:fill="BFBFBF" w:themeFill="background1" w:themeFillShade="BF"/>
            <w:vAlign w:val="center"/>
          </w:tcPr>
          <w:p w14:paraId="54C3636A" w14:textId="77777777" w:rsidR="009D7496" w:rsidRPr="00595A88" w:rsidRDefault="009D7496" w:rsidP="009D7496">
            <w:pPr>
              <w:ind w:right="0"/>
              <w:rPr>
                <w:b/>
              </w:rPr>
            </w:pPr>
            <w:r w:rsidRPr="00595A88">
              <w:rPr>
                <w:b/>
              </w:rPr>
              <w:t xml:space="preserve">Provide customer service to clients </w:t>
            </w:r>
          </w:p>
        </w:tc>
        <w:tc>
          <w:tcPr>
            <w:tcW w:w="3118" w:type="dxa"/>
            <w:shd w:val="clear" w:color="auto" w:fill="BFBFBF" w:themeFill="background1" w:themeFillShade="BF"/>
            <w:vAlign w:val="center"/>
          </w:tcPr>
          <w:p w14:paraId="66C9C2DB" w14:textId="77777777" w:rsidR="009D7496" w:rsidRPr="00595A88" w:rsidRDefault="009D7496" w:rsidP="009D7496">
            <w:pPr>
              <w:ind w:right="0"/>
              <w:rPr>
                <w:b/>
              </w:rPr>
            </w:pPr>
          </w:p>
        </w:tc>
      </w:tr>
      <w:tr w:rsidR="00595A88" w:rsidRPr="00595A88" w14:paraId="7DD6AEBD" w14:textId="77777777" w:rsidTr="00595A88">
        <w:trPr>
          <w:trHeight w:val="397"/>
        </w:trPr>
        <w:tc>
          <w:tcPr>
            <w:tcW w:w="6521" w:type="dxa"/>
            <w:shd w:val="clear" w:color="auto" w:fill="auto"/>
            <w:vAlign w:val="center"/>
          </w:tcPr>
          <w:p w14:paraId="2AF1B21F" w14:textId="77777777" w:rsidR="009D7496" w:rsidRPr="00595A88" w:rsidRDefault="009D7496" w:rsidP="009D7496">
            <w:pPr>
              <w:pStyle w:val="ListParagraph"/>
              <w:numPr>
                <w:ilvl w:val="0"/>
                <w:numId w:val="34"/>
              </w:numPr>
              <w:spacing w:after="0" w:line="240" w:lineRule="auto"/>
              <w:ind w:left="464" w:hanging="464"/>
            </w:pPr>
            <w:r w:rsidRPr="00595A88">
              <w:t xml:space="preserve"> A typical customer journey in a fitness </w:t>
            </w:r>
            <w:r w:rsidRPr="00595A88">
              <w:rPr>
                <w:b/>
              </w:rPr>
              <w:t>environment</w:t>
            </w:r>
          </w:p>
        </w:tc>
        <w:tc>
          <w:tcPr>
            <w:tcW w:w="3118" w:type="dxa"/>
            <w:shd w:val="clear" w:color="auto" w:fill="auto"/>
            <w:vAlign w:val="center"/>
          </w:tcPr>
          <w:p w14:paraId="154B1E50" w14:textId="77777777" w:rsidR="009D7496" w:rsidRPr="00595A88" w:rsidRDefault="009D7496" w:rsidP="009D7496">
            <w:pPr>
              <w:ind w:right="0"/>
              <w:rPr>
                <w:b/>
              </w:rPr>
            </w:pPr>
          </w:p>
        </w:tc>
      </w:tr>
      <w:tr w:rsidR="00595A88" w:rsidRPr="00595A88" w14:paraId="26040DA9" w14:textId="77777777" w:rsidTr="00595A88">
        <w:trPr>
          <w:trHeight w:val="397"/>
        </w:trPr>
        <w:tc>
          <w:tcPr>
            <w:tcW w:w="6521" w:type="dxa"/>
            <w:shd w:val="clear" w:color="auto" w:fill="auto"/>
          </w:tcPr>
          <w:p w14:paraId="2FFA7409" w14:textId="77777777" w:rsidR="009D7496" w:rsidRPr="00595A88" w:rsidRDefault="009D7496" w:rsidP="009D7496">
            <w:pPr>
              <w:pStyle w:val="ListParagraph"/>
              <w:numPr>
                <w:ilvl w:val="0"/>
                <w:numId w:val="34"/>
              </w:numPr>
              <w:spacing w:after="0" w:line="240" w:lineRule="auto"/>
              <w:ind w:left="464" w:hanging="464"/>
            </w:pPr>
            <w:r w:rsidRPr="00595A88">
              <w:t>The importance of customer retention and how to influence customer retention</w:t>
            </w:r>
          </w:p>
        </w:tc>
        <w:tc>
          <w:tcPr>
            <w:tcW w:w="3118" w:type="dxa"/>
            <w:shd w:val="clear" w:color="auto" w:fill="auto"/>
            <w:vAlign w:val="center"/>
          </w:tcPr>
          <w:p w14:paraId="36423BFC" w14:textId="77777777" w:rsidR="009D7496" w:rsidRPr="00595A88" w:rsidRDefault="009D7496" w:rsidP="009D7496">
            <w:pPr>
              <w:ind w:right="0"/>
              <w:rPr>
                <w:b/>
              </w:rPr>
            </w:pPr>
          </w:p>
        </w:tc>
      </w:tr>
      <w:tr w:rsidR="00595A88" w:rsidRPr="00595A88" w14:paraId="4F9924FB" w14:textId="77777777" w:rsidTr="00595A88">
        <w:trPr>
          <w:trHeight w:val="397"/>
        </w:trPr>
        <w:tc>
          <w:tcPr>
            <w:tcW w:w="6521" w:type="dxa"/>
            <w:shd w:val="clear" w:color="auto" w:fill="auto"/>
          </w:tcPr>
          <w:p w14:paraId="048CE171" w14:textId="77777777" w:rsidR="009D7496" w:rsidRPr="00595A88" w:rsidRDefault="009D7496" w:rsidP="009D7496">
            <w:pPr>
              <w:pStyle w:val="ListParagraph"/>
              <w:numPr>
                <w:ilvl w:val="0"/>
                <w:numId w:val="34"/>
              </w:numPr>
              <w:spacing w:after="0" w:line="240" w:lineRule="auto"/>
              <w:ind w:left="464" w:hanging="464"/>
            </w:pPr>
            <w:r w:rsidRPr="00595A88">
              <w:t>How to greet</w:t>
            </w:r>
            <w:r w:rsidRPr="00595A88">
              <w:rPr>
                <w:rFonts w:cs="Helvetica Neue Light"/>
                <w:lang w:val="en-US"/>
              </w:rPr>
              <w:t xml:space="preserve"> </w:t>
            </w:r>
            <w:r w:rsidRPr="00595A88">
              <w:rPr>
                <w:rFonts w:cs="Helvetica Neue Light"/>
                <w:b/>
                <w:lang w:val="en-US"/>
              </w:rPr>
              <w:t>clients</w:t>
            </w:r>
            <w:r w:rsidRPr="00595A88">
              <w:rPr>
                <w:rFonts w:cs="Helvetica Neue Light"/>
                <w:lang w:val="en-US"/>
              </w:rPr>
              <w:t xml:space="preserve"> effectively </w:t>
            </w:r>
            <w:r w:rsidRPr="00595A88">
              <w:rPr>
                <w:rFonts w:ascii="MS Mincho" w:eastAsia="MS Mincho" w:hAnsi="MS Mincho" w:cs="MS Mincho" w:hint="eastAsia"/>
                <w:lang w:val="en-US"/>
              </w:rPr>
              <w:t> </w:t>
            </w:r>
          </w:p>
        </w:tc>
        <w:tc>
          <w:tcPr>
            <w:tcW w:w="3118" w:type="dxa"/>
            <w:shd w:val="clear" w:color="auto" w:fill="auto"/>
            <w:vAlign w:val="center"/>
          </w:tcPr>
          <w:p w14:paraId="2BB165BF" w14:textId="77777777" w:rsidR="009D7496" w:rsidRPr="00595A88" w:rsidRDefault="009D7496" w:rsidP="009D7496">
            <w:pPr>
              <w:ind w:right="0"/>
              <w:rPr>
                <w:b/>
              </w:rPr>
            </w:pPr>
          </w:p>
        </w:tc>
      </w:tr>
      <w:tr w:rsidR="00595A88" w:rsidRPr="00595A88" w14:paraId="2C18708A" w14:textId="77777777" w:rsidTr="00595A88">
        <w:trPr>
          <w:trHeight w:val="397"/>
        </w:trPr>
        <w:tc>
          <w:tcPr>
            <w:tcW w:w="6521" w:type="dxa"/>
            <w:shd w:val="clear" w:color="auto" w:fill="auto"/>
          </w:tcPr>
          <w:p w14:paraId="412C8DCC" w14:textId="77777777" w:rsidR="009D7496" w:rsidRPr="00595A88" w:rsidRDefault="009D7496" w:rsidP="009D7496">
            <w:pPr>
              <w:pStyle w:val="ListParagraph"/>
              <w:numPr>
                <w:ilvl w:val="0"/>
                <w:numId w:val="34"/>
              </w:numPr>
              <w:spacing w:after="0" w:line="240" w:lineRule="auto"/>
              <w:ind w:left="464" w:hanging="464"/>
            </w:pPr>
            <w:r w:rsidRPr="00595A88">
              <w:rPr>
                <w:rFonts w:cs="Helvetica Neue Light"/>
                <w:lang w:val="en-US"/>
              </w:rPr>
              <w:t>How to Identify</w:t>
            </w:r>
            <w:r w:rsidRPr="00595A88">
              <w:rPr>
                <w:rFonts w:cs="Helvetica Neue Light"/>
                <w:b/>
                <w:lang w:val="en-US"/>
              </w:rPr>
              <w:t xml:space="preserve"> client</w:t>
            </w:r>
            <w:r w:rsidRPr="00595A88">
              <w:rPr>
                <w:rFonts w:cs="Helvetica Neue Light"/>
                <w:lang w:val="en-US"/>
              </w:rPr>
              <w:t xml:space="preserve"> needs and expectations correctly and provide appropriate products, </w:t>
            </w:r>
            <w:proofErr w:type="gramStart"/>
            <w:r w:rsidRPr="00595A88">
              <w:rPr>
                <w:rFonts w:cs="Helvetica Neue Light"/>
                <w:lang w:val="en-US"/>
              </w:rPr>
              <w:t>services</w:t>
            </w:r>
            <w:proofErr w:type="gramEnd"/>
            <w:r w:rsidRPr="00595A88">
              <w:rPr>
                <w:rFonts w:cs="Helvetica Neue Light"/>
                <w:lang w:val="en-US"/>
              </w:rPr>
              <w:t xml:space="preserve"> or information </w:t>
            </w:r>
            <w:r w:rsidRPr="00595A88">
              <w:rPr>
                <w:rFonts w:ascii="MS Mincho" w:eastAsia="MS Mincho" w:hAnsi="MS Mincho" w:cs="MS Mincho" w:hint="eastAsia"/>
                <w:lang w:val="en-US"/>
              </w:rPr>
              <w:t> </w:t>
            </w:r>
          </w:p>
        </w:tc>
        <w:tc>
          <w:tcPr>
            <w:tcW w:w="3118" w:type="dxa"/>
            <w:shd w:val="clear" w:color="auto" w:fill="auto"/>
            <w:vAlign w:val="center"/>
          </w:tcPr>
          <w:p w14:paraId="65489211" w14:textId="77777777" w:rsidR="009D7496" w:rsidRPr="00595A88" w:rsidRDefault="009D7496" w:rsidP="009D7496">
            <w:pPr>
              <w:ind w:right="0"/>
              <w:rPr>
                <w:b/>
              </w:rPr>
            </w:pPr>
          </w:p>
        </w:tc>
      </w:tr>
      <w:tr w:rsidR="00595A88" w:rsidRPr="00595A88" w14:paraId="648CBD19" w14:textId="77777777" w:rsidTr="00595A88">
        <w:trPr>
          <w:trHeight w:val="397"/>
        </w:trPr>
        <w:tc>
          <w:tcPr>
            <w:tcW w:w="6521" w:type="dxa"/>
            <w:shd w:val="clear" w:color="auto" w:fill="auto"/>
          </w:tcPr>
          <w:p w14:paraId="40A23A38" w14:textId="77777777" w:rsidR="009D7496" w:rsidRPr="00595A88" w:rsidRDefault="009D7496" w:rsidP="009D7496">
            <w:pPr>
              <w:pStyle w:val="ListParagraph"/>
              <w:numPr>
                <w:ilvl w:val="0"/>
                <w:numId w:val="34"/>
              </w:numPr>
              <w:spacing w:after="0" w:line="240" w:lineRule="auto"/>
              <w:ind w:left="464" w:hanging="464"/>
            </w:pPr>
            <w:r w:rsidRPr="00595A88">
              <w:rPr>
                <w:rFonts w:cs="Helvetica Neue Light"/>
                <w:lang w:val="en-US"/>
              </w:rPr>
              <w:t xml:space="preserve">How to meet all reasonable </w:t>
            </w:r>
            <w:r w:rsidRPr="00595A88">
              <w:rPr>
                <w:rFonts w:cs="Helvetica Neue Light"/>
                <w:b/>
                <w:lang w:val="en-US"/>
              </w:rPr>
              <w:t>client</w:t>
            </w:r>
            <w:r w:rsidRPr="00595A88">
              <w:rPr>
                <w:rFonts w:cs="Helvetica Neue Light"/>
                <w:lang w:val="en-US"/>
              </w:rPr>
              <w:t xml:space="preserve"> needs and requests </w:t>
            </w:r>
            <w:r w:rsidRPr="00595A88">
              <w:rPr>
                <w:rFonts w:ascii="MS Mincho" w:eastAsia="MS Mincho" w:hAnsi="MS Mincho" w:cs="MS Mincho" w:hint="eastAsia"/>
                <w:lang w:val="en-US"/>
              </w:rPr>
              <w:t> </w:t>
            </w:r>
          </w:p>
        </w:tc>
        <w:tc>
          <w:tcPr>
            <w:tcW w:w="3118" w:type="dxa"/>
            <w:shd w:val="clear" w:color="auto" w:fill="auto"/>
            <w:vAlign w:val="center"/>
          </w:tcPr>
          <w:p w14:paraId="2AA05940" w14:textId="77777777" w:rsidR="009D7496" w:rsidRPr="00595A88" w:rsidRDefault="009D7496" w:rsidP="009D7496">
            <w:pPr>
              <w:ind w:right="0"/>
              <w:rPr>
                <w:b/>
              </w:rPr>
            </w:pPr>
          </w:p>
        </w:tc>
      </w:tr>
      <w:tr w:rsidR="00595A88" w:rsidRPr="00595A88" w14:paraId="14DE79B8" w14:textId="77777777" w:rsidTr="00595A88">
        <w:trPr>
          <w:trHeight w:val="397"/>
        </w:trPr>
        <w:tc>
          <w:tcPr>
            <w:tcW w:w="6521" w:type="dxa"/>
            <w:shd w:val="clear" w:color="auto" w:fill="auto"/>
          </w:tcPr>
          <w:p w14:paraId="063F418D" w14:textId="77777777" w:rsidR="009D7496" w:rsidRPr="00595A88" w:rsidRDefault="009D7496" w:rsidP="009D7496">
            <w:pPr>
              <w:pStyle w:val="ListParagraph"/>
              <w:numPr>
                <w:ilvl w:val="0"/>
                <w:numId w:val="34"/>
              </w:numPr>
              <w:spacing w:after="0" w:line="240" w:lineRule="auto"/>
              <w:ind w:left="464" w:hanging="464"/>
            </w:pPr>
            <w:r w:rsidRPr="00595A88">
              <w:t xml:space="preserve">The importance of </w:t>
            </w:r>
            <w:r w:rsidRPr="00595A88">
              <w:rPr>
                <w:b/>
              </w:rPr>
              <w:t>client</w:t>
            </w:r>
            <w:r w:rsidRPr="00595A88">
              <w:t xml:space="preserve"> care both for the </w:t>
            </w:r>
            <w:r w:rsidRPr="00595A88">
              <w:rPr>
                <w:b/>
              </w:rPr>
              <w:t>client</w:t>
            </w:r>
            <w:r w:rsidRPr="00595A88">
              <w:t xml:space="preserve"> and the organisation</w:t>
            </w:r>
          </w:p>
        </w:tc>
        <w:tc>
          <w:tcPr>
            <w:tcW w:w="3118" w:type="dxa"/>
            <w:shd w:val="clear" w:color="auto" w:fill="auto"/>
            <w:vAlign w:val="center"/>
          </w:tcPr>
          <w:p w14:paraId="43C26D0E" w14:textId="77777777" w:rsidR="009D7496" w:rsidRPr="00595A88" w:rsidRDefault="009D7496" w:rsidP="009D7496">
            <w:pPr>
              <w:ind w:right="0"/>
              <w:rPr>
                <w:b/>
              </w:rPr>
            </w:pPr>
          </w:p>
        </w:tc>
      </w:tr>
      <w:tr w:rsidR="00595A88" w:rsidRPr="00595A88" w14:paraId="6ABDFDF4" w14:textId="77777777" w:rsidTr="00595A88">
        <w:trPr>
          <w:trHeight w:val="397"/>
        </w:trPr>
        <w:tc>
          <w:tcPr>
            <w:tcW w:w="6521" w:type="dxa"/>
            <w:shd w:val="clear" w:color="auto" w:fill="auto"/>
          </w:tcPr>
          <w:p w14:paraId="35F05432" w14:textId="77777777" w:rsidR="009D7496" w:rsidRPr="00595A88" w:rsidRDefault="009D7496" w:rsidP="009D7496">
            <w:pPr>
              <w:pStyle w:val="ListParagraph"/>
              <w:numPr>
                <w:ilvl w:val="0"/>
                <w:numId w:val="34"/>
              </w:numPr>
              <w:spacing w:after="0" w:line="240" w:lineRule="auto"/>
              <w:ind w:left="464" w:hanging="464"/>
            </w:pPr>
            <w:r w:rsidRPr="00595A88">
              <w:t xml:space="preserve">How to Identify </w:t>
            </w:r>
            <w:r w:rsidRPr="00595A88">
              <w:rPr>
                <w:b/>
              </w:rPr>
              <w:t xml:space="preserve">client </w:t>
            </w:r>
            <w:r w:rsidRPr="00595A88">
              <w:t xml:space="preserve">needs and expectations correctly and provide appropriate products, </w:t>
            </w:r>
            <w:proofErr w:type="gramStart"/>
            <w:r w:rsidRPr="00595A88">
              <w:t>services</w:t>
            </w:r>
            <w:proofErr w:type="gramEnd"/>
            <w:r w:rsidRPr="00595A88">
              <w:t xml:space="preserve"> or information</w:t>
            </w:r>
          </w:p>
        </w:tc>
        <w:tc>
          <w:tcPr>
            <w:tcW w:w="3118" w:type="dxa"/>
            <w:shd w:val="clear" w:color="auto" w:fill="auto"/>
            <w:vAlign w:val="center"/>
          </w:tcPr>
          <w:p w14:paraId="5FDADF86" w14:textId="77777777" w:rsidR="009D7496" w:rsidRPr="00595A88" w:rsidRDefault="009D7496" w:rsidP="009D7496">
            <w:pPr>
              <w:ind w:right="0"/>
              <w:rPr>
                <w:b/>
              </w:rPr>
            </w:pPr>
          </w:p>
        </w:tc>
      </w:tr>
      <w:tr w:rsidR="00595A88" w:rsidRPr="00595A88" w14:paraId="40ADDCDB" w14:textId="77777777" w:rsidTr="00595A88">
        <w:trPr>
          <w:trHeight w:val="397"/>
        </w:trPr>
        <w:tc>
          <w:tcPr>
            <w:tcW w:w="6521" w:type="dxa"/>
            <w:shd w:val="clear" w:color="auto" w:fill="auto"/>
          </w:tcPr>
          <w:p w14:paraId="15C47786" w14:textId="77777777" w:rsidR="009D7496" w:rsidRPr="00595A88" w:rsidRDefault="009D7496" w:rsidP="009D7496">
            <w:pPr>
              <w:pStyle w:val="ListParagraph"/>
              <w:numPr>
                <w:ilvl w:val="0"/>
                <w:numId w:val="34"/>
              </w:numPr>
              <w:spacing w:after="0" w:line="240" w:lineRule="auto"/>
              <w:ind w:left="464" w:hanging="464"/>
            </w:pPr>
            <w:r w:rsidRPr="00595A88">
              <w:t xml:space="preserve">Why it is important to deal with </w:t>
            </w:r>
            <w:r w:rsidRPr="00595A88">
              <w:rPr>
                <w:b/>
              </w:rPr>
              <w:t>clients’</w:t>
            </w:r>
            <w:r w:rsidRPr="00595A88">
              <w:t xml:space="preserve"> needs to their satisfaction</w:t>
            </w:r>
          </w:p>
        </w:tc>
        <w:tc>
          <w:tcPr>
            <w:tcW w:w="3118" w:type="dxa"/>
            <w:shd w:val="clear" w:color="auto" w:fill="auto"/>
            <w:vAlign w:val="center"/>
          </w:tcPr>
          <w:p w14:paraId="2D2A0927" w14:textId="77777777" w:rsidR="009D7496" w:rsidRPr="00595A88" w:rsidRDefault="009D7496" w:rsidP="009D7496">
            <w:pPr>
              <w:ind w:right="0"/>
              <w:rPr>
                <w:b/>
              </w:rPr>
            </w:pPr>
          </w:p>
        </w:tc>
      </w:tr>
      <w:tr w:rsidR="00595A88" w:rsidRPr="00595A88" w14:paraId="7C0E0386" w14:textId="77777777" w:rsidTr="00595A88">
        <w:trPr>
          <w:trHeight w:val="397"/>
        </w:trPr>
        <w:tc>
          <w:tcPr>
            <w:tcW w:w="6521" w:type="dxa"/>
            <w:shd w:val="clear" w:color="auto" w:fill="auto"/>
          </w:tcPr>
          <w:p w14:paraId="68FEA688" w14:textId="77777777" w:rsidR="009D7496" w:rsidRPr="00595A88" w:rsidRDefault="009D7496" w:rsidP="009D7496">
            <w:pPr>
              <w:pStyle w:val="ListParagraph"/>
              <w:numPr>
                <w:ilvl w:val="0"/>
                <w:numId w:val="34"/>
              </w:numPr>
              <w:spacing w:after="0" w:line="240" w:lineRule="auto"/>
              <w:ind w:left="464" w:hanging="464"/>
            </w:pPr>
            <w:r w:rsidRPr="00595A88">
              <w:t>The basic principles of customer service to include:</w:t>
            </w:r>
          </w:p>
          <w:p w14:paraId="0C479B9B" w14:textId="77777777" w:rsidR="009D7496" w:rsidRPr="00595A88" w:rsidRDefault="009D7496" w:rsidP="009D7496">
            <w:pPr>
              <w:pStyle w:val="ListParagraph"/>
              <w:numPr>
                <w:ilvl w:val="0"/>
                <w:numId w:val="41"/>
              </w:numPr>
              <w:spacing w:after="0" w:line="240" w:lineRule="auto"/>
              <w:ind w:left="739" w:hanging="284"/>
            </w:pPr>
            <w:r w:rsidRPr="00595A88">
              <w:t>how to welcome and receive the customer</w:t>
            </w:r>
          </w:p>
          <w:p w14:paraId="322947E0" w14:textId="77777777" w:rsidR="009D7496" w:rsidRPr="00595A88" w:rsidRDefault="009D7496" w:rsidP="009D7496">
            <w:pPr>
              <w:pStyle w:val="ListParagraph"/>
              <w:numPr>
                <w:ilvl w:val="0"/>
                <w:numId w:val="41"/>
              </w:numPr>
              <w:spacing w:after="0" w:line="240" w:lineRule="auto"/>
              <w:ind w:left="739" w:hanging="284"/>
            </w:pPr>
            <w:r w:rsidRPr="00595A88">
              <w:t>the need and how to be service oriented</w:t>
            </w:r>
          </w:p>
          <w:p w14:paraId="74B7298C" w14:textId="77777777" w:rsidR="009D7496" w:rsidRPr="00595A88" w:rsidRDefault="009D7496" w:rsidP="009D7496">
            <w:pPr>
              <w:pStyle w:val="ListParagraph"/>
              <w:numPr>
                <w:ilvl w:val="0"/>
                <w:numId w:val="41"/>
              </w:numPr>
              <w:spacing w:after="0" w:line="240" w:lineRule="auto"/>
              <w:ind w:left="739" w:hanging="284"/>
            </w:pPr>
            <w:r w:rsidRPr="00595A88">
              <w:t>how to be open and friendly all the time</w:t>
            </w:r>
          </w:p>
          <w:p w14:paraId="31C1E382" w14:textId="77777777" w:rsidR="009D7496" w:rsidRPr="00595A88" w:rsidRDefault="009D7496" w:rsidP="009D7496">
            <w:pPr>
              <w:pStyle w:val="ListParagraph"/>
              <w:numPr>
                <w:ilvl w:val="0"/>
                <w:numId w:val="41"/>
              </w:numPr>
              <w:spacing w:after="0" w:line="240" w:lineRule="auto"/>
              <w:ind w:left="739" w:hanging="284"/>
            </w:pPr>
            <w:r w:rsidRPr="00595A88">
              <w:t>how to approach and respond to customers in a positive way</w:t>
            </w:r>
          </w:p>
          <w:p w14:paraId="7641D19B" w14:textId="77777777" w:rsidR="009D7496" w:rsidRPr="00595A88" w:rsidRDefault="009D7496" w:rsidP="009D7496">
            <w:pPr>
              <w:pStyle w:val="ListParagraph"/>
              <w:numPr>
                <w:ilvl w:val="0"/>
                <w:numId w:val="41"/>
              </w:numPr>
              <w:spacing w:after="0" w:line="240" w:lineRule="auto"/>
              <w:ind w:left="739" w:hanging="284"/>
            </w:pPr>
            <w:r w:rsidRPr="00595A88">
              <w:t>present yourself in a professional and approachable manner</w:t>
            </w:r>
          </w:p>
          <w:p w14:paraId="56133047" w14:textId="77777777" w:rsidR="009D7496" w:rsidRPr="00595A88" w:rsidRDefault="009D7496" w:rsidP="009D7496">
            <w:pPr>
              <w:pStyle w:val="ListParagraph"/>
              <w:numPr>
                <w:ilvl w:val="0"/>
                <w:numId w:val="41"/>
              </w:numPr>
              <w:spacing w:after="0" w:line="240" w:lineRule="auto"/>
              <w:ind w:left="739" w:hanging="284"/>
            </w:pPr>
            <w:r w:rsidRPr="00595A88">
              <w:t xml:space="preserve">how to ensure </w:t>
            </w:r>
            <w:r w:rsidRPr="00595A88">
              <w:rPr>
                <w:b/>
              </w:rPr>
              <w:t>client</w:t>
            </w:r>
            <w:r w:rsidRPr="00595A88">
              <w:t xml:space="preserve"> satisfaction</w:t>
            </w:r>
          </w:p>
          <w:p w14:paraId="392FEF22" w14:textId="77777777" w:rsidR="009D7496" w:rsidRPr="00595A88" w:rsidRDefault="009D7496" w:rsidP="009D7496">
            <w:pPr>
              <w:pStyle w:val="ListParagraph"/>
              <w:numPr>
                <w:ilvl w:val="0"/>
                <w:numId w:val="41"/>
              </w:numPr>
              <w:spacing w:after="0" w:line="240" w:lineRule="auto"/>
              <w:ind w:left="739" w:hanging="284"/>
            </w:pPr>
            <w:r w:rsidRPr="00595A88">
              <w:lastRenderedPageBreak/>
              <w:t xml:space="preserve">how to provide support to the </w:t>
            </w:r>
            <w:r w:rsidRPr="00595A88">
              <w:rPr>
                <w:b/>
              </w:rPr>
              <w:t>client</w:t>
            </w:r>
          </w:p>
          <w:p w14:paraId="7EF5AEEF" w14:textId="77777777" w:rsidR="009D7496" w:rsidRPr="00595A88" w:rsidRDefault="009D7496" w:rsidP="009D7496">
            <w:pPr>
              <w:pStyle w:val="ListParagraph"/>
              <w:numPr>
                <w:ilvl w:val="0"/>
                <w:numId w:val="41"/>
              </w:numPr>
              <w:spacing w:after="0" w:line="240" w:lineRule="auto"/>
              <w:ind w:left="739" w:hanging="284"/>
            </w:pPr>
            <w:r w:rsidRPr="00595A88">
              <w:t xml:space="preserve">techniques to meet </w:t>
            </w:r>
            <w:r w:rsidRPr="00595A88">
              <w:rPr>
                <w:b/>
              </w:rPr>
              <w:t>client</w:t>
            </w:r>
            <w:r w:rsidRPr="00595A88">
              <w:t xml:space="preserve"> requirements and requests</w:t>
            </w:r>
          </w:p>
          <w:p w14:paraId="324500E2" w14:textId="77777777" w:rsidR="009D7496" w:rsidRPr="00595A88" w:rsidRDefault="009D7496" w:rsidP="009D7496">
            <w:pPr>
              <w:pStyle w:val="ListParagraph"/>
              <w:numPr>
                <w:ilvl w:val="0"/>
                <w:numId w:val="41"/>
              </w:numPr>
              <w:spacing w:after="0" w:line="240" w:lineRule="auto"/>
              <w:ind w:left="739" w:hanging="284"/>
            </w:pPr>
            <w:r w:rsidRPr="00595A88">
              <w:t>how to provide alternative customer service solutions if necessary</w:t>
            </w:r>
          </w:p>
          <w:p w14:paraId="1C3FB3E6" w14:textId="77777777" w:rsidR="009D7496" w:rsidRPr="00595A88" w:rsidRDefault="009D7496" w:rsidP="009D7496">
            <w:pPr>
              <w:pStyle w:val="ListParagraph"/>
              <w:numPr>
                <w:ilvl w:val="0"/>
                <w:numId w:val="41"/>
              </w:numPr>
              <w:spacing w:after="0" w:line="240" w:lineRule="auto"/>
              <w:ind w:left="739" w:hanging="284"/>
            </w:pPr>
            <w:r w:rsidRPr="00595A88">
              <w:t>personal and interpersonal factors and their influence on customer service</w:t>
            </w:r>
          </w:p>
          <w:p w14:paraId="52E53135" w14:textId="77777777" w:rsidR="009D7496" w:rsidRPr="00595A88" w:rsidRDefault="009D7496" w:rsidP="009D7496">
            <w:pPr>
              <w:pStyle w:val="ListParagraph"/>
              <w:numPr>
                <w:ilvl w:val="0"/>
                <w:numId w:val="41"/>
              </w:numPr>
              <w:spacing w:after="0" w:line="240" w:lineRule="auto"/>
              <w:ind w:left="739" w:hanging="284"/>
            </w:pPr>
            <w:r w:rsidRPr="00595A88">
              <w:t xml:space="preserve">how to provide on-going customer service to </w:t>
            </w:r>
            <w:r w:rsidRPr="00595A88">
              <w:rPr>
                <w:b/>
              </w:rPr>
              <w:t>clients</w:t>
            </w:r>
          </w:p>
          <w:p w14:paraId="3D9D9000" w14:textId="77777777" w:rsidR="009D7496" w:rsidRPr="00595A88" w:rsidRDefault="009D7496" w:rsidP="009D7496">
            <w:pPr>
              <w:pStyle w:val="ListParagraph"/>
              <w:numPr>
                <w:ilvl w:val="0"/>
                <w:numId w:val="41"/>
              </w:numPr>
              <w:spacing w:after="0" w:line="240" w:lineRule="auto"/>
              <w:ind w:left="739" w:hanging="284"/>
            </w:pPr>
            <w:r w:rsidRPr="00595A88">
              <w:t xml:space="preserve">how to engage with </w:t>
            </w:r>
            <w:r w:rsidRPr="00595A88">
              <w:rPr>
                <w:b/>
              </w:rPr>
              <w:t xml:space="preserve">clients </w:t>
            </w:r>
            <w:r w:rsidRPr="00595A88">
              <w:t>during exercise</w:t>
            </w:r>
          </w:p>
        </w:tc>
        <w:tc>
          <w:tcPr>
            <w:tcW w:w="3118" w:type="dxa"/>
            <w:shd w:val="clear" w:color="auto" w:fill="auto"/>
            <w:vAlign w:val="center"/>
          </w:tcPr>
          <w:p w14:paraId="60AA305B" w14:textId="77777777" w:rsidR="009D7496" w:rsidRPr="00595A88" w:rsidRDefault="009D7496" w:rsidP="009D7496">
            <w:pPr>
              <w:ind w:right="0"/>
              <w:rPr>
                <w:b/>
              </w:rPr>
            </w:pPr>
          </w:p>
        </w:tc>
      </w:tr>
      <w:tr w:rsidR="00595A88" w:rsidRPr="00595A88" w14:paraId="43301BAE" w14:textId="77777777" w:rsidTr="00595A88">
        <w:trPr>
          <w:trHeight w:val="397"/>
        </w:trPr>
        <w:tc>
          <w:tcPr>
            <w:tcW w:w="6521" w:type="dxa"/>
            <w:shd w:val="clear" w:color="auto" w:fill="auto"/>
            <w:vAlign w:val="center"/>
          </w:tcPr>
          <w:p w14:paraId="40AA1E2C" w14:textId="77777777" w:rsidR="009D7496" w:rsidRPr="00595A88" w:rsidRDefault="009D7496" w:rsidP="009D7496">
            <w:pPr>
              <w:pStyle w:val="ListParagraph"/>
              <w:numPr>
                <w:ilvl w:val="0"/>
                <w:numId w:val="34"/>
              </w:numPr>
              <w:spacing w:after="0" w:line="240" w:lineRule="auto"/>
              <w:ind w:left="464" w:hanging="464"/>
            </w:pPr>
            <w:r w:rsidRPr="00595A88">
              <w:t xml:space="preserve">The skills of effective customer care: </w:t>
            </w:r>
          </w:p>
          <w:p w14:paraId="59544670" w14:textId="77777777" w:rsidR="009D7496" w:rsidRPr="00595A88" w:rsidRDefault="009D7496" w:rsidP="009D7496">
            <w:pPr>
              <w:pStyle w:val="ListParagraph"/>
              <w:numPr>
                <w:ilvl w:val="0"/>
                <w:numId w:val="42"/>
              </w:numPr>
              <w:spacing w:after="0" w:line="240" w:lineRule="auto"/>
              <w:ind w:left="739" w:hanging="284"/>
              <w:rPr>
                <w:b/>
              </w:rPr>
            </w:pPr>
            <w:r w:rsidRPr="00595A88">
              <w:rPr>
                <w:b/>
              </w:rPr>
              <w:t>Communication techniques</w:t>
            </w:r>
          </w:p>
          <w:p w14:paraId="111F2955" w14:textId="77777777" w:rsidR="009D7496" w:rsidRPr="00595A88" w:rsidRDefault="009D7496" w:rsidP="009D7496">
            <w:pPr>
              <w:pStyle w:val="ListParagraph"/>
              <w:numPr>
                <w:ilvl w:val="0"/>
                <w:numId w:val="42"/>
              </w:numPr>
              <w:spacing w:after="0" w:line="240" w:lineRule="auto"/>
              <w:ind w:left="739" w:hanging="284"/>
            </w:pPr>
            <w:r w:rsidRPr="00595A88">
              <w:t xml:space="preserve">negotiation </w:t>
            </w:r>
          </w:p>
        </w:tc>
        <w:tc>
          <w:tcPr>
            <w:tcW w:w="3118" w:type="dxa"/>
            <w:shd w:val="clear" w:color="auto" w:fill="auto"/>
            <w:vAlign w:val="center"/>
          </w:tcPr>
          <w:p w14:paraId="738151E8" w14:textId="77777777" w:rsidR="009D7496" w:rsidRPr="00595A88" w:rsidRDefault="009D7496" w:rsidP="009D7496">
            <w:pPr>
              <w:ind w:right="0"/>
              <w:rPr>
                <w:b/>
              </w:rPr>
            </w:pPr>
          </w:p>
        </w:tc>
      </w:tr>
      <w:tr w:rsidR="00595A88" w:rsidRPr="00595A88" w14:paraId="263BE805" w14:textId="77777777" w:rsidTr="00595A88">
        <w:trPr>
          <w:trHeight w:val="397"/>
        </w:trPr>
        <w:tc>
          <w:tcPr>
            <w:tcW w:w="6521" w:type="dxa"/>
            <w:shd w:val="clear" w:color="auto" w:fill="auto"/>
            <w:vAlign w:val="center"/>
          </w:tcPr>
          <w:p w14:paraId="27A2B95B" w14:textId="77777777" w:rsidR="009D7496" w:rsidRPr="00595A88" w:rsidRDefault="009D7496" w:rsidP="009D7496">
            <w:pPr>
              <w:pStyle w:val="ListParagraph"/>
              <w:numPr>
                <w:ilvl w:val="0"/>
                <w:numId w:val="34"/>
              </w:numPr>
              <w:spacing w:after="0" w:line="240" w:lineRule="auto"/>
              <w:ind w:left="464" w:hanging="464"/>
            </w:pPr>
            <w:r w:rsidRPr="00595A88">
              <w:t xml:space="preserve">The methods and practices, which contribute to effective customer care </w:t>
            </w:r>
          </w:p>
        </w:tc>
        <w:tc>
          <w:tcPr>
            <w:tcW w:w="3118" w:type="dxa"/>
            <w:shd w:val="clear" w:color="auto" w:fill="auto"/>
            <w:vAlign w:val="center"/>
          </w:tcPr>
          <w:p w14:paraId="28AD950D" w14:textId="77777777" w:rsidR="009D7496" w:rsidRPr="00595A88" w:rsidRDefault="009D7496" w:rsidP="009D7496">
            <w:pPr>
              <w:ind w:right="0"/>
              <w:rPr>
                <w:b/>
              </w:rPr>
            </w:pPr>
          </w:p>
        </w:tc>
      </w:tr>
      <w:tr w:rsidR="00595A88" w:rsidRPr="00595A88" w14:paraId="0092306A" w14:textId="77777777" w:rsidTr="00595A88">
        <w:trPr>
          <w:trHeight w:val="397"/>
        </w:trPr>
        <w:tc>
          <w:tcPr>
            <w:tcW w:w="6521" w:type="dxa"/>
            <w:shd w:val="clear" w:color="auto" w:fill="auto"/>
            <w:vAlign w:val="center"/>
          </w:tcPr>
          <w:p w14:paraId="6340C88D" w14:textId="77777777" w:rsidR="009D7496" w:rsidRPr="00595A88" w:rsidRDefault="009D7496" w:rsidP="009D7496">
            <w:pPr>
              <w:pStyle w:val="ListParagraph"/>
              <w:numPr>
                <w:ilvl w:val="0"/>
                <w:numId w:val="34"/>
              </w:numPr>
              <w:spacing w:after="0" w:line="240" w:lineRule="auto"/>
              <w:ind w:left="464" w:hanging="464"/>
            </w:pPr>
            <w:r w:rsidRPr="00595A88">
              <w:t xml:space="preserve">The importance of consulting with a colleague or </w:t>
            </w:r>
            <w:r w:rsidRPr="00595A88">
              <w:rPr>
                <w:b/>
              </w:rPr>
              <w:t xml:space="preserve">other professional </w:t>
            </w:r>
            <w:r w:rsidRPr="00595A88">
              <w:t>where there is difficulty in meeting customer needs and expectations</w:t>
            </w:r>
          </w:p>
        </w:tc>
        <w:tc>
          <w:tcPr>
            <w:tcW w:w="3118" w:type="dxa"/>
            <w:shd w:val="clear" w:color="auto" w:fill="auto"/>
            <w:vAlign w:val="center"/>
          </w:tcPr>
          <w:p w14:paraId="475AC707" w14:textId="77777777" w:rsidR="009D7496" w:rsidRPr="00595A88" w:rsidRDefault="009D7496" w:rsidP="009D7496">
            <w:pPr>
              <w:ind w:right="0"/>
              <w:rPr>
                <w:b/>
              </w:rPr>
            </w:pPr>
          </w:p>
        </w:tc>
      </w:tr>
      <w:tr w:rsidR="00595A88" w:rsidRPr="00595A88" w14:paraId="3082BB60" w14:textId="77777777" w:rsidTr="00595A88">
        <w:trPr>
          <w:trHeight w:val="397"/>
        </w:trPr>
        <w:tc>
          <w:tcPr>
            <w:tcW w:w="6521" w:type="dxa"/>
            <w:shd w:val="clear" w:color="auto" w:fill="auto"/>
            <w:vAlign w:val="center"/>
          </w:tcPr>
          <w:p w14:paraId="0357EFF5" w14:textId="77777777" w:rsidR="009D7496" w:rsidRPr="00595A88" w:rsidRDefault="009D7496" w:rsidP="009D7496">
            <w:pPr>
              <w:pStyle w:val="ListParagraph"/>
              <w:numPr>
                <w:ilvl w:val="0"/>
                <w:numId w:val="34"/>
              </w:numPr>
              <w:spacing w:after="0" w:line="240" w:lineRule="auto"/>
              <w:ind w:left="464" w:hanging="464"/>
            </w:pPr>
            <w:r w:rsidRPr="00595A88">
              <w:t>How to link customer service to client motivation and exercise adherence</w:t>
            </w:r>
          </w:p>
        </w:tc>
        <w:tc>
          <w:tcPr>
            <w:tcW w:w="3118" w:type="dxa"/>
            <w:shd w:val="clear" w:color="auto" w:fill="auto"/>
            <w:vAlign w:val="center"/>
          </w:tcPr>
          <w:p w14:paraId="5F9D4C3D" w14:textId="77777777" w:rsidR="009D7496" w:rsidRPr="00595A88" w:rsidRDefault="009D7496" w:rsidP="009D7496">
            <w:pPr>
              <w:ind w:right="0"/>
              <w:rPr>
                <w:b/>
              </w:rPr>
            </w:pPr>
          </w:p>
        </w:tc>
      </w:tr>
      <w:tr w:rsidR="00595A88" w:rsidRPr="00595A88" w14:paraId="76990C02" w14:textId="77777777" w:rsidTr="00595A88">
        <w:trPr>
          <w:trHeight w:val="397"/>
        </w:trPr>
        <w:tc>
          <w:tcPr>
            <w:tcW w:w="6521" w:type="dxa"/>
            <w:shd w:val="clear" w:color="auto" w:fill="auto"/>
            <w:vAlign w:val="center"/>
          </w:tcPr>
          <w:p w14:paraId="225B2C17" w14:textId="77777777" w:rsidR="009D7496" w:rsidRPr="00595A88" w:rsidRDefault="009D7496" w:rsidP="009D7496">
            <w:pPr>
              <w:pStyle w:val="ListParagraph"/>
              <w:numPr>
                <w:ilvl w:val="0"/>
                <w:numId w:val="34"/>
              </w:numPr>
              <w:spacing w:after="0" w:line="240" w:lineRule="auto"/>
              <w:ind w:left="464" w:hanging="464"/>
            </w:pPr>
            <w:r w:rsidRPr="00595A88">
              <w:t>The importance of valuing equality and diversity when working with</w:t>
            </w:r>
            <w:r w:rsidRPr="00595A88">
              <w:rPr>
                <w:b/>
              </w:rPr>
              <w:t xml:space="preserve"> clients</w:t>
            </w:r>
          </w:p>
        </w:tc>
        <w:tc>
          <w:tcPr>
            <w:tcW w:w="3118" w:type="dxa"/>
            <w:shd w:val="clear" w:color="auto" w:fill="auto"/>
            <w:vAlign w:val="center"/>
          </w:tcPr>
          <w:p w14:paraId="1EB73C82" w14:textId="77777777" w:rsidR="009D7496" w:rsidRPr="00595A88" w:rsidRDefault="009D7496" w:rsidP="009D7496">
            <w:pPr>
              <w:ind w:right="0"/>
              <w:rPr>
                <w:b/>
              </w:rPr>
            </w:pPr>
          </w:p>
        </w:tc>
      </w:tr>
      <w:tr w:rsidR="00595A88" w:rsidRPr="00595A88" w14:paraId="3741FFD4" w14:textId="77777777" w:rsidTr="00595A88">
        <w:trPr>
          <w:trHeight w:val="397"/>
        </w:trPr>
        <w:tc>
          <w:tcPr>
            <w:tcW w:w="6521" w:type="dxa"/>
            <w:shd w:val="clear" w:color="auto" w:fill="auto"/>
            <w:vAlign w:val="center"/>
          </w:tcPr>
          <w:p w14:paraId="686E9F30" w14:textId="77777777" w:rsidR="009D7496" w:rsidRPr="00595A88" w:rsidRDefault="009D7496" w:rsidP="009D7496">
            <w:pPr>
              <w:pStyle w:val="ListParagraph"/>
              <w:numPr>
                <w:ilvl w:val="0"/>
                <w:numId w:val="34"/>
              </w:numPr>
              <w:spacing w:after="0" w:line="240" w:lineRule="auto"/>
              <w:ind w:left="464" w:hanging="464"/>
            </w:pPr>
            <w:r w:rsidRPr="00595A88">
              <w:t xml:space="preserve">The importance of customer service to the development of the health and fitness industry and reaching out to non- traditional </w:t>
            </w:r>
            <w:r w:rsidRPr="00595A88">
              <w:rPr>
                <w:b/>
              </w:rPr>
              <w:t>clients</w:t>
            </w:r>
          </w:p>
        </w:tc>
        <w:tc>
          <w:tcPr>
            <w:tcW w:w="3118" w:type="dxa"/>
            <w:shd w:val="clear" w:color="auto" w:fill="auto"/>
            <w:vAlign w:val="center"/>
          </w:tcPr>
          <w:p w14:paraId="76DDD504" w14:textId="77777777" w:rsidR="009D7496" w:rsidRPr="00595A88" w:rsidRDefault="009D7496" w:rsidP="009D7496">
            <w:pPr>
              <w:ind w:right="0"/>
              <w:rPr>
                <w:b/>
              </w:rPr>
            </w:pPr>
          </w:p>
        </w:tc>
      </w:tr>
      <w:tr w:rsidR="00595A88" w:rsidRPr="00595A88" w14:paraId="7302ED3C" w14:textId="77777777" w:rsidTr="00595A88">
        <w:trPr>
          <w:trHeight w:val="340"/>
        </w:trPr>
        <w:tc>
          <w:tcPr>
            <w:tcW w:w="9639" w:type="dxa"/>
            <w:gridSpan w:val="2"/>
            <w:shd w:val="clear" w:color="auto" w:fill="BFBFBF" w:themeFill="background1" w:themeFillShade="BF"/>
            <w:vAlign w:val="center"/>
          </w:tcPr>
          <w:p w14:paraId="7A0027C7" w14:textId="77777777" w:rsidR="009D7496" w:rsidRPr="00595A88" w:rsidRDefault="009D7496" w:rsidP="009D7496">
            <w:pPr>
              <w:ind w:right="0"/>
              <w:rPr>
                <w:b/>
              </w:rPr>
            </w:pPr>
            <w:r w:rsidRPr="00595A88">
              <w:rPr>
                <w:b/>
              </w:rPr>
              <w:t xml:space="preserve">Respond to client complaints </w:t>
            </w:r>
          </w:p>
        </w:tc>
      </w:tr>
      <w:tr w:rsidR="00595A88" w:rsidRPr="00595A88" w14:paraId="5FD41EBB" w14:textId="77777777" w:rsidTr="00595A88">
        <w:trPr>
          <w:trHeight w:val="397"/>
        </w:trPr>
        <w:tc>
          <w:tcPr>
            <w:tcW w:w="6521" w:type="dxa"/>
            <w:shd w:val="clear" w:color="auto" w:fill="auto"/>
            <w:vAlign w:val="center"/>
          </w:tcPr>
          <w:p w14:paraId="5253FF05" w14:textId="77777777" w:rsidR="009D7496" w:rsidRPr="00595A88" w:rsidRDefault="009D7496" w:rsidP="009D7496">
            <w:pPr>
              <w:pStyle w:val="ListParagraph"/>
              <w:numPr>
                <w:ilvl w:val="0"/>
                <w:numId w:val="34"/>
              </w:numPr>
              <w:spacing w:after="0" w:line="240" w:lineRule="auto"/>
              <w:ind w:left="464" w:hanging="464"/>
            </w:pPr>
            <w:r w:rsidRPr="00595A88">
              <w:t xml:space="preserve">Different methods to obtain </w:t>
            </w:r>
            <w:r w:rsidRPr="00595A88">
              <w:rPr>
                <w:b/>
              </w:rPr>
              <w:t xml:space="preserve">client </w:t>
            </w:r>
            <w:r w:rsidRPr="00595A88">
              <w:t xml:space="preserve">feedback and channels of recording and reporting in line with </w:t>
            </w:r>
            <w:r w:rsidRPr="00595A88">
              <w:rPr>
                <w:b/>
              </w:rPr>
              <w:t xml:space="preserve">organisational procedures </w:t>
            </w:r>
            <w:r w:rsidRPr="00595A88">
              <w:t>to support membership retention</w:t>
            </w:r>
          </w:p>
        </w:tc>
        <w:tc>
          <w:tcPr>
            <w:tcW w:w="3118" w:type="dxa"/>
            <w:shd w:val="clear" w:color="auto" w:fill="auto"/>
            <w:vAlign w:val="center"/>
          </w:tcPr>
          <w:p w14:paraId="7B6B5621" w14:textId="77777777" w:rsidR="009D7496" w:rsidRPr="00595A88" w:rsidRDefault="009D7496" w:rsidP="009D7496">
            <w:pPr>
              <w:ind w:right="0"/>
              <w:rPr>
                <w:b/>
              </w:rPr>
            </w:pPr>
          </w:p>
        </w:tc>
      </w:tr>
      <w:tr w:rsidR="00595A88" w:rsidRPr="00595A88" w14:paraId="5B734918" w14:textId="77777777" w:rsidTr="00595A88">
        <w:trPr>
          <w:trHeight w:val="397"/>
        </w:trPr>
        <w:tc>
          <w:tcPr>
            <w:tcW w:w="6521" w:type="dxa"/>
            <w:shd w:val="clear" w:color="auto" w:fill="auto"/>
            <w:vAlign w:val="center"/>
          </w:tcPr>
          <w:p w14:paraId="67ABD7C1" w14:textId="77777777" w:rsidR="009D7496" w:rsidRPr="00595A88" w:rsidRDefault="009D7496" w:rsidP="009D7496">
            <w:pPr>
              <w:pStyle w:val="ListParagraph"/>
              <w:numPr>
                <w:ilvl w:val="0"/>
                <w:numId w:val="34"/>
              </w:numPr>
              <w:spacing w:after="0" w:line="240" w:lineRule="auto"/>
              <w:ind w:left="464" w:hanging="464"/>
            </w:pPr>
            <w:r w:rsidRPr="00595A88">
              <w:t xml:space="preserve">The feedback cycle and the impact of their role on the </w:t>
            </w:r>
            <w:r w:rsidRPr="00595A88">
              <w:rPr>
                <w:b/>
              </w:rPr>
              <w:t xml:space="preserve">client </w:t>
            </w:r>
            <w:r w:rsidRPr="00595A88">
              <w:t>experience</w:t>
            </w:r>
          </w:p>
        </w:tc>
        <w:tc>
          <w:tcPr>
            <w:tcW w:w="3118" w:type="dxa"/>
            <w:shd w:val="clear" w:color="auto" w:fill="auto"/>
            <w:vAlign w:val="center"/>
          </w:tcPr>
          <w:p w14:paraId="4680EF90" w14:textId="77777777" w:rsidR="009D7496" w:rsidRPr="00595A88" w:rsidRDefault="009D7496" w:rsidP="009D7496">
            <w:pPr>
              <w:ind w:right="0"/>
              <w:rPr>
                <w:b/>
              </w:rPr>
            </w:pPr>
          </w:p>
        </w:tc>
      </w:tr>
      <w:tr w:rsidR="00595A88" w:rsidRPr="00595A88" w14:paraId="0F122EEF" w14:textId="77777777" w:rsidTr="00595A88">
        <w:trPr>
          <w:trHeight w:val="397"/>
        </w:trPr>
        <w:tc>
          <w:tcPr>
            <w:tcW w:w="6521" w:type="dxa"/>
            <w:shd w:val="clear" w:color="auto" w:fill="auto"/>
            <w:vAlign w:val="center"/>
          </w:tcPr>
          <w:p w14:paraId="70C7F921" w14:textId="77777777" w:rsidR="009D7496" w:rsidRPr="00595A88" w:rsidRDefault="009D7496" w:rsidP="009D7496">
            <w:pPr>
              <w:pStyle w:val="ListParagraph"/>
              <w:numPr>
                <w:ilvl w:val="0"/>
                <w:numId w:val="34"/>
              </w:numPr>
              <w:spacing w:after="0" w:line="240" w:lineRule="auto"/>
              <w:ind w:left="464" w:hanging="464"/>
            </w:pPr>
            <w:r w:rsidRPr="00595A88">
              <w:t xml:space="preserve">How to recognise </w:t>
            </w:r>
            <w:r w:rsidRPr="00595A88">
              <w:rPr>
                <w:b/>
              </w:rPr>
              <w:t>client</w:t>
            </w:r>
            <w:r w:rsidRPr="00595A88">
              <w:t xml:space="preserve"> dissatisfaction promptly and take action to resolve the situation effectively</w:t>
            </w:r>
          </w:p>
        </w:tc>
        <w:tc>
          <w:tcPr>
            <w:tcW w:w="3118" w:type="dxa"/>
            <w:shd w:val="clear" w:color="auto" w:fill="auto"/>
            <w:vAlign w:val="center"/>
          </w:tcPr>
          <w:p w14:paraId="42AD57E8" w14:textId="77777777" w:rsidR="009D7496" w:rsidRPr="00595A88" w:rsidRDefault="009D7496" w:rsidP="009D7496">
            <w:pPr>
              <w:ind w:right="0"/>
              <w:rPr>
                <w:b/>
              </w:rPr>
            </w:pPr>
          </w:p>
        </w:tc>
      </w:tr>
      <w:tr w:rsidR="00595A88" w:rsidRPr="00595A88" w14:paraId="262AF5A2" w14:textId="77777777" w:rsidTr="00595A88">
        <w:trPr>
          <w:trHeight w:val="397"/>
        </w:trPr>
        <w:tc>
          <w:tcPr>
            <w:tcW w:w="6521" w:type="dxa"/>
            <w:shd w:val="clear" w:color="auto" w:fill="auto"/>
            <w:vAlign w:val="center"/>
          </w:tcPr>
          <w:p w14:paraId="479F3D86" w14:textId="77777777" w:rsidR="009D7496" w:rsidRPr="00595A88" w:rsidRDefault="009D7496" w:rsidP="009D7496">
            <w:pPr>
              <w:pStyle w:val="ListParagraph"/>
              <w:numPr>
                <w:ilvl w:val="0"/>
                <w:numId w:val="34"/>
              </w:numPr>
              <w:spacing w:after="0" w:line="240" w:lineRule="auto"/>
              <w:ind w:left="464" w:hanging="464"/>
            </w:pPr>
            <w:r w:rsidRPr="00595A88">
              <w:t xml:space="preserve">The importance of explaining any delay in dealing with </w:t>
            </w:r>
            <w:r w:rsidRPr="00595A88">
              <w:rPr>
                <w:b/>
              </w:rPr>
              <w:t xml:space="preserve">clients </w:t>
            </w:r>
            <w:r w:rsidRPr="00595A88">
              <w:t>and how to do so effectively</w:t>
            </w:r>
          </w:p>
        </w:tc>
        <w:tc>
          <w:tcPr>
            <w:tcW w:w="3118" w:type="dxa"/>
            <w:shd w:val="clear" w:color="auto" w:fill="auto"/>
            <w:vAlign w:val="center"/>
          </w:tcPr>
          <w:p w14:paraId="43080815" w14:textId="77777777" w:rsidR="009D7496" w:rsidRPr="00595A88" w:rsidRDefault="009D7496" w:rsidP="009D7496">
            <w:pPr>
              <w:ind w:right="0"/>
              <w:rPr>
                <w:b/>
              </w:rPr>
            </w:pPr>
          </w:p>
        </w:tc>
      </w:tr>
      <w:tr w:rsidR="00595A88" w:rsidRPr="00595A88" w14:paraId="7118B744" w14:textId="77777777" w:rsidTr="00595A88">
        <w:trPr>
          <w:trHeight w:val="397"/>
        </w:trPr>
        <w:tc>
          <w:tcPr>
            <w:tcW w:w="6521" w:type="dxa"/>
            <w:shd w:val="clear" w:color="auto" w:fill="auto"/>
            <w:vAlign w:val="center"/>
          </w:tcPr>
          <w:p w14:paraId="591DFFD2" w14:textId="77777777" w:rsidR="009D7496" w:rsidRPr="00595A88" w:rsidRDefault="009D7496" w:rsidP="009D7496">
            <w:pPr>
              <w:pStyle w:val="ListParagraph"/>
              <w:numPr>
                <w:ilvl w:val="0"/>
                <w:numId w:val="34"/>
              </w:numPr>
              <w:spacing w:after="0" w:line="240" w:lineRule="auto"/>
              <w:ind w:left="464" w:hanging="464"/>
            </w:pPr>
            <w:r w:rsidRPr="00595A88">
              <w:t xml:space="preserve">The importance of handling </w:t>
            </w:r>
            <w:r w:rsidRPr="00595A88">
              <w:rPr>
                <w:b/>
              </w:rPr>
              <w:t>client</w:t>
            </w:r>
            <w:r w:rsidRPr="00595A88">
              <w:t xml:space="preserve"> complaints positively, </w:t>
            </w:r>
            <w:proofErr w:type="gramStart"/>
            <w:r w:rsidRPr="00595A88">
              <w:t>sensitively</w:t>
            </w:r>
            <w:proofErr w:type="gramEnd"/>
            <w:r w:rsidRPr="00595A88">
              <w:t xml:space="preserve"> and politely</w:t>
            </w:r>
          </w:p>
        </w:tc>
        <w:tc>
          <w:tcPr>
            <w:tcW w:w="3118" w:type="dxa"/>
            <w:shd w:val="clear" w:color="auto" w:fill="auto"/>
            <w:vAlign w:val="center"/>
          </w:tcPr>
          <w:p w14:paraId="6EEC0F6D" w14:textId="77777777" w:rsidR="009D7496" w:rsidRPr="00595A88" w:rsidRDefault="009D7496" w:rsidP="009D7496">
            <w:pPr>
              <w:ind w:right="0"/>
              <w:rPr>
                <w:b/>
              </w:rPr>
            </w:pPr>
          </w:p>
        </w:tc>
      </w:tr>
      <w:tr w:rsidR="00595A88" w:rsidRPr="00595A88" w14:paraId="700849EA" w14:textId="77777777" w:rsidTr="00595A88">
        <w:trPr>
          <w:trHeight w:val="397"/>
        </w:trPr>
        <w:tc>
          <w:tcPr>
            <w:tcW w:w="6521" w:type="dxa"/>
            <w:shd w:val="clear" w:color="auto" w:fill="auto"/>
            <w:vAlign w:val="center"/>
          </w:tcPr>
          <w:p w14:paraId="5C3B907B" w14:textId="77777777" w:rsidR="009D7496" w:rsidRPr="00595A88" w:rsidRDefault="009D7496" w:rsidP="009D7496">
            <w:pPr>
              <w:pStyle w:val="ListParagraph"/>
              <w:numPr>
                <w:ilvl w:val="0"/>
                <w:numId w:val="34"/>
              </w:numPr>
              <w:spacing w:after="0" w:line="240" w:lineRule="auto"/>
              <w:ind w:left="464" w:hanging="464"/>
            </w:pPr>
            <w:r w:rsidRPr="00595A88">
              <w:rPr>
                <w:rFonts w:eastAsia="Arial" w:cs="Arial"/>
              </w:rPr>
              <w:t xml:space="preserve">Techniques of handling </w:t>
            </w:r>
            <w:r w:rsidRPr="00595A88">
              <w:rPr>
                <w:rFonts w:eastAsia="Arial" w:cs="Arial"/>
                <w:b/>
              </w:rPr>
              <w:t>clients'</w:t>
            </w:r>
            <w:r w:rsidRPr="00595A88">
              <w:rPr>
                <w:rFonts w:eastAsia="Arial" w:cs="Arial"/>
              </w:rPr>
              <w:t xml:space="preserve"> queries and complaints following legal and organisational procedures</w:t>
            </w:r>
          </w:p>
        </w:tc>
        <w:tc>
          <w:tcPr>
            <w:tcW w:w="3118" w:type="dxa"/>
            <w:shd w:val="clear" w:color="auto" w:fill="auto"/>
            <w:vAlign w:val="center"/>
          </w:tcPr>
          <w:p w14:paraId="7422A45C" w14:textId="77777777" w:rsidR="009D7496" w:rsidRPr="00595A88" w:rsidRDefault="009D7496" w:rsidP="009D7496">
            <w:pPr>
              <w:ind w:right="0"/>
              <w:rPr>
                <w:b/>
              </w:rPr>
            </w:pPr>
          </w:p>
        </w:tc>
      </w:tr>
      <w:tr w:rsidR="00595A88" w:rsidRPr="00595A88" w14:paraId="56F88A44" w14:textId="77777777" w:rsidTr="00595A88">
        <w:trPr>
          <w:trHeight w:val="397"/>
        </w:trPr>
        <w:tc>
          <w:tcPr>
            <w:tcW w:w="6521" w:type="dxa"/>
            <w:shd w:val="clear" w:color="auto" w:fill="auto"/>
            <w:vAlign w:val="center"/>
          </w:tcPr>
          <w:p w14:paraId="090896D0" w14:textId="77777777" w:rsidR="009D7496" w:rsidRPr="00595A88" w:rsidRDefault="009D7496" w:rsidP="009D7496">
            <w:pPr>
              <w:pStyle w:val="ListParagraph"/>
              <w:numPr>
                <w:ilvl w:val="0"/>
                <w:numId w:val="34"/>
              </w:numPr>
              <w:spacing w:after="0" w:line="240" w:lineRule="auto"/>
              <w:ind w:left="464" w:hanging="464"/>
            </w:pPr>
            <w:r w:rsidRPr="00595A88">
              <w:t xml:space="preserve">The importance of remaining positive and cooperative </w:t>
            </w:r>
            <w:proofErr w:type="gramStart"/>
            <w:r w:rsidRPr="00595A88">
              <w:t>at all times</w:t>
            </w:r>
            <w:proofErr w:type="gramEnd"/>
          </w:p>
        </w:tc>
        <w:tc>
          <w:tcPr>
            <w:tcW w:w="3118" w:type="dxa"/>
            <w:shd w:val="clear" w:color="auto" w:fill="auto"/>
            <w:vAlign w:val="center"/>
          </w:tcPr>
          <w:p w14:paraId="298E6655" w14:textId="77777777" w:rsidR="009D7496" w:rsidRPr="00595A88" w:rsidRDefault="009D7496" w:rsidP="009D7496">
            <w:pPr>
              <w:ind w:right="0"/>
              <w:rPr>
                <w:b/>
              </w:rPr>
            </w:pPr>
          </w:p>
        </w:tc>
      </w:tr>
      <w:tr w:rsidR="00595A88" w:rsidRPr="00595A88" w14:paraId="21259B9F" w14:textId="77777777" w:rsidTr="00595A88">
        <w:trPr>
          <w:trHeight w:val="397"/>
        </w:trPr>
        <w:tc>
          <w:tcPr>
            <w:tcW w:w="6521" w:type="dxa"/>
            <w:shd w:val="clear" w:color="auto" w:fill="auto"/>
            <w:vAlign w:val="center"/>
          </w:tcPr>
          <w:p w14:paraId="17DD462C" w14:textId="77777777" w:rsidR="009D7496" w:rsidRPr="00595A88" w:rsidRDefault="009D7496" w:rsidP="009D7496">
            <w:pPr>
              <w:pStyle w:val="ListParagraph"/>
              <w:numPr>
                <w:ilvl w:val="0"/>
                <w:numId w:val="34"/>
              </w:numPr>
              <w:spacing w:after="0" w:line="240" w:lineRule="auto"/>
              <w:ind w:left="464" w:hanging="464"/>
            </w:pPr>
            <w:r w:rsidRPr="00595A88">
              <w:t xml:space="preserve">How to follow a complaint handling policies and procedures in line with </w:t>
            </w:r>
            <w:r w:rsidRPr="00595A88">
              <w:rPr>
                <w:b/>
              </w:rPr>
              <w:t>organisational procedures</w:t>
            </w:r>
          </w:p>
        </w:tc>
        <w:tc>
          <w:tcPr>
            <w:tcW w:w="3118" w:type="dxa"/>
            <w:shd w:val="clear" w:color="auto" w:fill="auto"/>
            <w:vAlign w:val="center"/>
          </w:tcPr>
          <w:p w14:paraId="1ED9B5F1" w14:textId="77777777" w:rsidR="009D7496" w:rsidRPr="00595A88" w:rsidRDefault="009D7496" w:rsidP="009D7496">
            <w:pPr>
              <w:ind w:right="0"/>
              <w:rPr>
                <w:b/>
              </w:rPr>
            </w:pPr>
          </w:p>
        </w:tc>
      </w:tr>
      <w:tr w:rsidR="00595A88" w:rsidRPr="00595A88" w14:paraId="2BEBA7B1" w14:textId="77777777" w:rsidTr="00595A88">
        <w:trPr>
          <w:trHeight w:val="397"/>
        </w:trPr>
        <w:tc>
          <w:tcPr>
            <w:tcW w:w="6521" w:type="dxa"/>
            <w:shd w:val="clear" w:color="auto" w:fill="auto"/>
            <w:vAlign w:val="center"/>
          </w:tcPr>
          <w:p w14:paraId="3ACFD7A9" w14:textId="77777777" w:rsidR="009D7496" w:rsidRPr="00595A88" w:rsidRDefault="009D7496" w:rsidP="009D7496">
            <w:pPr>
              <w:pStyle w:val="ListParagraph"/>
              <w:numPr>
                <w:ilvl w:val="0"/>
                <w:numId w:val="34"/>
              </w:numPr>
              <w:spacing w:after="0" w:line="240" w:lineRule="auto"/>
              <w:ind w:left="464" w:hanging="464"/>
            </w:pPr>
            <w:r w:rsidRPr="00595A88">
              <w:t xml:space="preserve">The types of issues that may need to be referred to colleague or </w:t>
            </w:r>
            <w:r w:rsidRPr="00595A88">
              <w:rPr>
                <w:b/>
              </w:rPr>
              <w:t>other professional</w:t>
            </w:r>
          </w:p>
        </w:tc>
        <w:tc>
          <w:tcPr>
            <w:tcW w:w="3118" w:type="dxa"/>
            <w:shd w:val="clear" w:color="auto" w:fill="auto"/>
            <w:vAlign w:val="center"/>
          </w:tcPr>
          <w:p w14:paraId="52915160" w14:textId="77777777" w:rsidR="009D7496" w:rsidRPr="00595A88" w:rsidRDefault="009D7496" w:rsidP="009D7496">
            <w:pPr>
              <w:ind w:right="0"/>
              <w:rPr>
                <w:b/>
              </w:rPr>
            </w:pPr>
          </w:p>
        </w:tc>
      </w:tr>
      <w:tr w:rsidR="00595A88" w:rsidRPr="00595A88" w14:paraId="6B270EB3" w14:textId="77777777" w:rsidTr="00595A88">
        <w:trPr>
          <w:trHeight w:val="397"/>
        </w:trPr>
        <w:tc>
          <w:tcPr>
            <w:tcW w:w="6521" w:type="dxa"/>
            <w:shd w:val="clear" w:color="auto" w:fill="auto"/>
            <w:vAlign w:val="center"/>
          </w:tcPr>
          <w:p w14:paraId="0A8D06A6" w14:textId="77777777" w:rsidR="009D7496" w:rsidRPr="00595A88" w:rsidRDefault="009D7496" w:rsidP="009D7496">
            <w:pPr>
              <w:pStyle w:val="ListParagraph"/>
              <w:numPr>
                <w:ilvl w:val="0"/>
                <w:numId w:val="34"/>
              </w:numPr>
              <w:spacing w:after="0" w:line="240" w:lineRule="auto"/>
              <w:ind w:left="464" w:hanging="464"/>
            </w:pPr>
            <w:r w:rsidRPr="00595A88">
              <w:t xml:space="preserve">How to refer a complaint to colleague or </w:t>
            </w:r>
            <w:r w:rsidRPr="00595A88">
              <w:rPr>
                <w:b/>
              </w:rPr>
              <w:t>other professional</w:t>
            </w:r>
          </w:p>
        </w:tc>
        <w:tc>
          <w:tcPr>
            <w:tcW w:w="3118" w:type="dxa"/>
            <w:shd w:val="clear" w:color="auto" w:fill="auto"/>
            <w:vAlign w:val="center"/>
          </w:tcPr>
          <w:p w14:paraId="5F44BD82" w14:textId="77777777" w:rsidR="009D7496" w:rsidRPr="00595A88" w:rsidRDefault="009D7496" w:rsidP="009D7496">
            <w:pPr>
              <w:ind w:right="0"/>
              <w:rPr>
                <w:b/>
              </w:rPr>
            </w:pPr>
          </w:p>
        </w:tc>
      </w:tr>
    </w:tbl>
    <w:p w14:paraId="546BC723" w14:textId="77777777" w:rsidR="009D7496" w:rsidRPr="00595A88" w:rsidRDefault="009D7496" w:rsidP="009D7496">
      <w:pPr>
        <w:ind w:right="0"/>
        <w:rPr>
          <w:rFonts w:eastAsiaTheme="majorEastAsia" w:cstheme="majorBidi"/>
        </w:rPr>
      </w:pPr>
    </w:p>
    <w:p w14:paraId="45C368F3" w14:textId="77777777" w:rsidR="009D7496" w:rsidRPr="00595A88" w:rsidRDefault="009D7496" w:rsidP="009D7496">
      <w:pPr>
        <w:spacing w:after="200"/>
        <w:ind w:right="0"/>
        <w:rPr>
          <w:rFonts w:eastAsiaTheme="majorEastAsia" w:cstheme="majorBidi"/>
        </w:rPr>
      </w:pPr>
      <w:r w:rsidRPr="00595A88">
        <w:rPr>
          <w:rFonts w:eastAsiaTheme="majorEastAsia" w:cstheme="majorBidi"/>
        </w:rPr>
        <w:br w:type="page"/>
      </w:r>
    </w:p>
    <w:p w14:paraId="749E06F2" w14:textId="77777777" w:rsidR="009D7496" w:rsidRPr="00595A88" w:rsidRDefault="009D7496" w:rsidP="009D7496">
      <w:pPr>
        <w:ind w:right="0"/>
        <w:rPr>
          <w:rFonts w:eastAsiaTheme="majorEastAsia" w:cstheme="majorBid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8"/>
      </w:tblGrid>
      <w:tr w:rsidR="00595A88" w:rsidRPr="00595A88" w14:paraId="17E62A25" w14:textId="77777777" w:rsidTr="00595A88">
        <w:trPr>
          <w:trHeight w:val="340"/>
        </w:trPr>
        <w:tc>
          <w:tcPr>
            <w:tcW w:w="6521" w:type="dxa"/>
            <w:shd w:val="clear" w:color="auto" w:fill="5B9BD5" w:themeFill="accent5"/>
            <w:vAlign w:val="center"/>
          </w:tcPr>
          <w:p w14:paraId="6D7D557E" w14:textId="77777777" w:rsidR="009D7496" w:rsidRPr="00595A88" w:rsidRDefault="009D7496" w:rsidP="009D7496">
            <w:pPr>
              <w:ind w:right="0"/>
              <w:rPr>
                <w:rFonts w:cstheme="minorHAnsi"/>
              </w:rPr>
            </w:pPr>
            <w:r w:rsidRPr="00595A88">
              <w:rPr>
                <w:rFonts w:cstheme="minorHAnsi"/>
                <w:b/>
                <w:bCs/>
              </w:rPr>
              <w:t>Performance Criteria (you must be able to)</w:t>
            </w:r>
          </w:p>
        </w:tc>
        <w:tc>
          <w:tcPr>
            <w:tcW w:w="3118" w:type="dxa"/>
            <w:shd w:val="clear" w:color="auto" w:fill="5B9BD5" w:themeFill="accent5"/>
            <w:vAlign w:val="center"/>
          </w:tcPr>
          <w:p w14:paraId="7C45AC0B" w14:textId="77777777" w:rsidR="009D7496" w:rsidRPr="00595A88" w:rsidRDefault="009D7496" w:rsidP="009D7496">
            <w:pPr>
              <w:ind w:right="0"/>
              <w:rPr>
                <w:rFonts w:cstheme="minorHAnsi"/>
                <w:b/>
              </w:rPr>
            </w:pPr>
            <w:r w:rsidRPr="00595A88">
              <w:rPr>
                <w:rFonts w:cstheme="minorHAnsi"/>
                <w:b/>
                <w:bCs/>
              </w:rPr>
              <w:t>Mapping to assessments</w:t>
            </w:r>
          </w:p>
        </w:tc>
      </w:tr>
      <w:tr w:rsidR="00595A88" w:rsidRPr="00595A88" w14:paraId="2CFCC633" w14:textId="77777777" w:rsidTr="00595A88">
        <w:trPr>
          <w:trHeight w:val="340"/>
        </w:trPr>
        <w:tc>
          <w:tcPr>
            <w:tcW w:w="9639" w:type="dxa"/>
            <w:gridSpan w:val="2"/>
            <w:shd w:val="clear" w:color="auto" w:fill="A6A6A6" w:themeFill="background1" w:themeFillShade="A6"/>
            <w:vAlign w:val="center"/>
          </w:tcPr>
          <w:p w14:paraId="73EB8290" w14:textId="77777777" w:rsidR="009D7496" w:rsidRPr="00595A88" w:rsidRDefault="009D7496" w:rsidP="009D7496">
            <w:pPr>
              <w:ind w:right="0"/>
              <w:rPr>
                <w:b/>
              </w:rPr>
            </w:pPr>
            <w:r w:rsidRPr="00595A88">
              <w:rPr>
                <w:b/>
              </w:rPr>
              <w:t>Customer needs</w:t>
            </w:r>
          </w:p>
        </w:tc>
      </w:tr>
      <w:tr w:rsidR="00595A88" w:rsidRPr="00595A88" w14:paraId="31299DD3" w14:textId="77777777" w:rsidTr="00595A88">
        <w:trPr>
          <w:trHeight w:val="397"/>
        </w:trPr>
        <w:tc>
          <w:tcPr>
            <w:tcW w:w="6521" w:type="dxa"/>
            <w:shd w:val="clear" w:color="auto" w:fill="auto"/>
            <w:vAlign w:val="center"/>
          </w:tcPr>
          <w:p w14:paraId="784C5DFA" w14:textId="77777777" w:rsidR="009D7496" w:rsidRPr="00595A88" w:rsidRDefault="009D7496" w:rsidP="009D7496">
            <w:pPr>
              <w:pStyle w:val="ListParagraph"/>
              <w:numPr>
                <w:ilvl w:val="0"/>
                <w:numId w:val="62"/>
              </w:numPr>
              <w:spacing w:after="0" w:line="240" w:lineRule="auto"/>
              <w:ind w:hanging="502"/>
            </w:pPr>
            <w:r w:rsidRPr="00595A88">
              <w:t xml:space="preserve">Describe the definition of the exercise customer </w:t>
            </w:r>
          </w:p>
        </w:tc>
        <w:tc>
          <w:tcPr>
            <w:tcW w:w="3118" w:type="dxa"/>
            <w:shd w:val="clear" w:color="auto" w:fill="auto"/>
            <w:vAlign w:val="center"/>
          </w:tcPr>
          <w:p w14:paraId="24BE3CA7" w14:textId="77777777" w:rsidR="009D7496" w:rsidRPr="00595A88" w:rsidRDefault="009D7496" w:rsidP="009D7496">
            <w:pPr>
              <w:ind w:right="0"/>
              <w:rPr>
                <w:b/>
              </w:rPr>
            </w:pPr>
          </w:p>
        </w:tc>
      </w:tr>
      <w:tr w:rsidR="00595A88" w:rsidRPr="00595A88" w14:paraId="1B7BC266" w14:textId="77777777" w:rsidTr="00595A88">
        <w:trPr>
          <w:trHeight w:val="397"/>
        </w:trPr>
        <w:tc>
          <w:tcPr>
            <w:tcW w:w="6521" w:type="dxa"/>
            <w:shd w:val="clear" w:color="auto" w:fill="auto"/>
          </w:tcPr>
          <w:p w14:paraId="24986240" w14:textId="77777777" w:rsidR="009D7496" w:rsidRPr="00595A88" w:rsidRDefault="009D7496" w:rsidP="009D7496">
            <w:pPr>
              <w:pStyle w:val="ListParagraph"/>
              <w:numPr>
                <w:ilvl w:val="0"/>
                <w:numId w:val="62"/>
              </w:numPr>
              <w:spacing w:after="0" w:line="240" w:lineRule="auto"/>
              <w:ind w:hanging="502"/>
            </w:pPr>
            <w:r w:rsidRPr="00595A88">
              <w:t xml:space="preserve">Identify the local demographics of their organisation’s customers and explain how this affects the products and services on offer. </w:t>
            </w:r>
          </w:p>
        </w:tc>
        <w:tc>
          <w:tcPr>
            <w:tcW w:w="3118" w:type="dxa"/>
            <w:shd w:val="clear" w:color="auto" w:fill="auto"/>
            <w:vAlign w:val="center"/>
          </w:tcPr>
          <w:p w14:paraId="04FDE661" w14:textId="77777777" w:rsidR="009D7496" w:rsidRPr="00595A88" w:rsidRDefault="009D7496" w:rsidP="009D7496">
            <w:pPr>
              <w:ind w:right="0"/>
              <w:rPr>
                <w:b/>
              </w:rPr>
            </w:pPr>
          </w:p>
        </w:tc>
      </w:tr>
      <w:tr w:rsidR="00595A88" w:rsidRPr="00595A88" w14:paraId="50B562D1" w14:textId="77777777" w:rsidTr="00595A88">
        <w:trPr>
          <w:trHeight w:val="397"/>
        </w:trPr>
        <w:tc>
          <w:tcPr>
            <w:tcW w:w="6521" w:type="dxa"/>
            <w:shd w:val="clear" w:color="auto" w:fill="auto"/>
          </w:tcPr>
          <w:p w14:paraId="75DD8E81" w14:textId="77777777" w:rsidR="009D7496" w:rsidRPr="00595A88" w:rsidRDefault="009D7496" w:rsidP="009D7496">
            <w:pPr>
              <w:pStyle w:val="ListParagraph"/>
              <w:numPr>
                <w:ilvl w:val="0"/>
                <w:numId w:val="62"/>
              </w:numPr>
              <w:spacing w:after="0" w:line="240" w:lineRule="auto"/>
              <w:ind w:hanging="502"/>
            </w:pPr>
            <w:r w:rsidRPr="00595A88">
              <w:t xml:space="preserve">Identify </w:t>
            </w:r>
            <w:r w:rsidRPr="00595A88">
              <w:rPr>
                <w:b/>
              </w:rPr>
              <w:t>clients’</w:t>
            </w:r>
            <w:r w:rsidRPr="00595A88">
              <w:t xml:space="preserve"> expectations and aspirations within the fitness facility environment. </w:t>
            </w:r>
          </w:p>
        </w:tc>
        <w:tc>
          <w:tcPr>
            <w:tcW w:w="3118" w:type="dxa"/>
            <w:shd w:val="clear" w:color="auto" w:fill="auto"/>
            <w:vAlign w:val="center"/>
          </w:tcPr>
          <w:p w14:paraId="4FB0E7B1" w14:textId="77777777" w:rsidR="009D7496" w:rsidRPr="00595A88" w:rsidRDefault="009D7496" w:rsidP="009D7496">
            <w:pPr>
              <w:ind w:right="0"/>
              <w:rPr>
                <w:b/>
              </w:rPr>
            </w:pPr>
          </w:p>
        </w:tc>
      </w:tr>
      <w:tr w:rsidR="00595A88" w:rsidRPr="00595A88" w14:paraId="3D4AD361" w14:textId="77777777" w:rsidTr="00595A88">
        <w:trPr>
          <w:trHeight w:val="397"/>
        </w:trPr>
        <w:tc>
          <w:tcPr>
            <w:tcW w:w="6521" w:type="dxa"/>
            <w:shd w:val="clear" w:color="auto" w:fill="auto"/>
          </w:tcPr>
          <w:p w14:paraId="599CCCE2" w14:textId="77777777" w:rsidR="009D7496" w:rsidRPr="00595A88" w:rsidRDefault="009D7496" w:rsidP="009D7496">
            <w:pPr>
              <w:pStyle w:val="ListParagraph"/>
              <w:numPr>
                <w:ilvl w:val="0"/>
                <w:numId w:val="62"/>
              </w:numPr>
              <w:spacing w:after="0" w:line="240" w:lineRule="auto"/>
              <w:ind w:hanging="502"/>
            </w:pPr>
            <w:r w:rsidRPr="00595A88">
              <w:t xml:space="preserve">Identify how to build social support and inclusion within the fitness </w:t>
            </w:r>
            <w:r w:rsidRPr="00595A88">
              <w:rPr>
                <w:b/>
              </w:rPr>
              <w:t>environment.</w:t>
            </w:r>
            <w:r w:rsidRPr="00595A88">
              <w:t xml:space="preserve"> </w:t>
            </w:r>
          </w:p>
        </w:tc>
        <w:tc>
          <w:tcPr>
            <w:tcW w:w="3118" w:type="dxa"/>
            <w:shd w:val="clear" w:color="auto" w:fill="auto"/>
            <w:vAlign w:val="center"/>
          </w:tcPr>
          <w:p w14:paraId="6F6CD596" w14:textId="77777777" w:rsidR="009D7496" w:rsidRPr="00595A88" w:rsidRDefault="009D7496" w:rsidP="009D7496">
            <w:pPr>
              <w:ind w:right="0"/>
              <w:rPr>
                <w:b/>
              </w:rPr>
            </w:pPr>
          </w:p>
        </w:tc>
      </w:tr>
      <w:tr w:rsidR="00595A88" w:rsidRPr="00595A88" w14:paraId="4D138BC4" w14:textId="77777777" w:rsidTr="00595A88">
        <w:trPr>
          <w:trHeight w:val="340"/>
        </w:trPr>
        <w:tc>
          <w:tcPr>
            <w:tcW w:w="9639" w:type="dxa"/>
            <w:gridSpan w:val="2"/>
            <w:shd w:val="clear" w:color="auto" w:fill="BFBFBF" w:themeFill="background1" w:themeFillShade="BF"/>
            <w:vAlign w:val="center"/>
          </w:tcPr>
          <w:p w14:paraId="7A9BFBB0" w14:textId="77777777" w:rsidR="009D7496" w:rsidRPr="00595A88" w:rsidRDefault="009D7496" w:rsidP="009D7496">
            <w:pPr>
              <w:ind w:right="0"/>
              <w:rPr>
                <w:b/>
              </w:rPr>
            </w:pPr>
            <w:r w:rsidRPr="00595A88">
              <w:rPr>
                <w:b/>
              </w:rPr>
              <w:t>Industry products and services</w:t>
            </w:r>
          </w:p>
        </w:tc>
      </w:tr>
      <w:tr w:rsidR="00595A88" w:rsidRPr="00595A88" w14:paraId="1231E1F7" w14:textId="77777777" w:rsidTr="00595A88">
        <w:trPr>
          <w:trHeight w:val="397"/>
        </w:trPr>
        <w:tc>
          <w:tcPr>
            <w:tcW w:w="6521" w:type="dxa"/>
            <w:shd w:val="clear" w:color="auto" w:fill="auto"/>
          </w:tcPr>
          <w:p w14:paraId="01E5CFB9" w14:textId="77777777" w:rsidR="009D7496" w:rsidRPr="00595A88" w:rsidRDefault="009D7496" w:rsidP="009D7496">
            <w:pPr>
              <w:pStyle w:val="ListParagraph"/>
              <w:numPr>
                <w:ilvl w:val="0"/>
                <w:numId w:val="62"/>
              </w:numPr>
              <w:spacing w:after="0" w:line="240" w:lineRule="auto"/>
              <w:ind w:hanging="502"/>
              <w:rPr>
                <w:rFonts w:eastAsia="Arial" w:cs="Arial"/>
              </w:rPr>
            </w:pPr>
            <w:r w:rsidRPr="00595A88">
              <w:rPr>
                <w:rFonts w:eastAsia="Arial" w:cs="Arial"/>
              </w:rPr>
              <w:t>Identifying potential opportunities (</w:t>
            </w:r>
            <w:r w:rsidRPr="00595A88">
              <w:rPr>
                <w:rFonts w:cstheme="minorHAnsi"/>
              </w:rPr>
              <w:t>industry products and organisations services</w:t>
            </w:r>
            <w:r w:rsidRPr="00595A88">
              <w:rPr>
                <w:rFonts w:eastAsia="Arial" w:cs="Arial"/>
              </w:rPr>
              <w:t xml:space="preserve">) for exercise and physical activity </w:t>
            </w:r>
            <w:r w:rsidRPr="00595A88">
              <w:rPr>
                <w:rFonts w:cstheme="minorHAnsi"/>
                <w:lang w:val="en-US"/>
              </w:rPr>
              <w:t xml:space="preserve">in relation to their needs, abilities, </w:t>
            </w:r>
            <w:proofErr w:type="gramStart"/>
            <w:r w:rsidRPr="00595A88">
              <w:rPr>
                <w:rFonts w:cstheme="minorHAnsi"/>
                <w:b/>
                <w:lang w:val="en-US"/>
              </w:rPr>
              <w:t>goals</w:t>
            </w:r>
            <w:proofErr w:type="gramEnd"/>
            <w:r w:rsidRPr="00595A88">
              <w:rPr>
                <w:rFonts w:cstheme="minorHAnsi"/>
                <w:b/>
                <w:lang w:val="en-US"/>
              </w:rPr>
              <w:t xml:space="preserve"> </w:t>
            </w:r>
            <w:r w:rsidRPr="00595A88">
              <w:rPr>
                <w:rFonts w:cstheme="minorHAnsi"/>
                <w:lang w:val="en-US"/>
              </w:rPr>
              <w:t>and preferences</w:t>
            </w:r>
          </w:p>
        </w:tc>
        <w:tc>
          <w:tcPr>
            <w:tcW w:w="3118" w:type="dxa"/>
            <w:shd w:val="clear" w:color="auto" w:fill="auto"/>
            <w:vAlign w:val="center"/>
          </w:tcPr>
          <w:p w14:paraId="685EA6CC" w14:textId="77777777" w:rsidR="009D7496" w:rsidRPr="00595A88" w:rsidRDefault="009D7496" w:rsidP="009D7496">
            <w:pPr>
              <w:ind w:right="0"/>
              <w:rPr>
                <w:b/>
              </w:rPr>
            </w:pPr>
          </w:p>
        </w:tc>
      </w:tr>
      <w:tr w:rsidR="00595A88" w:rsidRPr="00595A88" w14:paraId="5AC84D94" w14:textId="77777777" w:rsidTr="00595A88">
        <w:trPr>
          <w:trHeight w:val="340"/>
        </w:trPr>
        <w:tc>
          <w:tcPr>
            <w:tcW w:w="9639" w:type="dxa"/>
            <w:gridSpan w:val="2"/>
            <w:shd w:val="clear" w:color="auto" w:fill="BFBFBF" w:themeFill="background1" w:themeFillShade="BF"/>
            <w:vAlign w:val="center"/>
          </w:tcPr>
          <w:p w14:paraId="1EB682E5" w14:textId="77777777" w:rsidR="009D7496" w:rsidRPr="00595A88" w:rsidRDefault="009D7496" w:rsidP="009D7496">
            <w:pPr>
              <w:ind w:right="0"/>
              <w:rPr>
                <w:b/>
              </w:rPr>
            </w:pPr>
            <w:r w:rsidRPr="00595A88">
              <w:rPr>
                <w:b/>
              </w:rPr>
              <w:t>Dealing with conflict</w:t>
            </w:r>
          </w:p>
        </w:tc>
      </w:tr>
      <w:tr w:rsidR="00595A88" w:rsidRPr="00595A88" w14:paraId="484F654A" w14:textId="77777777" w:rsidTr="00595A88">
        <w:trPr>
          <w:trHeight w:val="397"/>
        </w:trPr>
        <w:tc>
          <w:tcPr>
            <w:tcW w:w="6521" w:type="dxa"/>
            <w:shd w:val="clear" w:color="auto" w:fill="auto"/>
            <w:vAlign w:val="center"/>
          </w:tcPr>
          <w:p w14:paraId="5154FE0E" w14:textId="77777777" w:rsidR="009D7496" w:rsidRPr="00595A88" w:rsidRDefault="009D7496" w:rsidP="009D7496">
            <w:pPr>
              <w:pStyle w:val="ListParagraph"/>
              <w:numPr>
                <w:ilvl w:val="0"/>
                <w:numId w:val="62"/>
              </w:numPr>
              <w:spacing w:after="0" w:line="240" w:lineRule="auto"/>
              <w:ind w:hanging="502"/>
            </w:pPr>
            <w:r w:rsidRPr="00595A88">
              <w:t>Identify different types of conflict and explain how to manage and avoid conflict</w:t>
            </w:r>
          </w:p>
        </w:tc>
        <w:tc>
          <w:tcPr>
            <w:tcW w:w="3118" w:type="dxa"/>
            <w:shd w:val="clear" w:color="auto" w:fill="auto"/>
            <w:vAlign w:val="center"/>
          </w:tcPr>
          <w:p w14:paraId="44A35061" w14:textId="77777777" w:rsidR="009D7496" w:rsidRPr="00595A88" w:rsidRDefault="009D7496" w:rsidP="009D7496">
            <w:pPr>
              <w:ind w:right="0"/>
              <w:rPr>
                <w:b/>
              </w:rPr>
            </w:pPr>
          </w:p>
        </w:tc>
      </w:tr>
      <w:tr w:rsidR="00595A88" w:rsidRPr="00595A88" w14:paraId="3C4475AF" w14:textId="77777777" w:rsidTr="00595A88">
        <w:trPr>
          <w:trHeight w:val="340"/>
        </w:trPr>
        <w:tc>
          <w:tcPr>
            <w:tcW w:w="6521" w:type="dxa"/>
            <w:shd w:val="clear" w:color="auto" w:fill="BFBFBF" w:themeFill="background1" w:themeFillShade="BF"/>
            <w:vAlign w:val="center"/>
          </w:tcPr>
          <w:p w14:paraId="28EDAFBC" w14:textId="77777777" w:rsidR="009D7496" w:rsidRPr="00595A88" w:rsidRDefault="009D7496" w:rsidP="009D7496">
            <w:pPr>
              <w:ind w:right="0"/>
              <w:rPr>
                <w:b/>
              </w:rPr>
            </w:pPr>
            <w:r w:rsidRPr="00595A88">
              <w:rPr>
                <w:b/>
              </w:rPr>
              <w:t xml:space="preserve">Provide customer service to clients </w:t>
            </w:r>
          </w:p>
        </w:tc>
        <w:tc>
          <w:tcPr>
            <w:tcW w:w="3118" w:type="dxa"/>
            <w:shd w:val="clear" w:color="auto" w:fill="BFBFBF" w:themeFill="background1" w:themeFillShade="BF"/>
            <w:vAlign w:val="center"/>
          </w:tcPr>
          <w:p w14:paraId="417B8FB2" w14:textId="77777777" w:rsidR="009D7496" w:rsidRPr="00595A88" w:rsidRDefault="009D7496" w:rsidP="009D7496">
            <w:pPr>
              <w:ind w:right="0"/>
              <w:rPr>
                <w:b/>
              </w:rPr>
            </w:pPr>
          </w:p>
        </w:tc>
      </w:tr>
      <w:tr w:rsidR="00595A88" w:rsidRPr="00595A88" w14:paraId="0B8F68C8" w14:textId="77777777" w:rsidTr="00595A88">
        <w:trPr>
          <w:trHeight w:val="397"/>
        </w:trPr>
        <w:tc>
          <w:tcPr>
            <w:tcW w:w="6521" w:type="dxa"/>
            <w:shd w:val="clear" w:color="auto" w:fill="auto"/>
            <w:vAlign w:val="center"/>
          </w:tcPr>
          <w:p w14:paraId="29638222" w14:textId="77777777" w:rsidR="009D7496" w:rsidRPr="00595A88" w:rsidRDefault="009D7496" w:rsidP="009D7496">
            <w:pPr>
              <w:pStyle w:val="ListParagraph"/>
              <w:numPr>
                <w:ilvl w:val="0"/>
                <w:numId w:val="62"/>
              </w:numPr>
              <w:spacing w:after="0" w:line="240" w:lineRule="auto"/>
              <w:ind w:hanging="502"/>
            </w:pPr>
            <w:r w:rsidRPr="00595A88">
              <w:t xml:space="preserve">Identify a typical </w:t>
            </w:r>
            <w:r w:rsidRPr="00595A88">
              <w:rPr>
                <w:b/>
              </w:rPr>
              <w:t xml:space="preserve">client </w:t>
            </w:r>
            <w:r w:rsidRPr="00595A88">
              <w:t xml:space="preserve">journey in a fitness </w:t>
            </w:r>
            <w:r w:rsidRPr="00595A88">
              <w:rPr>
                <w:b/>
              </w:rPr>
              <w:t>environment</w:t>
            </w:r>
          </w:p>
        </w:tc>
        <w:tc>
          <w:tcPr>
            <w:tcW w:w="3118" w:type="dxa"/>
            <w:shd w:val="clear" w:color="auto" w:fill="auto"/>
            <w:vAlign w:val="center"/>
          </w:tcPr>
          <w:p w14:paraId="698417BC" w14:textId="77777777" w:rsidR="009D7496" w:rsidRPr="00595A88" w:rsidRDefault="009D7496" w:rsidP="009D7496">
            <w:pPr>
              <w:ind w:right="0"/>
              <w:rPr>
                <w:b/>
              </w:rPr>
            </w:pPr>
          </w:p>
        </w:tc>
      </w:tr>
      <w:tr w:rsidR="00595A88" w:rsidRPr="00595A88" w14:paraId="181E6DF8" w14:textId="77777777" w:rsidTr="00595A88">
        <w:trPr>
          <w:trHeight w:val="397"/>
        </w:trPr>
        <w:tc>
          <w:tcPr>
            <w:tcW w:w="6521" w:type="dxa"/>
            <w:shd w:val="clear" w:color="auto" w:fill="auto"/>
          </w:tcPr>
          <w:p w14:paraId="17B38033" w14:textId="77777777" w:rsidR="009D7496" w:rsidRPr="00595A88" w:rsidRDefault="009D7496" w:rsidP="009D7496">
            <w:pPr>
              <w:pStyle w:val="ListParagraph"/>
              <w:numPr>
                <w:ilvl w:val="0"/>
                <w:numId w:val="62"/>
              </w:numPr>
              <w:spacing w:after="0" w:line="240" w:lineRule="auto"/>
              <w:ind w:hanging="502"/>
            </w:pPr>
            <w:r w:rsidRPr="00595A88">
              <w:t>Explain the importance of customer retention and how to influence customer retention</w:t>
            </w:r>
          </w:p>
        </w:tc>
        <w:tc>
          <w:tcPr>
            <w:tcW w:w="3118" w:type="dxa"/>
            <w:shd w:val="clear" w:color="auto" w:fill="auto"/>
            <w:vAlign w:val="center"/>
          </w:tcPr>
          <w:p w14:paraId="5C49D933" w14:textId="77777777" w:rsidR="009D7496" w:rsidRPr="00595A88" w:rsidRDefault="009D7496" w:rsidP="009D7496">
            <w:pPr>
              <w:ind w:right="0"/>
              <w:rPr>
                <w:b/>
              </w:rPr>
            </w:pPr>
          </w:p>
        </w:tc>
      </w:tr>
      <w:tr w:rsidR="00595A88" w:rsidRPr="00595A88" w14:paraId="3133846B" w14:textId="77777777" w:rsidTr="00595A88">
        <w:trPr>
          <w:trHeight w:val="397"/>
        </w:trPr>
        <w:tc>
          <w:tcPr>
            <w:tcW w:w="6521" w:type="dxa"/>
            <w:shd w:val="clear" w:color="auto" w:fill="auto"/>
          </w:tcPr>
          <w:p w14:paraId="626D80E8" w14:textId="77777777" w:rsidR="009D7496" w:rsidRPr="00595A88" w:rsidRDefault="009D7496" w:rsidP="009D7496">
            <w:pPr>
              <w:pStyle w:val="ListParagraph"/>
              <w:numPr>
                <w:ilvl w:val="0"/>
                <w:numId w:val="62"/>
              </w:numPr>
              <w:spacing w:after="0" w:line="240" w:lineRule="auto"/>
              <w:ind w:hanging="502"/>
            </w:pPr>
            <w:r w:rsidRPr="00595A88">
              <w:t xml:space="preserve">Explain the importance of </w:t>
            </w:r>
            <w:r w:rsidRPr="00595A88">
              <w:rPr>
                <w:b/>
              </w:rPr>
              <w:t>client</w:t>
            </w:r>
            <w:r w:rsidRPr="00595A88">
              <w:t xml:space="preserve"> care both for the </w:t>
            </w:r>
            <w:r w:rsidRPr="00595A88">
              <w:rPr>
                <w:b/>
              </w:rPr>
              <w:t>client</w:t>
            </w:r>
            <w:r w:rsidRPr="00595A88">
              <w:t xml:space="preserve"> and the organisation</w:t>
            </w:r>
          </w:p>
        </w:tc>
        <w:tc>
          <w:tcPr>
            <w:tcW w:w="3118" w:type="dxa"/>
            <w:shd w:val="clear" w:color="auto" w:fill="auto"/>
            <w:vAlign w:val="center"/>
          </w:tcPr>
          <w:p w14:paraId="1DF73EDE" w14:textId="77777777" w:rsidR="009D7496" w:rsidRPr="00595A88" w:rsidRDefault="009D7496" w:rsidP="009D7496">
            <w:pPr>
              <w:ind w:right="0"/>
              <w:rPr>
                <w:b/>
              </w:rPr>
            </w:pPr>
          </w:p>
        </w:tc>
      </w:tr>
      <w:tr w:rsidR="00595A88" w:rsidRPr="00595A88" w14:paraId="10220343" w14:textId="77777777" w:rsidTr="00595A88">
        <w:trPr>
          <w:trHeight w:val="397"/>
        </w:trPr>
        <w:tc>
          <w:tcPr>
            <w:tcW w:w="6521" w:type="dxa"/>
            <w:shd w:val="clear" w:color="auto" w:fill="auto"/>
          </w:tcPr>
          <w:p w14:paraId="206BD870" w14:textId="77777777" w:rsidR="009D7496" w:rsidRPr="00595A88" w:rsidRDefault="009D7496" w:rsidP="009D7496">
            <w:pPr>
              <w:pStyle w:val="ListParagraph"/>
              <w:numPr>
                <w:ilvl w:val="0"/>
                <w:numId w:val="62"/>
              </w:numPr>
              <w:spacing w:after="0" w:line="240" w:lineRule="auto"/>
              <w:ind w:hanging="502"/>
            </w:pPr>
            <w:r w:rsidRPr="00595A88">
              <w:t xml:space="preserve">Identify </w:t>
            </w:r>
            <w:r w:rsidRPr="00595A88">
              <w:rPr>
                <w:b/>
              </w:rPr>
              <w:t>client</w:t>
            </w:r>
            <w:r w:rsidRPr="00595A88">
              <w:t xml:space="preserve"> needs and expectations correctly and provide appropriate products, </w:t>
            </w:r>
            <w:proofErr w:type="gramStart"/>
            <w:r w:rsidRPr="00595A88">
              <w:t>services</w:t>
            </w:r>
            <w:proofErr w:type="gramEnd"/>
            <w:r w:rsidRPr="00595A88">
              <w:t xml:space="preserve"> or information to their satisfaction</w:t>
            </w:r>
          </w:p>
        </w:tc>
        <w:tc>
          <w:tcPr>
            <w:tcW w:w="3118" w:type="dxa"/>
            <w:shd w:val="clear" w:color="auto" w:fill="auto"/>
            <w:vAlign w:val="center"/>
          </w:tcPr>
          <w:p w14:paraId="645AF2D0" w14:textId="77777777" w:rsidR="009D7496" w:rsidRPr="00595A88" w:rsidRDefault="009D7496" w:rsidP="009D7496">
            <w:pPr>
              <w:ind w:right="0"/>
              <w:rPr>
                <w:b/>
              </w:rPr>
            </w:pPr>
          </w:p>
        </w:tc>
      </w:tr>
      <w:tr w:rsidR="00595A88" w:rsidRPr="00595A88" w14:paraId="39C36658" w14:textId="77777777" w:rsidTr="00595A88">
        <w:trPr>
          <w:trHeight w:val="397"/>
        </w:trPr>
        <w:tc>
          <w:tcPr>
            <w:tcW w:w="6521" w:type="dxa"/>
            <w:shd w:val="clear" w:color="auto" w:fill="auto"/>
          </w:tcPr>
          <w:p w14:paraId="03E3D1D3" w14:textId="77777777" w:rsidR="009D7496" w:rsidRPr="00595A88" w:rsidRDefault="009D7496" w:rsidP="009D7496">
            <w:pPr>
              <w:pStyle w:val="ListParagraph"/>
              <w:numPr>
                <w:ilvl w:val="0"/>
                <w:numId w:val="62"/>
              </w:numPr>
              <w:spacing w:after="0" w:line="240" w:lineRule="auto"/>
              <w:ind w:hanging="502"/>
            </w:pPr>
            <w:r w:rsidRPr="00595A88">
              <w:t>Identify the basic principles of customer service</w:t>
            </w:r>
          </w:p>
        </w:tc>
        <w:tc>
          <w:tcPr>
            <w:tcW w:w="3118" w:type="dxa"/>
            <w:shd w:val="clear" w:color="auto" w:fill="auto"/>
            <w:vAlign w:val="center"/>
          </w:tcPr>
          <w:p w14:paraId="55F52CC5" w14:textId="77777777" w:rsidR="009D7496" w:rsidRPr="00595A88" w:rsidRDefault="009D7496" w:rsidP="009D7496">
            <w:pPr>
              <w:ind w:right="0"/>
              <w:rPr>
                <w:b/>
              </w:rPr>
            </w:pPr>
          </w:p>
        </w:tc>
      </w:tr>
      <w:tr w:rsidR="00595A88" w:rsidRPr="00595A88" w14:paraId="2EA5023D" w14:textId="77777777" w:rsidTr="00595A88">
        <w:trPr>
          <w:trHeight w:val="397"/>
        </w:trPr>
        <w:tc>
          <w:tcPr>
            <w:tcW w:w="6521" w:type="dxa"/>
            <w:shd w:val="clear" w:color="auto" w:fill="auto"/>
            <w:vAlign w:val="center"/>
          </w:tcPr>
          <w:p w14:paraId="183A2393" w14:textId="77777777" w:rsidR="009D7496" w:rsidRPr="00595A88" w:rsidRDefault="009D7496" w:rsidP="009D7496">
            <w:pPr>
              <w:pStyle w:val="ListParagraph"/>
              <w:numPr>
                <w:ilvl w:val="0"/>
                <w:numId w:val="62"/>
              </w:numPr>
              <w:spacing w:after="0" w:line="240" w:lineRule="auto"/>
              <w:ind w:hanging="502"/>
            </w:pPr>
            <w:r w:rsidRPr="00595A88">
              <w:t xml:space="preserve">Use effective customer care skills  </w:t>
            </w:r>
          </w:p>
        </w:tc>
        <w:tc>
          <w:tcPr>
            <w:tcW w:w="3118" w:type="dxa"/>
            <w:shd w:val="clear" w:color="auto" w:fill="auto"/>
            <w:vAlign w:val="center"/>
          </w:tcPr>
          <w:p w14:paraId="09737D92" w14:textId="77777777" w:rsidR="009D7496" w:rsidRPr="00595A88" w:rsidRDefault="009D7496" w:rsidP="009D7496">
            <w:pPr>
              <w:ind w:right="0"/>
              <w:rPr>
                <w:b/>
              </w:rPr>
            </w:pPr>
          </w:p>
        </w:tc>
      </w:tr>
      <w:tr w:rsidR="00595A88" w:rsidRPr="00595A88" w14:paraId="19090BF5" w14:textId="77777777" w:rsidTr="00595A88">
        <w:trPr>
          <w:trHeight w:val="397"/>
        </w:trPr>
        <w:tc>
          <w:tcPr>
            <w:tcW w:w="6521" w:type="dxa"/>
            <w:shd w:val="clear" w:color="auto" w:fill="auto"/>
            <w:vAlign w:val="center"/>
          </w:tcPr>
          <w:p w14:paraId="0B539A7B" w14:textId="77777777" w:rsidR="009D7496" w:rsidRPr="00595A88" w:rsidRDefault="009D7496" w:rsidP="009D7496">
            <w:pPr>
              <w:pStyle w:val="ListParagraph"/>
              <w:numPr>
                <w:ilvl w:val="0"/>
                <w:numId w:val="62"/>
              </w:numPr>
              <w:spacing w:after="0" w:line="240" w:lineRule="auto"/>
              <w:ind w:hanging="502"/>
            </w:pPr>
            <w:r w:rsidRPr="00595A88">
              <w:t xml:space="preserve">Identify methods and practices, which contribute to effective customer care </w:t>
            </w:r>
          </w:p>
        </w:tc>
        <w:tc>
          <w:tcPr>
            <w:tcW w:w="3118" w:type="dxa"/>
            <w:shd w:val="clear" w:color="auto" w:fill="auto"/>
            <w:vAlign w:val="center"/>
          </w:tcPr>
          <w:p w14:paraId="215A1CA1" w14:textId="77777777" w:rsidR="009D7496" w:rsidRPr="00595A88" w:rsidRDefault="009D7496" w:rsidP="009D7496">
            <w:pPr>
              <w:ind w:right="0"/>
              <w:rPr>
                <w:b/>
              </w:rPr>
            </w:pPr>
          </w:p>
        </w:tc>
      </w:tr>
      <w:tr w:rsidR="00595A88" w:rsidRPr="00595A88" w14:paraId="779A53DD" w14:textId="77777777" w:rsidTr="00595A88">
        <w:trPr>
          <w:trHeight w:val="397"/>
        </w:trPr>
        <w:tc>
          <w:tcPr>
            <w:tcW w:w="6521" w:type="dxa"/>
            <w:shd w:val="clear" w:color="auto" w:fill="auto"/>
            <w:vAlign w:val="center"/>
          </w:tcPr>
          <w:p w14:paraId="0B1C63B7" w14:textId="77777777" w:rsidR="009D7496" w:rsidRPr="00595A88" w:rsidRDefault="009D7496" w:rsidP="009D7496">
            <w:pPr>
              <w:pStyle w:val="ListParagraph"/>
              <w:numPr>
                <w:ilvl w:val="0"/>
                <w:numId w:val="62"/>
              </w:numPr>
              <w:spacing w:after="0" w:line="240" w:lineRule="auto"/>
              <w:ind w:hanging="502"/>
            </w:pPr>
            <w:r w:rsidRPr="00595A88">
              <w:t xml:space="preserve">Explain the importance of consulting with a colleague or </w:t>
            </w:r>
            <w:r w:rsidRPr="00595A88">
              <w:rPr>
                <w:b/>
              </w:rPr>
              <w:t>other professional</w:t>
            </w:r>
            <w:r w:rsidRPr="00595A88">
              <w:t xml:space="preserve"> where there is difficulty in meeting </w:t>
            </w:r>
            <w:r w:rsidRPr="00595A88">
              <w:rPr>
                <w:b/>
              </w:rPr>
              <w:t xml:space="preserve">clients’ </w:t>
            </w:r>
            <w:r w:rsidRPr="00595A88">
              <w:t>needs and expectations</w:t>
            </w:r>
          </w:p>
        </w:tc>
        <w:tc>
          <w:tcPr>
            <w:tcW w:w="3118" w:type="dxa"/>
            <w:shd w:val="clear" w:color="auto" w:fill="auto"/>
            <w:vAlign w:val="center"/>
          </w:tcPr>
          <w:p w14:paraId="5B2A0F50" w14:textId="77777777" w:rsidR="009D7496" w:rsidRPr="00595A88" w:rsidRDefault="009D7496" w:rsidP="009D7496">
            <w:pPr>
              <w:ind w:right="0"/>
              <w:rPr>
                <w:b/>
              </w:rPr>
            </w:pPr>
          </w:p>
        </w:tc>
      </w:tr>
      <w:tr w:rsidR="00595A88" w:rsidRPr="00595A88" w14:paraId="29FAB007" w14:textId="77777777" w:rsidTr="00595A88">
        <w:trPr>
          <w:trHeight w:val="397"/>
        </w:trPr>
        <w:tc>
          <w:tcPr>
            <w:tcW w:w="6521" w:type="dxa"/>
            <w:shd w:val="clear" w:color="auto" w:fill="auto"/>
            <w:vAlign w:val="center"/>
          </w:tcPr>
          <w:p w14:paraId="76904363" w14:textId="77777777" w:rsidR="009D7496" w:rsidRPr="00595A88" w:rsidRDefault="009D7496" w:rsidP="009D7496">
            <w:pPr>
              <w:pStyle w:val="ListParagraph"/>
              <w:numPr>
                <w:ilvl w:val="0"/>
                <w:numId w:val="62"/>
              </w:numPr>
              <w:spacing w:after="0" w:line="240" w:lineRule="auto"/>
              <w:ind w:hanging="502"/>
            </w:pPr>
            <w:r w:rsidRPr="00595A88">
              <w:t xml:space="preserve">Link customer service to </w:t>
            </w:r>
            <w:r w:rsidRPr="00595A88">
              <w:rPr>
                <w:b/>
              </w:rPr>
              <w:t>client</w:t>
            </w:r>
            <w:r w:rsidRPr="00595A88">
              <w:t xml:space="preserve"> motivation and exercise adherence</w:t>
            </w:r>
          </w:p>
        </w:tc>
        <w:tc>
          <w:tcPr>
            <w:tcW w:w="3118" w:type="dxa"/>
            <w:shd w:val="clear" w:color="auto" w:fill="auto"/>
            <w:vAlign w:val="center"/>
          </w:tcPr>
          <w:p w14:paraId="177621C8" w14:textId="77777777" w:rsidR="009D7496" w:rsidRPr="00595A88" w:rsidRDefault="009D7496" w:rsidP="009D7496">
            <w:pPr>
              <w:ind w:right="0"/>
              <w:rPr>
                <w:b/>
              </w:rPr>
            </w:pPr>
          </w:p>
        </w:tc>
      </w:tr>
      <w:tr w:rsidR="00595A88" w:rsidRPr="00595A88" w14:paraId="2AA7EBEC" w14:textId="77777777" w:rsidTr="00595A88">
        <w:trPr>
          <w:trHeight w:val="397"/>
        </w:trPr>
        <w:tc>
          <w:tcPr>
            <w:tcW w:w="6521" w:type="dxa"/>
            <w:shd w:val="clear" w:color="auto" w:fill="auto"/>
            <w:vAlign w:val="center"/>
          </w:tcPr>
          <w:p w14:paraId="113FC321" w14:textId="77777777" w:rsidR="009D7496" w:rsidRPr="00595A88" w:rsidRDefault="009D7496" w:rsidP="009D7496">
            <w:pPr>
              <w:pStyle w:val="ListParagraph"/>
              <w:numPr>
                <w:ilvl w:val="0"/>
                <w:numId w:val="62"/>
              </w:numPr>
              <w:spacing w:after="0" w:line="240" w:lineRule="auto"/>
              <w:ind w:hanging="502"/>
            </w:pPr>
            <w:r w:rsidRPr="00595A88">
              <w:t xml:space="preserve">Value equality and diversity when working with </w:t>
            </w:r>
            <w:r w:rsidRPr="00595A88">
              <w:rPr>
                <w:b/>
              </w:rPr>
              <w:t>clients</w:t>
            </w:r>
          </w:p>
        </w:tc>
        <w:tc>
          <w:tcPr>
            <w:tcW w:w="3118" w:type="dxa"/>
            <w:shd w:val="clear" w:color="auto" w:fill="auto"/>
            <w:vAlign w:val="center"/>
          </w:tcPr>
          <w:p w14:paraId="562D8082" w14:textId="77777777" w:rsidR="009D7496" w:rsidRPr="00595A88" w:rsidRDefault="009D7496" w:rsidP="009D7496">
            <w:pPr>
              <w:ind w:right="0"/>
              <w:rPr>
                <w:b/>
              </w:rPr>
            </w:pPr>
          </w:p>
        </w:tc>
      </w:tr>
      <w:tr w:rsidR="00595A88" w:rsidRPr="00595A88" w14:paraId="20D83AC7" w14:textId="77777777" w:rsidTr="00595A88">
        <w:trPr>
          <w:trHeight w:val="397"/>
        </w:trPr>
        <w:tc>
          <w:tcPr>
            <w:tcW w:w="6521" w:type="dxa"/>
            <w:shd w:val="clear" w:color="auto" w:fill="auto"/>
            <w:vAlign w:val="center"/>
          </w:tcPr>
          <w:p w14:paraId="07127768" w14:textId="77777777" w:rsidR="009D7496" w:rsidRPr="00595A88" w:rsidRDefault="009D7496" w:rsidP="009D7496">
            <w:pPr>
              <w:pStyle w:val="ListParagraph"/>
              <w:numPr>
                <w:ilvl w:val="0"/>
                <w:numId w:val="62"/>
              </w:numPr>
              <w:spacing w:after="0" w:line="240" w:lineRule="auto"/>
              <w:ind w:hanging="502"/>
            </w:pPr>
            <w:r w:rsidRPr="00595A88">
              <w:t xml:space="preserve">Explain the importance of customer service to the development of the health and fitness industry and reaching out to non- traditional </w:t>
            </w:r>
            <w:r w:rsidRPr="00595A88">
              <w:rPr>
                <w:b/>
              </w:rPr>
              <w:t>clients</w:t>
            </w:r>
          </w:p>
        </w:tc>
        <w:tc>
          <w:tcPr>
            <w:tcW w:w="3118" w:type="dxa"/>
            <w:shd w:val="clear" w:color="auto" w:fill="auto"/>
            <w:vAlign w:val="center"/>
          </w:tcPr>
          <w:p w14:paraId="6A7B8CDF" w14:textId="77777777" w:rsidR="009D7496" w:rsidRPr="00595A88" w:rsidRDefault="009D7496" w:rsidP="009D7496">
            <w:pPr>
              <w:ind w:right="0"/>
              <w:rPr>
                <w:b/>
              </w:rPr>
            </w:pPr>
          </w:p>
        </w:tc>
      </w:tr>
      <w:tr w:rsidR="00595A88" w:rsidRPr="00595A88" w14:paraId="7F986834" w14:textId="77777777" w:rsidTr="00595A88">
        <w:trPr>
          <w:trHeight w:val="340"/>
        </w:trPr>
        <w:tc>
          <w:tcPr>
            <w:tcW w:w="9639" w:type="dxa"/>
            <w:gridSpan w:val="2"/>
            <w:shd w:val="clear" w:color="auto" w:fill="BFBFBF" w:themeFill="background1" w:themeFillShade="BF"/>
            <w:vAlign w:val="center"/>
          </w:tcPr>
          <w:p w14:paraId="2253B01F" w14:textId="77777777" w:rsidR="009D7496" w:rsidRPr="00595A88" w:rsidRDefault="009D7496" w:rsidP="009D7496">
            <w:pPr>
              <w:ind w:right="0"/>
              <w:rPr>
                <w:b/>
              </w:rPr>
            </w:pPr>
            <w:r w:rsidRPr="00595A88">
              <w:rPr>
                <w:b/>
              </w:rPr>
              <w:t xml:space="preserve">Respond to client complaints </w:t>
            </w:r>
          </w:p>
        </w:tc>
      </w:tr>
      <w:tr w:rsidR="00595A88" w:rsidRPr="00595A88" w14:paraId="05FAA433" w14:textId="77777777" w:rsidTr="00595A88">
        <w:trPr>
          <w:trHeight w:val="397"/>
        </w:trPr>
        <w:tc>
          <w:tcPr>
            <w:tcW w:w="6521" w:type="dxa"/>
            <w:shd w:val="clear" w:color="auto" w:fill="auto"/>
            <w:vAlign w:val="center"/>
          </w:tcPr>
          <w:p w14:paraId="14E29605" w14:textId="77777777" w:rsidR="009D7496" w:rsidRPr="00595A88" w:rsidRDefault="009D7496" w:rsidP="009D7496">
            <w:pPr>
              <w:pStyle w:val="ListParagraph"/>
              <w:numPr>
                <w:ilvl w:val="0"/>
                <w:numId w:val="62"/>
              </w:numPr>
              <w:spacing w:after="0" w:line="240" w:lineRule="auto"/>
              <w:ind w:hanging="502"/>
            </w:pPr>
            <w:r w:rsidRPr="00595A88">
              <w:t xml:space="preserve">Identify different methods to obtain </w:t>
            </w:r>
            <w:r w:rsidRPr="00595A88">
              <w:rPr>
                <w:b/>
              </w:rPr>
              <w:t xml:space="preserve">client </w:t>
            </w:r>
            <w:r w:rsidRPr="00595A88">
              <w:t>feedback and channels of recording and reporting to support membership retention</w:t>
            </w:r>
          </w:p>
        </w:tc>
        <w:tc>
          <w:tcPr>
            <w:tcW w:w="3118" w:type="dxa"/>
            <w:shd w:val="clear" w:color="auto" w:fill="auto"/>
            <w:vAlign w:val="center"/>
          </w:tcPr>
          <w:p w14:paraId="53A1EC7F" w14:textId="77777777" w:rsidR="009D7496" w:rsidRPr="00595A88" w:rsidRDefault="009D7496" w:rsidP="009D7496">
            <w:pPr>
              <w:ind w:right="0"/>
              <w:rPr>
                <w:b/>
              </w:rPr>
            </w:pPr>
          </w:p>
        </w:tc>
      </w:tr>
      <w:tr w:rsidR="00595A88" w:rsidRPr="00595A88" w14:paraId="3E49A250" w14:textId="77777777" w:rsidTr="00595A88">
        <w:trPr>
          <w:trHeight w:val="397"/>
        </w:trPr>
        <w:tc>
          <w:tcPr>
            <w:tcW w:w="6521" w:type="dxa"/>
            <w:shd w:val="clear" w:color="auto" w:fill="auto"/>
            <w:vAlign w:val="center"/>
          </w:tcPr>
          <w:p w14:paraId="7B79E6C1" w14:textId="77777777" w:rsidR="009D7496" w:rsidRPr="00595A88" w:rsidRDefault="009D7496" w:rsidP="009D7496">
            <w:pPr>
              <w:pStyle w:val="ListParagraph"/>
              <w:numPr>
                <w:ilvl w:val="0"/>
                <w:numId w:val="62"/>
              </w:numPr>
              <w:spacing w:after="0" w:line="240" w:lineRule="auto"/>
              <w:ind w:hanging="502"/>
            </w:pPr>
            <w:r w:rsidRPr="00595A88">
              <w:t>Describe t</w:t>
            </w:r>
            <w:r w:rsidRPr="00595A88">
              <w:rPr>
                <w:rFonts w:eastAsia="Arial" w:cs="Arial"/>
              </w:rPr>
              <w:t xml:space="preserve">echniques of handling </w:t>
            </w:r>
            <w:r w:rsidRPr="00595A88">
              <w:rPr>
                <w:rFonts w:eastAsia="Arial" w:cs="Arial"/>
                <w:b/>
              </w:rPr>
              <w:t>clients'</w:t>
            </w:r>
            <w:r w:rsidRPr="00595A88">
              <w:rPr>
                <w:rFonts w:eastAsia="Arial" w:cs="Arial"/>
              </w:rPr>
              <w:t xml:space="preserve"> queries and complaints </w:t>
            </w:r>
          </w:p>
        </w:tc>
        <w:tc>
          <w:tcPr>
            <w:tcW w:w="3118" w:type="dxa"/>
            <w:shd w:val="clear" w:color="auto" w:fill="auto"/>
            <w:vAlign w:val="center"/>
          </w:tcPr>
          <w:p w14:paraId="0E967D17" w14:textId="77777777" w:rsidR="009D7496" w:rsidRPr="00595A88" w:rsidRDefault="009D7496" w:rsidP="009D7496">
            <w:pPr>
              <w:ind w:right="0"/>
              <w:rPr>
                <w:b/>
              </w:rPr>
            </w:pPr>
          </w:p>
        </w:tc>
      </w:tr>
      <w:tr w:rsidR="00595A88" w:rsidRPr="00595A88" w14:paraId="1443E27C" w14:textId="77777777" w:rsidTr="00595A88">
        <w:trPr>
          <w:trHeight w:val="397"/>
        </w:trPr>
        <w:tc>
          <w:tcPr>
            <w:tcW w:w="6521" w:type="dxa"/>
            <w:shd w:val="clear" w:color="auto" w:fill="auto"/>
            <w:vAlign w:val="center"/>
          </w:tcPr>
          <w:p w14:paraId="29E4B16D" w14:textId="77777777" w:rsidR="009D7496" w:rsidRPr="00595A88" w:rsidRDefault="009D7496" w:rsidP="009D7496">
            <w:pPr>
              <w:pStyle w:val="ListParagraph"/>
              <w:numPr>
                <w:ilvl w:val="0"/>
                <w:numId w:val="62"/>
              </w:numPr>
              <w:spacing w:after="0" w:line="240" w:lineRule="auto"/>
              <w:ind w:hanging="502"/>
            </w:pPr>
            <w:r w:rsidRPr="00595A88">
              <w:lastRenderedPageBreak/>
              <w:t>Identify how to follow a complaint handling policies and procedures that generally operate within the fitness industry and the specific organisation</w:t>
            </w:r>
          </w:p>
        </w:tc>
        <w:tc>
          <w:tcPr>
            <w:tcW w:w="3118" w:type="dxa"/>
            <w:shd w:val="clear" w:color="auto" w:fill="auto"/>
            <w:vAlign w:val="center"/>
          </w:tcPr>
          <w:p w14:paraId="45777EAF" w14:textId="77777777" w:rsidR="009D7496" w:rsidRPr="00595A88" w:rsidRDefault="009D7496" w:rsidP="009D7496">
            <w:pPr>
              <w:ind w:right="0"/>
              <w:rPr>
                <w:b/>
              </w:rPr>
            </w:pPr>
          </w:p>
        </w:tc>
      </w:tr>
      <w:tr w:rsidR="00595A88" w:rsidRPr="00595A88" w14:paraId="76CB3334" w14:textId="77777777" w:rsidTr="00595A88">
        <w:trPr>
          <w:trHeight w:val="397"/>
        </w:trPr>
        <w:tc>
          <w:tcPr>
            <w:tcW w:w="6521" w:type="dxa"/>
            <w:shd w:val="clear" w:color="auto" w:fill="auto"/>
            <w:vAlign w:val="center"/>
          </w:tcPr>
          <w:p w14:paraId="0B545989" w14:textId="77777777" w:rsidR="009D7496" w:rsidRPr="00595A88" w:rsidRDefault="009D7496" w:rsidP="009D7496">
            <w:pPr>
              <w:pStyle w:val="ListParagraph"/>
              <w:numPr>
                <w:ilvl w:val="0"/>
                <w:numId w:val="62"/>
              </w:numPr>
              <w:spacing w:after="0" w:line="240" w:lineRule="auto"/>
              <w:ind w:hanging="502"/>
            </w:pPr>
            <w:r w:rsidRPr="00595A88">
              <w:t xml:space="preserve">Identify when and how to refer a complaint to colleague or </w:t>
            </w:r>
            <w:r w:rsidRPr="00595A88">
              <w:rPr>
                <w:b/>
              </w:rPr>
              <w:t>other professional</w:t>
            </w:r>
          </w:p>
        </w:tc>
        <w:tc>
          <w:tcPr>
            <w:tcW w:w="3118" w:type="dxa"/>
            <w:shd w:val="clear" w:color="auto" w:fill="auto"/>
            <w:vAlign w:val="center"/>
          </w:tcPr>
          <w:p w14:paraId="3DFB8FDF" w14:textId="77777777" w:rsidR="009D7496" w:rsidRPr="00595A88" w:rsidRDefault="009D7496" w:rsidP="009D7496">
            <w:pPr>
              <w:ind w:right="0"/>
              <w:rPr>
                <w:b/>
              </w:rPr>
            </w:pPr>
          </w:p>
        </w:tc>
      </w:tr>
    </w:tbl>
    <w:p w14:paraId="6C783FE2" w14:textId="2513EECE" w:rsidR="009D7496" w:rsidRPr="00595A88" w:rsidRDefault="009D7496" w:rsidP="009D7496">
      <w:pPr>
        <w:ind w:right="0"/>
      </w:pPr>
    </w:p>
    <w:p w14:paraId="598F98BB" w14:textId="020CE5BC" w:rsidR="009D7496" w:rsidRPr="00C63D0A" w:rsidRDefault="009D7496" w:rsidP="00C63D0A">
      <w:pPr>
        <w:pStyle w:val="Heading2"/>
      </w:pPr>
      <w:bookmarkStart w:id="38" w:name="_Toc51674729"/>
      <w:r w:rsidRPr="00C63D0A">
        <w:t>Assessment Strategy: Provide customer service</w:t>
      </w:r>
      <w:bookmarkEnd w:id="38"/>
    </w:p>
    <w:tbl>
      <w:tblPr>
        <w:tblStyle w:val="TableGrid"/>
        <w:tblW w:w="9639" w:type="dxa"/>
        <w:tblInd w:w="-5" w:type="dxa"/>
        <w:tblLook w:val="04A0" w:firstRow="1" w:lastRow="0" w:firstColumn="1" w:lastColumn="0" w:noHBand="0" w:noVBand="1"/>
      </w:tblPr>
      <w:tblGrid>
        <w:gridCol w:w="3544"/>
        <w:gridCol w:w="6095"/>
      </w:tblGrid>
      <w:tr w:rsidR="00595A88" w:rsidRPr="00595A88" w14:paraId="47759434" w14:textId="77777777" w:rsidTr="00595A88">
        <w:trPr>
          <w:trHeight w:val="340"/>
        </w:trPr>
        <w:tc>
          <w:tcPr>
            <w:tcW w:w="9639" w:type="dxa"/>
            <w:gridSpan w:val="2"/>
            <w:shd w:val="clear" w:color="auto" w:fill="92D050"/>
            <w:vAlign w:val="center"/>
          </w:tcPr>
          <w:p w14:paraId="74E31A51" w14:textId="77777777" w:rsidR="009D7496" w:rsidRPr="00595A88" w:rsidRDefault="009D7496" w:rsidP="009D7496">
            <w:pPr>
              <w:rPr>
                <w:rFonts w:cstheme="minorHAnsi"/>
                <w:b/>
                <w:bCs/>
              </w:rPr>
            </w:pPr>
            <w:r w:rsidRPr="00595A88">
              <w:rPr>
                <w:rFonts w:cstheme="minorHAnsi"/>
                <w:b/>
              </w:rPr>
              <w:t>To meet the performance criteria the training provider must use either all or a range of the following assessment methods:</w:t>
            </w:r>
          </w:p>
        </w:tc>
      </w:tr>
      <w:tr w:rsidR="00595A88" w:rsidRPr="00595A88" w14:paraId="3967FBE5" w14:textId="77777777" w:rsidTr="00595A88">
        <w:trPr>
          <w:trHeight w:val="340"/>
        </w:trPr>
        <w:tc>
          <w:tcPr>
            <w:tcW w:w="3544" w:type="dxa"/>
            <w:shd w:val="clear" w:color="auto" w:fill="C5E0B3" w:themeFill="accent6" w:themeFillTint="66"/>
            <w:vAlign w:val="center"/>
          </w:tcPr>
          <w:p w14:paraId="04C3759F" w14:textId="77777777" w:rsidR="009D7496" w:rsidRPr="00595A88" w:rsidRDefault="009D7496" w:rsidP="009D7496">
            <w:pPr>
              <w:rPr>
                <w:rFonts w:cstheme="minorHAnsi"/>
                <w:b/>
              </w:rPr>
            </w:pPr>
            <w:r w:rsidRPr="00595A88">
              <w:rPr>
                <w:rFonts w:cstheme="minorHAnsi"/>
                <w:b/>
              </w:rPr>
              <w:t>Assessment Method</w:t>
            </w:r>
          </w:p>
        </w:tc>
        <w:tc>
          <w:tcPr>
            <w:tcW w:w="6095" w:type="dxa"/>
            <w:shd w:val="clear" w:color="auto" w:fill="C5E0B3" w:themeFill="accent6" w:themeFillTint="66"/>
            <w:vAlign w:val="center"/>
          </w:tcPr>
          <w:p w14:paraId="5984095C" w14:textId="77777777" w:rsidR="009D7496" w:rsidRPr="00595A88" w:rsidRDefault="009D7496" w:rsidP="009D7496">
            <w:pPr>
              <w:rPr>
                <w:rFonts w:cstheme="minorHAnsi"/>
                <w:b/>
              </w:rPr>
            </w:pPr>
            <w:r w:rsidRPr="00595A88">
              <w:rPr>
                <w:rFonts w:cstheme="minorHAnsi"/>
                <w:b/>
                <w:bCs/>
              </w:rPr>
              <w:t>Requirements of the assessment</w:t>
            </w:r>
          </w:p>
        </w:tc>
      </w:tr>
      <w:tr w:rsidR="00595A88" w:rsidRPr="00595A88" w14:paraId="4A51A885" w14:textId="77777777" w:rsidTr="00595A88">
        <w:trPr>
          <w:trHeight w:val="397"/>
        </w:trPr>
        <w:tc>
          <w:tcPr>
            <w:tcW w:w="3544" w:type="dxa"/>
          </w:tcPr>
          <w:p w14:paraId="65374220" w14:textId="77777777" w:rsidR="009D7496" w:rsidRPr="00595A88" w:rsidRDefault="009D7496" w:rsidP="009D7496">
            <w:pPr>
              <w:rPr>
                <w:rFonts w:cstheme="minorHAnsi"/>
              </w:rPr>
            </w:pPr>
            <w:r w:rsidRPr="00595A88">
              <w:rPr>
                <w:rFonts w:cstheme="minorHAnsi"/>
              </w:rPr>
              <w:t>Worksheets</w:t>
            </w:r>
          </w:p>
          <w:p w14:paraId="13F0BFD6" w14:textId="77777777" w:rsidR="009D7496" w:rsidRPr="00595A88" w:rsidRDefault="009D7496" w:rsidP="009D7496">
            <w:pPr>
              <w:rPr>
                <w:rFonts w:cstheme="minorHAnsi"/>
              </w:rPr>
            </w:pPr>
          </w:p>
        </w:tc>
        <w:tc>
          <w:tcPr>
            <w:tcW w:w="6095" w:type="dxa"/>
          </w:tcPr>
          <w:p w14:paraId="15FC3209"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A clear marking scheme must be given for each question in the worksheets.</w:t>
            </w:r>
          </w:p>
          <w:p w14:paraId="07184D14"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The training provider must produce a marking scheme to assist with standardisation of marking worksheets.</w:t>
            </w:r>
          </w:p>
        </w:tc>
      </w:tr>
      <w:tr w:rsidR="00595A88" w:rsidRPr="00595A88" w14:paraId="3E90E729" w14:textId="77777777" w:rsidTr="00595A88">
        <w:trPr>
          <w:trHeight w:val="397"/>
        </w:trPr>
        <w:tc>
          <w:tcPr>
            <w:tcW w:w="3544" w:type="dxa"/>
          </w:tcPr>
          <w:p w14:paraId="39BACF42" w14:textId="77777777" w:rsidR="009D7496" w:rsidRPr="00595A88" w:rsidRDefault="009D7496" w:rsidP="009D7496">
            <w:pPr>
              <w:rPr>
                <w:rFonts w:cstheme="minorHAnsi"/>
              </w:rPr>
            </w:pPr>
            <w:r w:rsidRPr="00595A88">
              <w:rPr>
                <w:rFonts w:cstheme="minorHAnsi"/>
              </w:rPr>
              <w:t>Presentation such as a PowerPoint presentation to the assessor</w:t>
            </w:r>
          </w:p>
          <w:p w14:paraId="4EADE1C1" w14:textId="77777777" w:rsidR="009D7496" w:rsidRPr="00595A88" w:rsidRDefault="009D7496" w:rsidP="009D7496">
            <w:pPr>
              <w:rPr>
                <w:rFonts w:cstheme="minorHAnsi"/>
              </w:rPr>
            </w:pPr>
          </w:p>
        </w:tc>
        <w:tc>
          <w:tcPr>
            <w:tcW w:w="6095" w:type="dxa"/>
          </w:tcPr>
          <w:p w14:paraId="7FBA8D97"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learner must submit copies of the presentation.</w:t>
            </w:r>
          </w:p>
          <w:p w14:paraId="32D6C9F3"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training provider must produce a marking checklist for the presentation to be marked against, this must be made available to the learner at the start of the course.</w:t>
            </w:r>
          </w:p>
          <w:p w14:paraId="750E3EEC"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presentation should ideally be recorded for quality assurance.</w:t>
            </w:r>
          </w:p>
        </w:tc>
      </w:tr>
      <w:tr w:rsidR="00595A88" w:rsidRPr="00595A88" w14:paraId="447225E8" w14:textId="77777777" w:rsidTr="00595A88">
        <w:trPr>
          <w:trHeight w:val="397"/>
        </w:trPr>
        <w:tc>
          <w:tcPr>
            <w:tcW w:w="3544" w:type="dxa"/>
          </w:tcPr>
          <w:p w14:paraId="5800DA72" w14:textId="77777777" w:rsidR="009D7496" w:rsidRPr="00595A88" w:rsidRDefault="009D7496" w:rsidP="009D7496">
            <w:pPr>
              <w:rPr>
                <w:rFonts w:cstheme="minorHAnsi"/>
              </w:rPr>
            </w:pPr>
            <w:r w:rsidRPr="00595A88">
              <w:rPr>
                <w:rFonts w:cstheme="minorHAnsi"/>
              </w:rPr>
              <w:t>Creation of a leaflet or poster</w:t>
            </w:r>
          </w:p>
        </w:tc>
        <w:tc>
          <w:tcPr>
            <w:tcW w:w="6095" w:type="dxa"/>
          </w:tcPr>
          <w:p w14:paraId="33C93D5A"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learner must submit copies of the leaflet or poster.</w:t>
            </w:r>
          </w:p>
          <w:p w14:paraId="4A437BCA"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training provider must produce a marking checklist for the leaflet or poster to be marked against, this must be made available to the learner at the start of the course.</w:t>
            </w:r>
          </w:p>
          <w:p w14:paraId="19F0C2E9"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leaflet or poster must be of a high standard, all resources must be correctly referenced, all images must be suitable and in guidance with equality and diversity requirements.</w:t>
            </w:r>
          </w:p>
        </w:tc>
      </w:tr>
      <w:tr w:rsidR="00595A88" w:rsidRPr="00595A88" w14:paraId="4195AFB1" w14:textId="77777777" w:rsidTr="00595A88">
        <w:trPr>
          <w:trHeight w:val="397"/>
        </w:trPr>
        <w:tc>
          <w:tcPr>
            <w:tcW w:w="3544" w:type="dxa"/>
          </w:tcPr>
          <w:p w14:paraId="6A251723" w14:textId="77777777" w:rsidR="009D7496" w:rsidRPr="00595A88" w:rsidRDefault="009D7496" w:rsidP="009D7496">
            <w:pPr>
              <w:rPr>
                <w:rFonts w:cstheme="minorHAnsi"/>
              </w:rPr>
            </w:pPr>
            <w:r w:rsidRPr="00595A88">
              <w:rPr>
                <w:rFonts w:cstheme="minorHAnsi"/>
              </w:rPr>
              <w:t xml:space="preserve">Professional discussion with the assessor </w:t>
            </w:r>
          </w:p>
          <w:p w14:paraId="2BF57C19" w14:textId="77777777" w:rsidR="009D7496" w:rsidRPr="00595A88" w:rsidRDefault="009D7496" w:rsidP="009D7496">
            <w:pPr>
              <w:rPr>
                <w:rFonts w:cstheme="minorHAnsi"/>
              </w:rPr>
            </w:pPr>
          </w:p>
        </w:tc>
        <w:tc>
          <w:tcPr>
            <w:tcW w:w="6095" w:type="dxa"/>
          </w:tcPr>
          <w:p w14:paraId="03A69185"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The questions must be pre-designed and given to the learner in advance of the assessment to allow them time to prepare.  </w:t>
            </w:r>
          </w:p>
          <w:p w14:paraId="282944E7"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The learner is able to bring notes into the professional discussion.  </w:t>
            </w:r>
          </w:p>
          <w:p w14:paraId="5245247D"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The professional discussion must be recorded, either written or audio recording, for purposes of quality assurance.</w:t>
            </w:r>
          </w:p>
        </w:tc>
      </w:tr>
    </w:tbl>
    <w:p w14:paraId="08BD19B3" w14:textId="77777777" w:rsidR="009D7496" w:rsidRPr="00595A88" w:rsidRDefault="009D7496" w:rsidP="009D7496">
      <w:pPr>
        <w:ind w:right="0"/>
      </w:pPr>
    </w:p>
    <w:p w14:paraId="5C37B3D1" w14:textId="77777777" w:rsidR="009D7496" w:rsidRPr="00595A88" w:rsidRDefault="009D7496" w:rsidP="009D7496">
      <w:pPr>
        <w:spacing w:after="200"/>
        <w:ind w:right="0"/>
        <w:rPr>
          <w:rFonts w:eastAsiaTheme="majorEastAsia" w:cstheme="majorBidi"/>
          <w:b/>
          <w:bCs/>
          <w:sz w:val="28"/>
          <w:szCs w:val="28"/>
        </w:rPr>
      </w:pPr>
      <w:r w:rsidRPr="00595A88">
        <w:br w:type="page"/>
      </w:r>
    </w:p>
    <w:p w14:paraId="5FFA365C" w14:textId="5AEB6AA5" w:rsidR="009D7496" w:rsidRPr="00C63D0A" w:rsidRDefault="009D7496" w:rsidP="00C63D0A">
      <w:pPr>
        <w:pStyle w:val="Heading1"/>
      </w:pPr>
      <w:bookmarkStart w:id="39" w:name="_Toc9514094"/>
      <w:bookmarkStart w:id="40" w:name="_Toc51674730"/>
      <w:r w:rsidRPr="00C63D0A">
        <w:lastRenderedPageBreak/>
        <w:t xml:space="preserve">6. Adaptations, </w:t>
      </w:r>
      <w:proofErr w:type="gramStart"/>
      <w:r w:rsidRPr="00C63D0A">
        <w:t>modifications</w:t>
      </w:r>
      <w:proofErr w:type="gramEnd"/>
      <w:r w:rsidRPr="00C63D0A">
        <w:t xml:space="preserve"> and contraindications for special populations</w:t>
      </w:r>
      <w:bookmarkEnd w:id="39"/>
      <w:bookmarkEnd w:id="40"/>
    </w:p>
    <w:p w14:paraId="1D0454AB" w14:textId="77777777" w:rsidR="009D7496" w:rsidRPr="00595A88" w:rsidRDefault="009D7496" w:rsidP="009D7496">
      <w:pPr>
        <w:pStyle w:val="ListParagraph"/>
        <w:numPr>
          <w:ilvl w:val="0"/>
          <w:numId w:val="63"/>
        </w:numPr>
        <w:spacing w:after="0" w:line="240" w:lineRule="auto"/>
        <w:rPr>
          <w:bCs/>
        </w:rPr>
      </w:pPr>
      <w:r w:rsidRPr="00595A88">
        <w:rPr>
          <w:bCs/>
        </w:rPr>
        <w:t>Antenatal and postnatal women</w:t>
      </w:r>
    </w:p>
    <w:p w14:paraId="4A30F784" w14:textId="77777777" w:rsidR="009D7496" w:rsidRPr="00595A88" w:rsidRDefault="009D7496" w:rsidP="009D7496">
      <w:pPr>
        <w:pStyle w:val="ListParagraph"/>
        <w:numPr>
          <w:ilvl w:val="0"/>
          <w:numId w:val="63"/>
        </w:numPr>
        <w:spacing w:after="0" w:line="240" w:lineRule="auto"/>
      </w:pPr>
      <w:r w:rsidRPr="00595A88">
        <w:t>Older adult</w:t>
      </w:r>
    </w:p>
    <w:p w14:paraId="53946329" w14:textId="77777777" w:rsidR="009D7496" w:rsidRPr="00595A88" w:rsidRDefault="009D7496" w:rsidP="009D7496">
      <w:pPr>
        <w:pStyle w:val="ListParagraph"/>
        <w:numPr>
          <w:ilvl w:val="0"/>
          <w:numId w:val="63"/>
        </w:numPr>
        <w:spacing w:after="0" w:line="240" w:lineRule="auto"/>
      </w:pPr>
      <w:r w:rsidRPr="00595A88">
        <w:t>Disabled clients</w:t>
      </w:r>
    </w:p>
    <w:p w14:paraId="7EACFE6C" w14:textId="77777777" w:rsidR="009D7496" w:rsidRPr="00595A88" w:rsidRDefault="009D7496" w:rsidP="009D7496">
      <w:pPr>
        <w:pStyle w:val="ListParagraph"/>
        <w:numPr>
          <w:ilvl w:val="0"/>
          <w:numId w:val="63"/>
        </w:numPr>
        <w:spacing w:after="0" w:line="240" w:lineRule="auto"/>
      </w:pPr>
      <w:r w:rsidRPr="00595A88">
        <w:t>Young people</w:t>
      </w:r>
    </w:p>
    <w:p w14:paraId="4DA96FF7" w14:textId="77777777" w:rsidR="009D7496" w:rsidRPr="00595A88" w:rsidRDefault="009D7496" w:rsidP="009D7496">
      <w:pPr>
        <w:pStyle w:val="ListParagraph"/>
        <w:numPr>
          <w:ilvl w:val="0"/>
          <w:numId w:val="63"/>
        </w:numPr>
        <w:spacing w:after="0" w:line="240" w:lineRule="auto"/>
      </w:pPr>
      <w:r w:rsidRPr="00595A88">
        <w:t>Duty of care</w:t>
      </w:r>
    </w:p>
    <w:p w14:paraId="783944F2" w14:textId="77777777" w:rsidR="009D7496" w:rsidRPr="00595A88" w:rsidRDefault="009D7496" w:rsidP="009D7496">
      <w:pPr>
        <w:pStyle w:val="ListParagraph"/>
        <w:numPr>
          <w:ilvl w:val="0"/>
          <w:numId w:val="63"/>
        </w:numPr>
        <w:spacing w:after="0" w:line="240" w:lineRule="auto"/>
        <w:rPr>
          <w:bCs/>
        </w:rPr>
      </w:pPr>
      <w:r w:rsidRPr="00595A88">
        <w:rPr>
          <w:bCs/>
        </w:rPr>
        <w:t>Safeguarding children and vulnerable adults</w:t>
      </w:r>
    </w:p>
    <w:p w14:paraId="4816FF89" w14:textId="77777777" w:rsidR="009D7496" w:rsidRPr="00595A88" w:rsidRDefault="009D7496" w:rsidP="009D7496">
      <w:pPr>
        <w:ind w:right="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8"/>
      </w:tblGrid>
      <w:tr w:rsidR="00595A88" w:rsidRPr="00595A88" w14:paraId="3C415C0B" w14:textId="77777777" w:rsidTr="00595A88">
        <w:trPr>
          <w:trHeight w:val="340"/>
        </w:trPr>
        <w:tc>
          <w:tcPr>
            <w:tcW w:w="6521" w:type="dxa"/>
            <w:shd w:val="clear" w:color="auto" w:fill="FFC000"/>
            <w:vAlign w:val="center"/>
          </w:tcPr>
          <w:p w14:paraId="3555FBEB" w14:textId="77777777" w:rsidR="009D7496" w:rsidRPr="00595A88" w:rsidRDefault="009D7496" w:rsidP="009D7496">
            <w:pPr>
              <w:ind w:right="0"/>
              <w:rPr>
                <w:rFonts w:cstheme="minorHAnsi"/>
              </w:rPr>
            </w:pPr>
            <w:r w:rsidRPr="00595A88">
              <w:rPr>
                <w:rFonts w:cstheme="minorHAnsi"/>
                <w:b/>
                <w:bCs/>
              </w:rPr>
              <w:t>Knowledge and understanding (you need to know and understand)</w:t>
            </w:r>
          </w:p>
        </w:tc>
        <w:tc>
          <w:tcPr>
            <w:tcW w:w="3118" w:type="dxa"/>
            <w:shd w:val="clear" w:color="auto" w:fill="FFC000"/>
            <w:vAlign w:val="center"/>
          </w:tcPr>
          <w:p w14:paraId="3EAE3559" w14:textId="77777777" w:rsidR="009D7496" w:rsidRPr="00595A88" w:rsidRDefault="009D7496" w:rsidP="009D7496">
            <w:pPr>
              <w:ind w:right="0"/>
              <w:jc w:val="center"/>
              <w:rPr>
                <w:rFonts w:cstheme="minorHAnsi"/>
                <w:b/>
              </w:rPr>
            </w:pPr>
            <w:r w:rsidRPr="00595A88">
              <w:rPr>
                <w:rFonts w:cstheme="minorHAnsi"/>
                <w:b/>
                <w:bCs/>
              </w:rPr>
              <w:t>Mapping to learning resources</w:t>
            </w:r>
          </w:p>
        </w:tc>
      </w:tr>
      <w:tr w:rsidR="00595A88" w:rsidRPr="00595A88" w14:paraId="48073F41" w14:textId="77777777" w:rsidTr="00595A88">
        <w:trPr>
          <w:trHeight w:val="340"/>
        </w:trPr>
        <w:tc>
          <w:tcPr>
            <w:tcW w:w="9639" w:type="dxa"/>
            <w:gridSpan w:val="2"/>
            <w:shd w:val="clear" w:color="auto" w:fill="BFBFBF" w:themeFill="background1" w:themeFillShade="BF"/>
            <w:vAlign w:val="center"/>
          </w:tcPr>
          <w:p w14:paraId="3274DB21" w14:textId="77777777" w:rsidR="009D7496" w:rsidRPr="00595A88" w:rsidRDefault="009D7496" w:rsidP="009D7496">
            <w:pPr>
              <w:ind w:left="40" w:right="0"/>
              <w:rPr>
                <w:rFonts w:cstheme="minorHAnsi"/>
                <w:b/>
              </w:rPr>
            </w:pPr>
            <w:r w:rsidRPr="00595A88">
              <w:rPr>
                <w:rFonts w:cstheme="minorHAnsi"/>
                <w:b/>
              </w:rPr>
              <w:t>Professional role boundaries in relation to special populations</w:t>
            </w:r>
          </w:p>
        </w:tc>
      </w:tr>
      <w:tr w:rsidR="00595A88" w:rsidRPr="00595A88" w14:paraId="60A6EE1C" w14:textId="77777777" w:rsidTr="00595A88">
        <w:trPr>
          <w:trHeight w:val="397"/>
        </w:trPr>
        <w:tc>
          <w:tcPr>
            <w:tcW w:w="6521" w:type="dxa"/>
          </w:tcPr>
          <w:p w14:paraId="59127847" w14:textId="77777777" w:rsidR="009D7496" w:rsidRPr="00595A88" w:rsidRDefault="009D7496" w:rsidP="009D7496">
            <w:pPr>
              <w:pStyle w:val="ListParagraph"/>
              <w:numPr>
                <w:ilvl w:val="0"/>
                <w:numId w:val="81"/>
              </w:numPr>
              <w:spacing w:after="0" w:line="240" w:lineRule="auto"/>
              <w:ind w:left="462" w:hanging="462"/>
            </w:pPr>
            <w:r w:rsidRPr="00595A88">
              <w:t xml:space="preserve">Understand professional role boundaries when working with </w:t>
            </w:r>
            <w:r w:rsidRPr="00595A88">
              <w:rPr>
                <w:b/>
              </w:rPr>
              <w:t xml:space="preserve">special populations </w:t>
            </w:r>
            <w:r w:rsidRPr="00595A88">
              <w:t>and that this qualification does not qualify instructors to:</w:t>
            </w:r>
          </w:p>
          <w:p w14:paraId="349D2990" w14:textId="77777777" w:rsidR="009D7496" w:rsidRPr="00595A88" w:rsidRDefault="009D7496" w:rsidP="009D7496">
            <w:pPr>
              <w:pStyle w:val="ListParagraph"/>
              <w:numPr>
                <w:ilvl w:val="0"/>
                <w:numId w:val="20"/>
              </w:numPr>
              <w:spacing w:after="0" w:line="240" w:lineRule="auto"/>
              <w:ind w:left="746" w:hanging="284"/>
            </w:pPr>
            <w:r w:rsidRPr="00595A88">
              <w:t xml:space="preserve">be a specialist instructor in the area, or advertise as such </w:t>
            </w:r>
          </w:p>
          <w:p w14:paraId="0C505720" w14:textId="77777777" w:rsidR="009D7496" w:rsidRPr="00595A88" w:rsidRDefault="009D7496" w:rsidP="009D7496">
            <w:pPr>
              <w:pStyle w:val="ListParagraph"/>
              <w:numPr>
                <w:ilvl w:val="0"/>
                <w:numId w:val="20"/>
              </w:numPr>
              <w:spacing w:after="0" w:line="240" w:lineRule="auto"/>
              <w:ind w:left="746" w:hanging="284"/>
            </w:pPr>
            <w:r w:rsidRPr="00595A88">
              <w:t xml:space="preserve">instruct </w:t>
            </w:r>
            <w:r w:rsidRPr="00595A88">
              <w:rPr>
                <w:b/>
              </w:rPr>
              <w:t>special population</w:t>
            </w:r>
            <w:r w:rsidRPr="00595A88">
              <w:t xml:space="preserve"> </w:t>
            </w:r>
            <w:r w:rsidRPr="00595A88">
              <w:rPr>
                <w:b/>
              </w:rPr>
              <w:t>clients</w:t>
            </w:r>
            <w:r w:rsidRPr="00595A88">
              <w:t xml:space="preserve">, 1:1 or in groups, on a regular and/or frequent progressive basis </w:t>
            </w:r>
          </w:p>
          <w:p w14:paraId="012B29FD" w14:textId="77777777" w:rsidR="009D7496" w:rsidRPr="00595A88" w:rsidRDefault="009D7496" w:rsidP="009D7496">
            <w:pPr>
              <w:pStyle w:val="ListParagraph"/>
              <w:numPr>
                <w:ilvl w:val="0"/>
                <w:numId w:val="20"/>
              </w:numPr>
              <w:spacing w:after="0" w:line="240" w:lineRule="auto"/>
              <w:ind w:left="746" w:hanging="284"/>
            </w:pPr>
            <w:r w:rsidRPr="00595A88">
              <w:t xml:space="preserve">plan a progressive, long-term </w:t>
            </w:r>
            <w:r w:rsidRPr="00595A88">
              <w:rPr>
                <w:b/>
              </w:rPr>
              <w:t>special populations</w:t>
            </w:r>
            <w:r w:rsidRPr="00595A88">
              <w:t xml:space="preserve"> physical activity </w:t>
            </w:r>
            <w:r w:rsidRPr="00595A88">
              <w:rPr>
                <w:b/>
              </w:rPr>
              <w:t>programme</w:t>
            </w:r>
            <w:r w:rsidRPr="00595A88">
              <w:t xml:space="preserve"> </w:t>
            </w:r>
          </w:p>
        </w:tc>
        <w:tc>
          <w:tcPr>
            <w:tcW w:w="3118" w:type="dxa"/>
            <w:vAlign w:val="center"/>
          </w:tcPr>
          <w:p w14:paraId="6FF68DB3" w14:textId="77777777" w:rsidR="009D7496" w:rsidRPr="00595A88" w:rsidRDefault="009D7496" w:rsidP="009D7496">
            <w:pPr>
              <w:ind w:left="360" w:right="0"/>
              <w:rPr>
                <w:rFonts w:cstheme="minorHAnsi"/>
              </w:rPr>
            </w:pPr>
          </w:p>
        </w:tc>
      </w:tr>
      <w:tr w:rsidR="00595A88" w:rsidRPr="00595A88" w14:paraId="022924B4" w14:textId="77777777" w:rsidTr="00595A88">
        <w:trPr>
          <w:trHeight w:val="397"/>
        </w:trPr>
        <w:tc>
          <w:tcPr>
            <w:tcW w:w="6521" w:type="dxa"/>
          </w:tcPr>
          <w:p w14:paraId="7F0984B4" w14:textId="77777777" w:rsidR="009D7496" w:rsidRPr="00595A88" w:rsidRDefault="009D7496" w:rsidP="009D7496">
            <w:pPr>
              <w:pStyle w:val="ListParagraph"/>
              <w:numPr>
                <w:ilvl w:val="0"/>
                <w:numId w:val="81"/>
              </w:numPr>
              <w:spacing w:line="240" w:lineRule="auto"/>
              <w:ind w:left="462" w:hanging="462"/>
            </w:pPr>
            <w:r w:rsidRPr="00595A88">
              <w:t xml:space="preserve">The base knowledge required to enable an instructor to accommodate appropriately screened an </w:t>
            </w:r>
            <w:proofErr w:type="gramStart"/>
            <w:r w:rsidRPr="00595A88">
              <w:rPr>
                <w:b/>
              </w:rPr>
              <w:t>asymptomatic**</w:t>
            </w:r>
            <w:r w:rsidRPr="00595A88">
              <w:t xml:space="preserve"> </w:t>
            </w:r>
            <w:r w:rsidRPr="00595A88">
              <w:rPr>
                <w:b/>
              </w:rPr>
              <w:t>special population clients</w:t>
            </w:r>
            <w:proofErr w:type="gramEnd"/>
            <w:r w:rsidRPr="00595A88">
              <w:t xml:space="preserve"> within a mainstream studio, aqua or gym exercise </w:t>
            </w:r>
            <w:r w:rsidRPr="00595A88">
              <w:rPr>
                <w:b/>
              </w:rPr>
              <w:t>session</w:t>
            </w:r>
            <w:r w:rsidRPr="00595A88">
              <w:t xml:space="preserve"> on an occasional basis. </w:t>
            </w:r>
          </w:p>
          <w:p w14:paraId="2B34FA1C" w14:textId="77777777" w:rsidR="009D7496" w:rsidRPr="00595A88" w:rsidRDefault="009D7496" w:rsidP="009D7496">
            <w:pPr>
              <w:ind w:left="462" w:right="0" w:hanging="462"/>
              <w:rPr>
                <w:rFonts w:eastAsia="Arial" w:cs="Arial"/>
              </w:rPr>
            </w:pPr>
            <w:r w:rsidRPr="00595A88">
              <w:t>**Asymptomatic is the term used by the American College of Sports Medicine/American Heart Association (ACSM/AHA) to denote the absence of any of the specified key symptoms of disease (that are considered to put an individual at risk of an adverse event related to participation-during or following-exercise) identified in the Physical Activity Readiness Questionnaire (PARQ) and AHA/ACSM pre-exercise screening tools.</w:t>
            </w:r>
          </w:p>
        </w:tc>
        <w:tc>
          <w:tcPr>
            <w:tcW w:w="3118" w:type="dxa"/>
            <w:vAlign w:val="center"/>
          </w:tcPr>
          <w:p w14:paraId="2A6BBC72" w14:textId="77777777" w:rsidR="009D7496" w:rsidRPr="00595A88" w:rsidRDefault="009D7496" w:rsidP="009D7496">
            <w:pPr>
              <w:ind w:left="360" w:right="0"/>
              <w:rPr>
                <w:rFonts w:cstheme="minorHAnsi"/>
              </w:rPr>
            </w:pPr>
          </w:p>
        </w:tc>
      </w:tr>
      <w:tr w:rsidR="00595A88" w:rsidRPr="00595A88" w14:paraId="191EF5EB" w14:textId="77777777" w:rsidTr="00595A88">
        <w:trPr>
          <w:trHeight w:val="397"/>
        </w:trPr>
        <w:tc>
          <w:tcPr>
            <w:tcW w:w="6521" w:type="dxa"/>
          </w:tcPr>
          <w:p w14:paraId="7F71C535" w14:textId="77777777" w:rsidR="009D7496" w:rsidRPr="00595A88" w:rsidRDefault="009D7496" w:rsidP="009D7496">
            <w:pPr>
              <w:pStyle w:val="ListParagraph"/>
              <w:numPr>
                <w:ilvl w:val="0"/>
                <w:numId w:val="81"/>
              </w:numPr>
              <w:spacing w:after="0" w:line="240" w:lineRule="auto"/>
              <w:ind w:left="462" w:hanging="462"/>
              <w:rPr>
                <w:rFonts w:eastAsia="Arial" w:cs="Arial"/>
              </w:rPr>
            </w:pPr>
            <w:r w:rsidRPr="00595A88">
              <w:t xml:space="preserve">The importance of informing </w:t>
            </w:r>
            <w:r w:rsidRPr="00595A88">
              <w:rPr>
                <w:b/>
              </w:rPr>
              <w:t>clients</w:t>
            </w:r>
            <w:r w:rsidRPr="00595A88">
              <w:t xml:space="preserve"> that they do not have the specialised qualification and training in the adaptation of exercise for </w:t>
            </w:r>
            <w:r w:rsidRPr="00595A88">
              <w:rPr>
                <w:b/>
              </w:rPr>
              <w:t>special populations</w:t>
            </w:r>
            <w:r w:rsidRPr="00595A88">
              <w:t xml:space="preserve"> and only possess basic knowledge regarding recommended guidelines</w:t>
            </w:r>
          </w:p>
        </w:tc>
        <w:tc>
          <w:tcPr>
            <w:tcW w:w="3118" w:type="dxa"/>
            <w:vAlign w:val="center"/>
          </w:tcPr>
          <w:p w14:paraId="4AA78ED2" w14:textId="77777777" w:rsidR="009D7496" w:rsidRPr="00595A88" w:rsidRDefault="009D7496" w:rsidP="009D7496">
            <w:pPr>
              <w:ind w:left="360" w:right="0"/>
              <w:rPr>
                <w:rFonts w:cstheme="minorHAnsi"/>
              </w:rPr>
            </w:pPr>
          </w:p>
        </w:tc>
      </w:tr>
      <w:tr w:rsidR="00595A88" w:rsidRPr="00595A88" w14:paraId="372E318E" w14:textId="77777777" w:rsidTr="00595A88">
        <w:trPr>
          <w:trHeight w:val="397"/>
        </w:trPr>
        <w:tc>
          <w:tcPr>
            <w:tcW w:w="6521" w:type="dxa"/>
          </w:tcPr>
          <w:p w14:paraId="53CCF3DD" w14:textId="77777777" w:rsidR="009D7496" w:rsidRPr="00595A88" w:rsidRDefault="009D7496" w:rsidP="009D7496">
            <w:pPr>
              <w:pStyle w:val="ListParagraph"/>
              <w:numPr>
                <w:ilvl w:val="0"/>
                <w:numId w:val="81"/>
              </w:numPr>
              <w:spacing w:after="0" w:line="240" w:lineRule="auto"/>
              <w:ind w:left="462" w:hanging="462"/>
              <w:rPr>
                <w:rFonts w:eastAsia="Arial" w:cs="Arial"/>
              </w:rPr>
            </w:pPr>
            <w:r w:rsidRPr="00595A88">
              <w:t xml:space="preserve">The importance of giving </w:t>
            </w:r>
            <w:r w:rsidRPr="00595A88">
              <w:rPr>
                <w:b/>
              </w:rPr>
              <w:t xml:space="preserve">clients </w:t>
            </w:r>
            <w:r w:rsidRPr="00595A88">
              <w:t xml:space="preserve">the choice to stay in the </w:t>
            </w:r>
            <w:r w:rsidRPr="00595A88">
              <w:rPr>
                <w:b/>
              </w:rPr>
              <w:t>session</w:t>
            </w:r>
            <w:r w:rsidRPr="00595A88">
              <w:t xml:space="preserve"> and follow the basic recommended guidelines and/or seek further guidance from an appropriate </w:t>
            </w:r>
            <w:r w:rsidRPr="00595A88">
              <w:rPr>
                <w:b/>
              </w:rPr>
              <w:t>special populations</w:t>
            </w:r>
            <w:r w:rsidRPr="00595A88">
              <w:t xml:space="preserve"> qualified instructor</w:t>
            </w:r>
          </w:p>
        </w:tc>
        <w:tc>
          <w:tcPr>
            <w:tcW w:w="3118" w:type="dxa"/>
            <w:vAlign w:val="center"/>
          </w:tcPr>
          <w:p w14:paraId="78B447AA" w14:textId="77777777" w:rsidR="009D7496" w:rsidRPr="00595A88" w:rsidRDefault="009D7496" w:rsidP="009D7496">
            <w:pPr>
              <w:ind w:left="360" w:right="0"/>
              <w:rPr>
                <w:rFonts w:cstheme="minorHAnsi"/>
              </w:rPr>
            </w:pPr>
          </w:p>
        </w:tc>
      </w:tr>
      <w:tr w:rsidR="00595A88" w:rsidRPr="00595A88" w14:paraId="18819FE5" w14:textId="77777777" w:rsidTr="00595A88">
        <w:trPr>
          <w:trHeight w:val="397"/>
        </w:trPr>
        <w:tc>
          <w:tcPr>
            <w:tcW w:w="6521" w:type="dxa"/>
          </w:tcPr>
          <w:p w14:paraId="022FE48A" w14:textId="77777777" w:rsidR="009D7496" w:rsidRPr="00595A88" w:rsidRDefault="009D7496" w:rsidP="009D7496">
            <w:pPr>
              <w:pStyle w:val="ListParagraph"/>
              <w:numPr>
                <w:ilvl w:val="0"/>
                <w:numId w:val="81"/>
              </w:numPr>
              <w:spacing w:after="0" w:line="240" w:lineRule="auto"/>
              <w:ind w:left="462" w:hanging="462"/>
              <w:rPr>
                <w:rFonts w:eastAsia="Arial" w:cs="Arial"/>
              </w:rPr>
            </w:pPr>
            <w:r w:rsidRPr="00595A88">
              <w:t xml:space="preserve">When Instructors find themselves frequently working with </w:t>
            </w:r>
            <w:r w:rsidRPr="00595A88">
              <w:rPr>
                <w:b/>
              </w:rPr>
              <w:t>special population clients</w:t>
            </w:r>
            <w:r w:rsidRPr="00595A88">
              <w:t>, the importance of obtaining the relevant qualification/s, and how failure to do so could render them in breach of their duty of care</w:t>
            </w:r>
          </w:p>
        </w:tc>
        <w:tc>
          <w:tcPr>
            <w:tcW w:w="3118" w:type="dxa"/>
            <w:vAlign w:val="center"/>
          </w:tcPr>
          <w:p w14:paraId="025F2E58" w14:textId="77777777" w:rsidR="009D7496" w:rsidRPr="00595A88" w:rsidRDefault="009D7496" w:rsidP="009D7496">
            <w:pPr>
              <w:ind w:left="360" w:right="0"/>
              <w:rPr>
                <w:rFonts w:cstheme="minorHAnsi"/>
              </w:rPr>
            </w:pPr>
          </w:p>
        </w:tc>
      </w:tr>
      <w:tr w:rsidR="00595A88" w:rsidRPr="00595A88" w14:paraId="34BC000E" w14:textId="77777777" w:rsidTr="00595A88">
        <w:trPr>
          <w:trHeight w:val="397"/>
        </w:trPr>
        <w:tc>
          <w:tcPr>
            <w:tcW w:w="6521" w:type="dxa"/>
          </w:tcPr>
          <w:p w14:paraId="3FDFC7F6" w14:textId="77777777" w:rsidR="009D7496" w:rsidRPr="00595A88" w:rsidRDefault="009D7496" w:rsidP="009D7496">
            <w:pPr>
              <w:pStyle w:val="ListParagraph"/>
              <w:numPr>
                <w:ilvl w:val="0"/>
                <w:numId w:val="81"/>
              </w:numPr>
              <w:spacing w:after="0" w:line="240" w:lineRule="auto"/>
              <w:ind w:left="462" w:hanging="462"/>
              <w:rPr>
                <w:rFonts w:eastAsia="Arial" w:cs="Arial"/>
              </w:rPr>
            </w:pPr>
            <w:r w:rsidRPr="00595A88">
              <w:t xml:space="preserve">How to ensure insurance policies covers their instruction, however brief, of </w:t>
            </w:r>
            <w:r w:rsidRPr="00595A88">
              <w:rPr>
                <w:b/>
              </w:rPr>
              <w:t>special population clients</w:t>
            </w:r>
          </w:p>
        </w:tc>
        <w:tc>
          <w:tcPr>
            <w:tcW w:w="3118" w:type="dxa"/>
            <w:vAlign w:val="center"/>
          </w:tcPr>
          <w:p w14:paraId="07070E4B" w14:textId="77777777" w:rsidR="009D7496" w:rsidRPr="00595A88" w:rsidRDefault="009D7496" w:rsidP="009D7496">
            <w:pPr>
              <w:ind w:left="360" w:right="0"/>
              <w:rPr>
                <w:rFonts w:cstheme="minorHAnsi"/>
              </w:rPr>
            </w:pPr>
          </w:p>
        </w:tc>
      </w:tr>
      <w:tr w:rsidR="00595A88" w:rsidRPr="00595A88" w14:paraId="540D032B" w14:textId="77777777" w:rsidTr="00595A88">
        <w:trPr>
          <w:trHeight w:val="397"/>
        </w:trPr>
        <w:tc>
          <w:tcPr>
            <w:tcW w:w="6521" w:type="dxa"/>
          </w:tcPr>
          <w:p w14:paraId="2B5AE464" w14:textId="77777777" w:rsidR="009D7496" w:rsidRPr="00595A88" w:rsidRDefault="009D7496" w:rsidP="009D7496">
            <w:pPr>
              <w:pStyle w:val="ListParagraph"/>
              <w:numPr>
                <w:ilvl w:val="0"/>
                <w:numId w:val="81"/>
              </w:numPr>
              <w:spacing w:after="0" w:line="240" w:lineRule="auto"/>
              <w:ind w:left="462" w:hanging="462"/>
              <w:rPr>
                <w:rFonts w:eastAsia="Arial" w:cs="Arial"/>
              </w:rPr>
            </w:pPr>
            <w:r w:rsidRPr="00595A88">
              <w:rPr>
                <w:lang w:val="en-US"/>
              </w:rPr>
              <w:t xml:space="preserve">How to give guidance to encourage </w:t>
            </w:r>
            <w:r w:rsidRPr="00595A88">
              <w:rPr>
                <w:b/>
                <w:lang w:val="en-US"/>
              </w:rPr>
              <w:t>special population</w:t>
            </w:r>
            <w:r w:rsidRPr="00595A88">
              <w:rPr>
                <w:lang w:val="en-US"/>
              </w:rPr>
              <w:t xml:space="preserve"> </w:t>
            </w:r>
            <w:r w:rsidRPr="00595A88">
              <w:rPr>
                <w:b/>
                <w:lang w:val="en-US"/>
              </w:rPr>
              <w:t xml:space="preserve">clients </w:t>
            </w:r>
            <w:r w:rsidRPr="00595A88">
              <w:rPr>
                <w:lang w:val="en-US"/>
              </w:rPr>
              <w:t xml:space="preserve">to follow the key safety guidelines and to discourage them from anything deemed to be potentially hazardous/contra-indicated to enable them to take part in </w:t>
            </w:r>
            <w:r w:rsidRPr="00595A88">
              <w:rPr>
                <w:b/>
                <w:lang w:val="en-US"/>
              </w:rPr>
              <w:t>sessions</w:t>
            </w:r>
          </w:p>
        </w:tc>
        <w:tc>
          <w:tcPr>
            <w:tcW w:w="3118" w:type="dxa"/>
            <w:vAlign w:val="center"/>
          </w:tcPr>
          <w:p w14:paraId="58F898DC" w14:textId="77777777" w:rsidR="009D7496" w:rsidRPr="00595A88" w:rsidRDefault="009D7496" w:rsidP="009D7496">
            <w:pPr>
              <w:ind w:left="360" w:right="0"/>
              <w:rPr>
                <w:rFonts w:cstheme="minorHAnsi"/>
              </w:rPr>
            </w:pPr>
          </w:p>
        </w:tc>
      </w:tr>
    </w:tbl>
    <w:p w14:paraId="2E7FBA99" w14:textId="77777777" w:rsidR="009D7496" w:rsidRPr="00595A88" w:rsidRDefault="009D7496">
      <w:r w:rsidRPr="00595A88">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8"/>
      </w:tblGrid>
      <w:tr w:rsidR="00595A88" w:rsidRPr="00595A88" w14:paraId="378C3291" w14:textId="77777777" w:rsidTr="00595A88">
        <w:trPr>
          <w:trHeight w:val="397"/>
        </w:trPr>
        <w:tc>
          <w:tcPr>
            <w:tcW w:w="9639" w:type="dxa"/>
            <w:gridSpan w:val="2"/>
            <w:shd w:val="clear" w:color="auto" w:fill="BFBFBF" w:themeFill="background1" w:themeFillShade="BF"/>
            <w:vAlign w:val="center"/>
          </w:tcPr>
          <w:p w14:paraId="123F5AE5" w14:textId="2B491A39" w:rsidR="009D7496" w:rsidRPr="00595A88" w:rsidRDefault="009D7496" w:rsidP="009D7496">
            <w:pPr>
              <w:ind w:right="0"/>
              <w:rPr>
                <w:b/>
                <w:bCs/>
              </w:rPr>
            </w:pPr>
            <w:r w:rsidRPr="00595A88">
              <w:lastRenderedPageBreak/>
              <w:br w:type="page"/>
            </w:r>
            <w:r w:rsidRPr="00595A88">
              <w:rPr>
                <w:b/>
                <w:bCs/>
              </w:rPr>
              <w:t>Antenatal and postnatal women</w:t>
            </w:r>
          </w:p>
          <w:p w14:paraId="238EC79A" w14:textId="77777777" w:rsidR="009D7496" w:rsidRPr="00595A88" w:rsidRDefault="009D7496" w:rsidP="009D7496">
            <w:pPr>
              <w:ind w:right="0"/>
              <w:rPr>
                <w:b/>
              </w:rPr>
            </w:pPr>
            <w:r w:rsidRPr="00595A88">
              <w:t>This information relates only to normal, healthy, adult women experiencing a normal, healthy, single pregnancy, or who have had a normal, healthy birth, and who have had previous normal, healthy pregnancies and births.  Postnatal refers to a woman up to 12 months after birth.</w:t>
            </w:r>
          </w:p>
        </w:tc>
      </w:tr>
      <w:tr w:rsidR="00595A88" w:rsidRPr="00595A88" w14:paraId="2BA087C6" w14:textId="77777777" w:rsidTr="00595A88">
        <w:trPr>
          <w:trHeight w:val="397"/>
        </w:trPr>
        <w:tc>
          <w:tcPr>
            <w:tcW w:w="6521" w:type="dxa"/>
            <w:shd w:val="clear" w:color="auto" w:fill="auto"/>
            <w:vAlign w:val="center"/>
          </w:tcPr>
          <w:p w14:paraId="187CB36E" w14:textId="77777777" w:rsidR="009D7496" w:rsidRPr="00595A88" w:rsidRDefault="009D7496" w:rsidP="009D7496">
            <w:pPr>
              <w:pStyle w:val="ListParagraph"/>
              <w:numPr>
                <w:ilvl w:val="0"/>
                <w:numId w:val="81"/>
              </w:numPr>
              <w:spacing w:after="0" w:line="240" w:lineRule="auto"/>
              <w:ind w:left="462" w:hanging="462"/>
            </w:pPr>
            <w:r w:rsidRPr="00595A88">
              <w:t>Brief overview of the changes to the body systems during antenatal and postnatal period, to include:</w:t>
            </w:r>
          </w:p>
          <w:p w14:paraId="02FC32C5" w14:textId="77777777" w:rsidR="009D7496" w:rsidRPr="00595A88" w:rsidRDefault="009D7496" w:rsidP="009D7496">
            <w:pPr>
              <w:pStyle w:val="ListParagraph"/>
              <w:numPr>
                <w:ilvl w:val="0"/>
                <w:numId w:val="61"/>
              </w:numPr>
              <w:spacing w:after="0" w:line="240" w:lineRule="auto"/>
              <w:ind w:left="746" w:hanging="284"/>
            </w:pPr>
            <w:r w:rsidRPr="00595A88">
              <w:t>general changes to the cardiovascular</w:t>
            </w:r>
          </w:p>
          <w:p w14:paraId="20345EB3" w14:textId="77777777" w:rsidR="009D7496" w:rsidRPr="00595A88" w:rsidRDefault="009D7496" w:rsidP="009D7496">
            <w:pPr>
              <w:pStyle w:val="ListParagraph"/>
              <w:numPr>
                <w:ilvl w:val="0"/>
                <w:numId w:val="61"/>
              </w:numPr>
              <w:spacing w:after="0" w:line="240" w:lineRule="auto"/>
              <w:ind w:left="746" w:hanging="284"/>
            </w:pPr>
            <w:r w:rsidRPr="00595A88">
              <w:t>general changes to the respiratory system</w:t>
            </w:r>
          </w:p>
          <w:p w14:paraId="1421B62D" w14:textId="77777777" w:rsidR="009D7496" w:rsidRPr="00595A88" w:rsidRDefault="009D7496" w:rsidP="009D7496">
            <w:pPr>
              <w:pStyle w:val="ListParagraph"/>
              <w:numPr>
                <w:ilvl w:val="0"/>
                <w:numId w:val="61"/>
              </w:numPr>
              <w:spacing w:after="0" w:line="240" w:lineRule="auto"/>
              <w:ind w:left="746" w:hanging="284"/>
            </w:pPr>
            <w:r w:rsidRPr="00595A88">
              <w:t>impact of hormones and endocrine system</w:t>
            </w:r>
          </w:p>
          <w:p w14:paraId="6C5688DA" w14:textId="77777777" w:rsidR="009D7496" w:rsidRPr="00595A88" w:rsidRDefault="009D7496" w:rsidP="009D7496">
            <w:pPr>
              <w:pStyle w:val="ListParagraph"/>
              <w:numPr>
                <w:ilvl w:val="0"/>
                <w:numId w:val="61"/>
              </w:numPr>
              <w:spacing w:after="0" w:line="240" w:lineRule="auto"/>
              <w:ind w:left="746" w:hanging="284"/>
            </w:pPr>
            <w:r w:rsidRPr="00595A88">
              <w:t xml:space="preserve">changes to musculoskeletal system (including bone, tendon, </w:t>
            </w:r>
            <w:proofErr w:type="gramStart"/>
            <w:r w:rsidRPr="00595A88">
              <w:t>ligaments</w:t>
            </w:r>
            <w:proofErr w:type="gramEnd"/>
            <w:r w:rsidRPr="00595A88">
              <w:t xml:space="preserve"> and joints)</w:t>
            </w:r>
          </w:p>
          <w:p w14:paraId="4ECD0F5A" w14:textId="77777777" w:rsidR="009D7496" w:rsidRPr="00595A88" w:rsidRDefault="009D7496" w:rsidP="009D7496">
            <w:pPr>
              <w:pStyle w:val="ListParagraph"/>
              <w:numPr>
                <w:ilvl w:val="0"/>
                <w:numId w:val="61"/>
              </w:numPr>
              <w:spacing w:after="0" w:line="240" w:lineRule="auto"/>
              <w:ind w:left="746" w:hanging="284"/>
            </w:pPr>
            <w:r w:rsidRPr="00595A88">
              <w:t>effects of pregnancy on joint alignment</w:t>
            </w:r>
          </w:p>
          <w:p w14:paraId="2BD2C8C9" w14:textId="77777777" w:rsidR="009D7496" w:rsidRPr="00595A88" w:rsidRDefault="009D7496" w:rsidP="009D7496">
            <w:pPr>
              <w:pStyle w:val="ListParagraph"/>
              <w:numPr>
                <w:ilvl w:val="0"/>
                <w:numId w:val="61"/>
              </w:numPr>
              <w:spacing w:after="0" w:line="240" w:lineRule="auto"/>
              <w:ind w:left="746" w:hanging="284"/>
            </w:pPr>
            <w:r w:rsidRPr="00595A88">
              <w:t>muscular system</w:t>
            </w:r>
          </w:p>
          <w:p w14:paraId="506D9FBC" w14:textId="77777777" w:rsidR="009D7496" w:rsidRPr="00595A88" w:rsidRDefault="009D7496" w:rsidP="009D7496">
            <w:pPr>
              <w:pStyle w:val="ListParagraph"/>
              <w:numPr>
                <w:ilvl w:val="0"/>
                <w:numId w:val="61"/>
              </w:numPr>
              <w:spacing w:after="0" w:line="240" w:lineRule="auto"/>
              <w:ind w:left="746" w:hanging="284"/>
            </w:pPr>
            <w:r w:rsidRPr="00595A88">
              <w:t>the nervous system</w:t>
            </w:r>
          </w:p>
          <w:p w14:paraId="1895CB89" w14:textId="77777777" w:rsidR="009D7496" w:rsidRPr="00595A88" w:rsidRDefault="009D7496" w:rsidP="009D7496">
            <w:pPr>
              <w:pStyle w:val="ListParagraph"/>
              <w:numPr>
                <w:ilvl w:val="0"/>
                <w:numId w:val="61"/>
              </w:numPr>
              <w:spacing w:after="0" w:line="240" w:lineRule="auto"/>
              <w:ind w:left="746" w:hanging="284"/>
            </w:pPr>
            <w:r w:rsidRPr="00595A88">
              <w:t>implications of posture</w:t>
            </w:r>
          </w:p>
          <w:p w14:paraId="45AE1140" w14:textId="77777777" w:rsidR="009D7496" w:rsidRPr="00595A88" w:rsidRDefault="009D7496" w:rsidP="009D7496">
            <w:pPr>
              <w:pStyle w:val="ListParagraph"/>
              <w:numPr>
                <w:ilvl w:val="0"/>
                <w:numId w:val="61"/>
              </w:numPr>
              <w:spacing w:after="0" w:line="240" w:lineRule="auto"/>
              <w:ind w:left="746" w:hanging="284"/>
            </w:pPr>
            <w:r w:rsidRPr="00595A88">
              <w:t>Exercise implications and contraindications of stability</w:t>
            </w:r>
          </w:p>
        </w:tc>
        <w:tc>
          <w:tcPr>
            <w:tcW w:w="3118" w:type="dxa"/>
            <w:shd w:val="clear" w:color="auto" w:fill="auto"/>
            <w:vAlign w:val="center"/>
          </w:tcPr>
          <w:p w14:paraId="41D88CDB" w14:textId="77777777" w:rsidR="009D7496" w:rsidRPr="00595A88" w:rsidRDefault="009D7496" w:rsidP="009D7496">
            <w:pPr>
              <w:ind w:right="0"/>
              <w:rPr>
                <w:b/>
              </w:rPr>
            </w:pPr>
          </w:p>
        </w:tc>
      </w:tr>
      <w:tr w:rsidR="00595A88" w:rsidRPr="00595A88" w14:paraId="0BA7219C" w14:textId="77777777" w:rsidTr="00595A88">
        <w:trPr>
          <w:trHeight w:val="397"/>
        </w:trPr>
        <w:tc>
          <w:tcPr>
            <w:tcW w:w="6521" w:type="dxa"/>
            <w:shd w:val="clear" w:color="auto" w:fill="auto"/>
            <w:vAlign w:val="center"/>
          </w:tcPr>
          <w:p w14:paraId="48858514" w14:textId="77777777" w:rsidR="009D7496" w:rsidRPr="00595A88" w:rsidRDefault="009D7496" w:rsidP="009D7496">
            <w:pPr>
              <w:pStyle w:val="ListParagraph"/>
              <w:numPr>
                <w:ilvl w:val="0"/>
                <w:numId w:val="81"/>
              </w:numPr>
              <w:spacing w:after="0" w:line="240" w:lineRule="auto"/>
              <w:ind w:left="462" w:hanging="462"/>
            </w:pPr>
            <w:r w:rsidRPr="00595A88">
              <w:t xml:space="preserve">Why in most cases exercise is </w:t>
            </w:r>
            <w:r w:rsidRPr="00595A88">
              <w:rPr>
                <w:b/>
              </w:rPr>
              <w:t>safe</w:t>
            </w:r>
            <w:r w:rsidRPr="00595A88">
              <w:t xml:space="preserve"> for both mother and baby.</w:t>
            </w:r>
          </w:p>
        </w:tc>
        <w:tc>
          <w:tcPr>
            <w:tcW w:w="3118" w:type="dxa"/>
            <w:shd w:val="clear" w:color="auto" w:fill="auto"/>
            <w:vAlign w:val="center"/>
          </w:tcPr>
          <w:p w14:paraId="454F3B6A" w14:textId="77777777" w:rsidR="009D7496" w:rsidRPr="00595A88" w:rsidRDefault="009D7496" w:rsidP="009D7496">
            <w:pPr>
              <w:ind w:right="0"/>
              <w:rPr>
                <w:b/>
              </w:rPr>
            </w:pPr>
          </w:p>
        </w:tc>
      </w:tr>
      <w:tr w:rsidR="00595A88" w:rsidRPr="00595A88" w14:paraId="63E8E1FA" w14:textId="77777777" w:rsidTr="00595A88">
        <w:trPr>
          <w:trHeight w:val="397"/>
        </w:trPr>
        <w:tc>
          <w:tcPr>
            <w:tcW w:w="6521" w:type="dxa"/>
            <w:shd w:val="clear" w:color="auto" w:fill="auto"/>
            <w:vAlign w:val="center"/>
          </w:tcPr>
          <w:p w14:paraId="25C117D1" w14:textId="77777777" w:rsidR="009D7496" w:rsidRPr="00595A88" w:rsidRDefault="009D7496" w:rsidP="009D7496">
            <w:pPr>
              <w:pStyle w:val="ListParagraph"/>
              <w:numPr>
                <w:ilvl w:val="0"/>
                <w:numId w:val="81"/>
              </w:numPr>
              <w:spacing w:after="0" w:line="240" w:lineRule="auto"/>
              <w:ind w:left="462" w:hanging="462"/>
            </w:pPr>
            <w:r w:rsidRPr="00595A88">
              <w:t xml:space="preserve">Why exercise at appropriate intensity for the </w:t>
            </w:r>
            <w:r w:rsidRPr="00595A88">
              <w:rPr>
                <w:b/>
              </w:rPr>
              <w:t>client</w:t>
            </w:r>
            <w:r w:rsidRPr="00595A88">
              <w:t xml:space="preserve"> concerned is not associated with adverse pregnancy outcome</w:t>
            </w:r>
          </w:p>
        </w:tc>
        <w:tc>
          <w:tcPr>
            <w:tcW w:w="3118" w:type="dxa"/>
            <w:shd w:val="clear" w:color="auto" w:fill="auto"/>
            <w:vAlign w:val="center"/>
          </w:tcPr>
          <w:p w14:paraId="7BBB84F7" w14:textId="77777777" w:rsidR="009D7496" w:rsidRPr="00595A88" w:rsidRDefault="009D7496" w:rsidP="009D7496">
            <w:pPr>
              <w:ind w:right="0"/>
              <w:rPr>
                <w:b/>
              </w:rPr>
            </w:pPr>
          </w:p>
        </w:tc>
      </w:tr>
      <w:tr w:rsidR="00595A88" w:rsidRPr="00595A88" w14:paraId="3B2FC2DA" w14:textId="77777777" w:rsidTr="00595A88">
        <w:trPr>
          <w:trHeight w:val="397"/>
        </w:trPr>
        <w:tc>
          <w:tcPr>
            <w:tcW w:w="6521" w:type="dxa"/>
            <w:shd w:val="clear" w:color="auto" w:fill="auto"/>
            <w:vAlign w:val="center"/>
          </w:tcPr>
          <w:p w14:paraId="78322389" w14:textId="77777777" w:rsidR="009D7496" w:rsidRPr="00595A88" w:rsidRDefault="009D7496" w:rsidP="009D7496">
            <w:pPr>
              <w:pStyle w:val="ListParagraph"/>
              <w:numPr>
                <w:ilvl w:val="0"/>
                <w:numId w:val="81"/>
              </w:numPr>
              <w:spacing w:after="0" w:line="240" w:lineRule="auto"/>
              <w:ind w:left="462" w:hanging="462"/>
            </w:pPr>
            <w:r w:rsidRPr="00595A88">
              <w:t>Guidelines for women who have not exercised prior to pregnancy:</w:t>
            </w:r>
          </w:p>
          <w:p w14:paraId="368A384E" w14:textId="77777777" w:rsidR="009D7496" w:rsidRPr="00595A88" w:rsidRDefault="009D7496" w:rsidP="009D7496">
            <w:pPr>
              <w:pStyle w:val="ListParagraph"/>
              <w:numPr>
                <w:ilvl w:val="0"/>
                <w:numId w:val="61"/>
              </w:numPr>
              <w:spacing w:after="0" w:line="240" w:lineRule="auto"/>
              <w:ind w:left="746" w:hanging="284"/>
            </w:pPr>
            <w:r w:rsidRPr="00595A88">
              <w:t>They should begin with 15 minutes continuous aerobic activity, increasing gradually to 30 minutes continuous low-moderate intensity aerobic activity</w:t>
            </w:r>
          </w:p>
        </w:tc>
        <w:tc>
          <w:tcPr>
            <w:tcW w:w="3118" w:type="dxa"/>
            <w:shd w:val="clear" w:color="auto" w:fill="auto"/>
            <w:vAlign w:val="center"/>
          </w:tcPr>
          <w:p w14:paraId="6F9ED3C9" w14:textId="77777777" w:rsidR="009D7496" w:rsidRPr="00595A88" w:rsidRDefault="009D7496" w:rsidP="009D7496">
            <w:pPr>
              <w:ind w:right="0"/>
              <w:rPr>
                <w:b/>
              </w:rPr>
            </w:pPr>
          </w:p>
        </w:tc>
      </w:tr>
      <w:tr w:rsidR="00595A88" w:rsidRPr="00595A88" w14:paraId="74EF21D9" w14:textId="77777777" w:rsidTr="00595A88">
        <w:trPr>
          <w:trHeight w:val="397"/>
        </w:trPr>
        <w:tc>
          <w:tcPr>
            <w:tcW w:w="6521" w:type="dxa"/>
            <w:shd w:val="clear" w:color="auto" w:fill="auto"/>
            <w:vAlign w:val="center"/>
          </w:tcPr>
          <w:p w14:paraId="3252F059" w14:textId="77777777" w:rsidR="009D7496" w:rsidRPr="00595A88" w:rsidRDefault="009D7496" w:rsidP="009D7496">
            <w:pPr>
              <w:pStyle w:val="ListParagraph"/>
              <w:numPr>
                <w:ilvl w:val="0"/>
                <w:numId w:val="81"/>
              </w:numPr>
              <w:spacing w:after="0" w:line="240" w:lineRule="auto"/>
              <w:ind w:left="462" w:hanging="462"/>
            </w:pPr>
            <w:r w:rsidRPr="00595A88">
              <w:t xml:space="preserve">The importance for the pregnant to: </w:t>
            </w:r>
          </w:p>
          <w:p w14:paraId="32DB674A" w14:textId="77777777" w:rsidR="009D7496" w:rsidRPr="00595A88" w:rsidRDefault="009D7496" w:rsidP="009D7496">
            <w:pPr>
              <w:pStyle w:val="ListParagraph"/>
              <w:numPr>
                <w:ilvl w:val="0"/>
                <w:numId w:val="61"/>
              </w:numPr>
              <w:spacing w:after="0" w:line="240" w:lineRule="auto"/>
              <w:ind w:left="746" w:hanging="284"/>
            </w:pPr>
            <w:r w:rsidRPr="00595A88">
              <w:t>maintain adequate hydration during exercise</w:t>
            </w:r>
          </w:p>
          <w:p w14:paraId="26165D5F" w14:textId="77777777" w:rsidR="009D7496" w:rsidRPr="00595A88" w:rsidRDefault="009D7496" w:rsidP="009D7496">
            <w:pPr>
              <w:pStyle w:val="ListParagraph"/>
              <w:numPr>
                <w:ilvl w:val="0"/>
                <w:numId w:val="61"/>
              </w:numPr>
              <w:spacing w:after="0" w:line="240" w:lineRule="auto"/>
              <w:ind w:left="746" w:hanging="284"/>
            </w:pPr>
            <w:r w:rsidRPr="00595A88">
              <w:t>avoid exercising in very hot or humid conditions</w:t>
            </w:r>
          </w:p>
          <w:p w14:paraId="4308D709" w14:textId="77777777" w:rsidR="009D7496" w:rsidRPr="00595A88" w:rsidRDefault="009D7496" w:rsidP="009D7496">
            <w:pPr>
              <w:pStyle w:val="ListParagraph"/>
              <w:numPr>
                <w:ilvl w:val="0"/>
                <w:numId w:val="61"/>
              </w:numPr>
              <w:spacing w:after="0" w:line="240" w:lineRule="auto"/>
              <w:ind w:left="746" w:hanging="284"/>
            </w:pPr>
            <w:r w:rsidRPr="00595A88">
              <w:t>consume adequate calories</w:t>
            </w:r>
          </w:p>
          <w:p w14:paraId="452E3FB9" w14:textId="77777777" w:rsidR="009D7496" w:rsidRPr="00595A88" w:rsidRDefault="009D7496" w:rsidP="009D7496">
            <w:pPr>
              <w:pStyle w:val="ListParagraph"/>
              <w:numPr>
                <w:ilvl w:val="0"/>
                <w:numId w:val="61"/>
              </w:numPr>
              <w:spacing w:after="0" w:line="240" w:lineRule="auto"/>
              <w:ind w:left="746" w:hanging="284"/>
            </w:pPr>
            <w:r w:rsidRPr="00595A88">
              <w:t>restrict exercise sessions to no longer than 45 minutes</w:t>
            </w:r>
          </w:p>
        </w:tc>
        <w:tc>
          <w:tcPr>
            <w:tcW w:w="3118" w:type="dxa"/>
            <w:shd w:val="clear" w:color="auto" w:fill="auto"/>
            <w:vAlign w:val="center"/>
          </w:tcPr>
          <w:p w14:paraId="1A4F72AD" w14:textId="77777777" w:rsidR="009D7496" w:rsidRPr="00595A88" w:rsidRDefault="009D7496" w:rsidP="009D7496">
            <w:pPr>
              <w:ind w:right="0"/>
              <w:rPr>
                <w:b/>
              </w:rPr>
            </w:pPr>
          </w:p>
        </w:tc>
      </w:tr>
      <w:tr w:rsidR="00595A88" w:rsidRPr="00595A88" w14:paraId="21CB4B54" w14:textId="77777777" w:rsidTr="00595A88">
        <w:trPr>
          <w:trHeight w:val="397"/>
        </w:trPr>
        <w:tc>
          <w:tcPr>
            <w:tcW w:w="6521" w:type="dxa"/>
            <w:shd w:val="clear" w:color="auto" w:fill="auto"/>
            <w:vAlign w:val="center"/>
          </w:tcPr>
          <w:p w14:paraId="14F27B38" w14:textId="77777777" w:rsidR="009D7496" w:rsidRPr="00595A88" w:rsidRDefault="009D7496" w:rsidP="009D7496">
            <w:pPr>
              <w:pStyle w:val="ListParagraph"/>
              <w:numPr>
                <w:ilvl w:val="0"/>
                <w:numId w:val="81"/>
              </w:numPr>
              <w:spacing w:after="0" w:line="240" w:lineRule="auto"/>
              <w:ind w:left="462" w:hanging="462"/>
            </w:pPr>
            <w:r w:rsidRPr="00595A88">
              <w:t>The best method for monitoring heart rate and exercise intensity during pregnancy</w:t>
            </w:r>
          </w:p>
          <w:p w14:paraId="356DD0B6" w14:textId="77777777" w:rsidR="009D7496" w:rsidRPr="00595A88" w:rsidRDefault="009D7496" w:rsidP="009D7496">
            <w:pPr>
              <w:pStyle w:val="ListParagraph"/>
              <w:numPr>
                <w:ilvl w:val="0"/>
                <w:numId w:val="43"/>
              </w:numPr>
              <w:spacing w:after="0" w:line="240" w:lineRule="auto"/>
              <w:ind w:left="746" w:hanging="284"/>
            </w:pPr>
            <w:r w:rsidRPr="00595A88">
              <w:t>women should be advised to exercise according to how they are feeling and encouraged to use the talk-test to monitor appropriate, individual intensity</w:t>
            </w:r>
          </w:p>
        </w:tc>
        <w:tc>
          <w:tcPr>
            <w:tcW w:w="3118" w:type="dxa"/>
            <w:shd w:val="clear" w:color="auto" w:fill="auto"/>
            <w:vAlign w:val="center"/>
          </w:tcPr>
          <w:p w14:paraId="50ECA6E4" w14:textId="77777777" w:rsidR="009D7496" w:rsidRPr="00595A88" w:rsidRDefault="009D7496" w:rsidP="009D7496">
            <w:pPr>
              <w:ind w:right="0"/>
              <w:rPr>
                <w:b/>
              </w:rPr>
            </w:pPr>
          </w:p>
        </w:tc>
      </w:tr>
      <w:tr w:rsidR="00595A88" w:rsidRPr="00595A88" w14:paraId="57327E19" w14:textId="77777777" w:rsidTr="00595A88">
        <w:trPr>
          <w:trHeight w:val="397"/>
        </w:trPr>
        <w:tc>
          <w:tcPr>
            <w:tcW w:w="6521" w:type="dxa"/>
            <w:shd w:val="clear" w:color="auto" w:fill="auto"/>
            <w:vAlign w:val="center"/>
          </w:tcPr>
          <w:p w14:paraId="0F158878" w14:textId="77777777" w:rsidR="009D7496" w:rsidRPr="00595A88" w:rsidRDefault="009D7496" w:rsidP="009D7496">
            <w:pPr>
              <w:pStyle w:val="ListParagraph"/>
              <w:numPr>
                <w:ilvl w:val="0"/>
                <w:numId w:val="81"/>
              </w:numPr>
              <w:spacing w:after="0" w:line="240" w:lineRule="auto"/>
              <w:ind w:left="462" w:hanging="462"/>
            </w:pPr>
            <w:r w:rsidRPr="00595A88">
              <w:t xml:space="preserve">The main </w:t>
            </w:r>
            <w:r w:rsidRPr="00595A88">
              <w:rPr>
                <w:lang w:val="en-US"/>
              </w:rPr>
              <w:t>contraindications</w:t>
            </w:r>
            <w:r w:rsidRPr="00595A88">
              <w:t xml:space="preserve"> for pregnant and postnatal and movements to avoid during exercise: </w:t>
            </w:r>
          </w:p>
          <w:p w14:paraId="48212ADA" w14:textId="77777777" w:rsidR="009D7496" w:rsidRPr="00595A88" w:rsidRDefault="009D7496" w:rsidP="009D7496">
            <w:pPr>
              <w:pStyle w:val="ListParagraph"/>
              <w:numPr>
                <w:ilvl w:val="0"/>
                <w:numId w:val="43"/>
              </w:numPr>
              <w:spacing w:after="0" w:line="240" w:lineRule="auto"/>
              <w:ind w:left="746" w:hanging="284"/>
            </w:pPr>
            <w:r w:rsidRPr="00595A88">
              <w:t xml:space="preserve">exercising in the supine position after 16 weeks of pregnancy </w:t>
            </w:r>
          </w:p>
          <w:p w14:paraId="3B75BD12" w14:textId="77777777" w:rsidR="009D7496" w:rsidRPr="00595A88" w:rsidRDefault="009D7496" w:rsidP="009D7496">
            <w:pPr>
              <w:pStyle w:val="ListParagraph"/>
              <w:numPr>
                <w:ilvl w:val="0"/>
                <w:numId w:val="43"/>
              </w:numPr>
              <w:spacing w:after="0" w:line="240" w:lineRule="auto"/>
              <w:ind w:left="746" w:hanging="284"/>
            </w:pPr>
            <w:r w:rsidRPr="00595A88">
              <w:t xml:space="preserve">inclined position is also unlikely to be a successful alternative to flat supine </w:t>
            </w:r>
          </w:p>
          <w:p w14:paraId="2EE32725" w14:textId="77777777" w:rsidR="009D7496" w:rsidRPr="00595A88" w:rsidRDefault="009D7496" w:rsidP="009D7496">
            <w:pPr>
              <w:pStyle w:val="ListParagraph"/>
              <w:numPr>
                <w:ilvl w:val="0"/>
                <w:numId w:val="43"/>
              </w:numPr>
              <w:spacing w:after="0" w:line="240" w:lineRule="auto"/>
              <w:ind w:left="746" w:hanging="284"/>
            </w:pPr>
            <w:r w:rsidRPr="00595A88">
              <w:t xml:space="preserve">exercising prone </w:t>
            </w:r>
          </w:p>
          <w:p w14:paraId="5B61747B" w14:textId="77777777" w:rsidR="009D7496" w:rsidRPr="00595A88" w:rsidRDefault="009D7496" w:rsidP="009D7496">
            <w:pPr>
              <w:pStyle w:val="ListParagraph"/>
              <w:numPr>
                <w:ilvl w:val="0"/>
                <w:numId w:val="43"/>
              </w:numPr>
              <w:spacing w:after="0" w:line="240" w:lineRule="auto"/>
              <w:ind w:left="746" w:hanging="284"/>
            </w:pPr>
            <w:r w:rsidRPr="00595A88">
              <w:t xml:space="preserve">prolonged, motionless standing </w:t>
            </w:r>
          </w:p>
          <w:p w14:paraId="44BE7BCF" w14:textId="77777777" w:rsidR="009D7496" w:rsidRPr="00595A88" w:rsidRDefault="009D7496" w:rsidP="009D7496">
            <w:pPr>
              <w:pStyle w:val="ListParagraph"/>
              <w:numPr>
                <w:ilvl w:val="0"/>
                <w:numId w:val="43"/>
              </w:numPr>
              <w:spacing w:after="0" w:line="240" w:lineRule="auto"/>
              <w:ind w:left="746" w:hanging="284"/>
            </w:pPr>
            <w:r w:rsidRPr="00595A88">
              <w:t xml:space="preserve">overhead resistance exercise </w:t>
            </w:r>
          </w:p>
          <w:p w14:paraId="5AA087F8" w14:textId="77777777" w:rsidR="009D7496" w:rsidRPr="00595A88" w:rsidRDefault="009D7496" w:rsidP="009D7496">
            <w:pPr>
              <w:pStyle w:val="ListParagraph"/>
              <w:numPr>
                <w:ilvl w:val="0"/>
                <w:numId w:val="43"/>
              </w:numPr>
              <w:spacing w:after="0" w:line="240" w:lineRule="auto"/>
              <w:ind w:left="746" w:hanging="284"/>
            </w:pPr>
            <w:r w:rsidRPr="00595A88">
              <w:t xml:space="preserve">leg adduction and abduction against a resistance </w:t>
            </w:r>
          </w:p>
          <w:p w14:paraId="5B8D11C7" w14:textId="77777777" w:rsidR="009D7496" w:rsidRPr="00595A88" w:rsidRDefault="009D7496" w:rsidP="009D7496">
            <w:pPr>
              <w:pStyle w:val="ListParagraph"/>
              <w:numPr>
                <w:ilvl w:val="0"/>
                <w:numId w:val="43"/>
              </w:numPr>
              <w:spacing w:after="0" w:line="240" w:lineRule="auto"/>
              <w:ind w:left="746" w:hanging="284"/>
            </w:pPr>
            <w:r w:rsidRPr="00595A88">
              <w:t xml:space="preserve">isometric exercises </w:t>
            </w:r>
          </w:p>
          <w:p w14:paraId="4DEFF395" w14:textId="77777777" w:rsidR="009D7496" w:rsidRPr="00595A88" w:rsidRDefault="009D7496" w:rsidP="009D7496">
            <w:pPr>
              <w:pStyle w:val="ListParagraph"/>
              <w:numPr>
                <w:ilvl w:val="0"/>
                <w:numId w:val="43"/>
              </w:numPr>
              <w:spacing w:after="0" w:line="240" w:lineRule="auto"/>
              <w:ind w:left="746" w:hanging="284"/>
            </w:pPr>
            <w:r w:rsidRPr="00595A88">
              <w:t xml:space="preserve">loaded forward flexion </w:t>
            </w:r>
          </w:p>
          <w:p w14:paraId="09607160" w14:textId="77777777" w:rsidR="009D7496" w:rsidRPr="00595A88" w:rsidRDefault="009D7496" w:rsidP="009D7496">
            <w:pPr>
              <w:pStyle w:val="ListParagraph"/>
              <w:numPr>
                <w:ilvl w:val="0"/>
                <w:numId w:val="43"/>
              </w:numPr>
              <w:spacing w:after="0" w:line="240" w:lineRule="auto"/>
              <w:ind w:left="746" w:hanging="284"/>
            </w:pPr>
            <w:r w:rsidRPr="00595A88">
              <w:t xml:space="preserve">rapid changes of direction or position </w:t>
            </w:r>
          </w:p>
          <w:p w14:paraId="53EA25F9" w14:textId="77777777" w:rsidR="009D7496" w:rsidRPr="00595A88" w:rsidRDefault="009D7496" w:rsidP="009D7496">
            <w:pPr>
              <w:pStyle w:val="ListParagraph"/>
              <w:numPr>
                <w:ilvl w:val="0"/>
                <w:numId w:val="43"/>
              </w:numPr>
              <w:spacing w:after="0" w:line="240" w:lineRule="auto"/>
              <w:ind w:left="746" w:hanging="284"/>
            </w:pPr>
            <w:r w:rsidRPr="00595A88">
              <w:t xml:space="preserve">uncontrolled twisting </w:t>
            </w:r>
          </w:p>
          <w:p w14:paraId="58BFA0D7" w14:textId="77777777" w:rsidR="009D7496" w:rsidRPr="00595A88" w:rsidRDefault="009D7496" w:rsidP="009D7496">
            <w:pPr>
              <w:pStyle w:val="ListParagraph"/>
              <w:numPr>
                <w:ilvl w:val="0"/>
                <w:numId w:val="43"/>
              </w:numPr>
              <w:spacing w:after="0" w:line="240" w:lineRule="auto"/>
              <w:ind w:left="746" w:hanging="284"/>
            </w:pPr>
            <w:r w:rsidRPr="00595A88">
              <w:t xml:space="preserve">exercise with a risk of falling or abdominal trauma </w:t>
            </w:r>
          </w:p>
          <w:p w14:paraId="4A8A3AB6" w14:textId="77777777" w:rsidR="009D7496" w:rsidRPr="00595A88" w:rsidRDefault="009D7496" w:rsidP="009D7496">
            <w:pPr>
              <w:pStyle w:val="ListParagraph"/>
              <w:numPr>
                <w:ilvl w:val="0"/>
                <w:numId w:val="43"/>
              </w:numPr>
              <w:spacing w:after="0" w:line="240" w:lineRule="auto"/>
              <w:ind w:left="746" w:hanging="284"/>
            </w:pPr>
            <w:r w:rsidRPr="00595A88">
              <w:t>excessive and uncontrolled de-stabilisation techniques</w:t>
            </w:r>
          </w:p>
          <w:p w14:paraId="33FB3375" w14:textId="77777777" w:rsidR="009D7496" w:rsidRPr="00595A88" w:rsidRDefault="009D7496" w:rsidP="009D7496">
            <w:pPr>
              <w:pStyle w:val="ListParagraph"/>
              <w:numPr>
                <w:ilvl w:val="0"/>
                <w:numId w:val="43"/>
              </w:numPr>
              <w:spacing w:after="0" w:line="240" w:lineRule="auto"/>
              <w:ind w:left="746" w:hanging="284"/>
            </w:pPr>
            <w:r w:rsidRPr="00595A88">
              <w:t>impact</w:t>
            </w:r>
          </w:p>
          <w:p w14:paraId="46F1D317" w14:textId="77777777" w:rsidR="009D7496" w:rsidRPr="00595A88" w:rsidRDefault="009D7496" w:rsidP="009D7496">
            <w:pPr>
              <w:pStyle w:val="ListParagraph"/>
              <w:numPr>
                <w:ilvl w:val="0"/>
                <w:numId w:val="43"/>
              </w:numPr>
              <w:spacing w:after="0" w:line="240" w:lineRule="auto"/>
              <w:ind w:left="746" w:hanging="284"/>
            </w:pPr>
            <w:r w:rsidRPr="00595A88">
              <w:lastRenderedPageBreak/>
              <w:t xml:space="preserve">rapid, </w:t>
            </w:r>
            <w:proofErr w:type="gramStart"/>
            <w:r w:rsidRPr="00595A88">
              <w:t>ballistic</w:t>
            </w:r>
            <w:proofErr w:type="gramEnd"/>
            <w:r w:rsidRPr="00595A88">
              <w:t xml:space="preserve"> or aggressive movements</w:t>
            </w:r>
          </w:p>
          <w:p w14:paraId="463BED0D" w14:textId="77777777" w:rsidR="009D7496" w:rsidRPr="00595A88" w:rsidRDefault="009D7496" w:rsidP="009D7496">
            <w:pPr>
              <w:pStyle w:val="ListParagraph"/>
              <w:numPr>
                <w:ilvl w:val="0"/>
                <w:numId w:val="43"/>
              </w:numPr>
              <w:spacing w:after="0" w:line="240" w:lineRule="auto"/>
              <w:ind w:left="746" w:hanging="284"/>
            </w:pPr>
            <w:r w:rsidRPr="00595A88">
              <w:t>sit up’, ‘crunch’ or ‘oblique cross-over’ type exercises</w:t>
            </w:r>
          </w:p>
        </w:tc>
        <w:tc>
          <w:tcPr>
            <w:tcW w:w="3118" w:type="dxa"/>
            <w:shd w:val="clear" w:color="auto" w:fill="auto"/>
            <w:vAlign w:val="center"/>
          </w:tcPr>
          <w:p w14:paraId="0401E172" w14:textId="77777777" w:rsidR="009D7496" w:rsidRPr="00595A88" w:rsidRDefault="009D7496" w:rsidP="009D7496">
            <w:pPr>
              <w:ind w:right="0"/>
              <w:rPr>
                <w:b/>
              </w:rPr>
            </w:pPr>
          </w:p>
        </w:tc>
      </w:tr>
      <w:tr w:rsidR="00595A88" w:rsidRPr="00595A88" w14:paraId="2A093A07" w14:textId="77777777" w:rsidTr="00595A88">
        <w:trPr>
          <w:trHeight w:val="397"/>
        </w:trPr>
        <w:tc>
          <w:tcPr>
            <w:tcW w:w="6521" w:type="dxa"/>
            <w:shd w:val="clear" w:color="auto" w:fill="auto"/>
            <w:vAlign w:val="center"/>
          </w:tcPr>
          <w:p w14:paraId="471C5AF3" w14:textId="77777777" w:rsidR="009D7496" w:rsidRPr="00595A88" w:rsidRDefault="009D7496" w:rsidP="009D7496">
            <w:pPr>
              <w:pStyle w:val="ListParagraph"/>
              <w:numPr>
                <w:ilvl w:val="0"/>
                <w:numId w:val="81"/>
              </w:numPr>
              <w:spacing w:after="0" w:line="240" w:lineRule="auto"/>
              <w:ind w:left="462" w:hanging="462"/>
            </w:pPr>
            <w:r w:rsidRPr="00595A88">
              <w:t xml:space="preserve">The reasons pregnant women should stop exercising immediately if they experience: </w:t>
            </w:r>
          </w:p>
          <w:p w14:paraId="25D9FC43" w14:textId="77777777" w:rsidR="009D7496" w:rsidRPr="00595A88" w:rsidRDefault="009D7496" w:rsidP="009D7496">
            <w:pPr>
              <w:pStyle w:val="ListParagraph"/>
              <w:numPr>
                <w:ilvl w:val="0"/>
                <w:numId w:val="43"/>
              </w:numPr>
              <w:spacing w:after="0" w:line="240" w:lineRule="auto"/>
              <w:ind w:left="746" w:hanging="284"/>
            </w:pPr>
            <w:r w:rsidRPr="00595A88">
              <w:t xml:space="preserve">dizziness, </w:t>
            </w:r>
            <w:proofErr w:type="gramStart"/>
            <w:r w:rsidRPr="00595A88">
              <w:t>faintness</w:t>
            </w:r>
            <w:proofErr w:type="gramEnd"/>
            <w:r w:rsidRPr="00595A88">
              <w:t xml:space="preserve"> or nausea </w:t>
            </w:r>
          </w:p>
          <w:p w14:paraId="36AF63F7" w14:textId="77777777" w:rsidR="009D7496" w:rsidRPr="00595A88" w:rsidRDefault="009D7496" w:rsidP="009D7496">
            <w:pPr>
              <w:pStyle w:val="ListParagraph"/>
              <w:numPr>
                <w:ilvl w:val="0"/>
                <w:numId w:val="43"/>
              </w:numPr>
              <w:spacing w:after="0" w:line="240" w:lineRule="auto"/>
              <w:ind w:left="746" w:hanging="284"/>
            </w:pPr>
            <w:r w:rsidRPr="00595A88">
              <w:t xml:space="preserve">bleeding or leakage of amniotic fluid </w:t>
            </w:r>
          </w:p>
          <w:p w14:paraId="019ADB78" w14:textId="77777777" w:rsidR="009D7496" w:rsidRPr="00595A88" w:rsidRDefault="009D7496" w:rsidP="009D7496">
            <w:pPr>
              <w:pStyle w:val="ListParagraph"/>
              <w:numPr>
                <w:ilvl w:val="0"/>
                <w:numId w:val="43"/>
              </w:numPr>
              <w:spacing w:after="0" w:line="240" w:lineRule="auto"/>
              <w:ind w:left="746" w:hanging="284"/>
            </w:pPr>
            <w:r w:rsidRPr="00595A88">
              <w:t xml:space="preserve">abdominal or contraction type pain </w:t>
            </w:r>
          </w:p>
          <w:p w14:paraId="2CE22AD0" w14:textId="77777777" w:rsidR="009D7496" w:rsidRPr="00595A88" w:rsidRDefault="009D7496" w:rsidP="009D7496">
            <w:pPr>
              <w:pStyle w:val="ListParagraph"/>
              <w:numPr>
                <w:ilvl w:val="0"/>
                <w:numId w:val="43"/>
              </w:numPr>
              <w:spacing w:after="0" w:line="240" w:lineRule="auto"/>
              <w:ind w:left="746" w:hanging="284"/>
            </w:pPr>
            <w:r w:rsidRPr="00595A88">
              <w:t xml:space="preserve">unexplained pain in the back, pelvis, groin, </w:t>
            </w:r>
            <w:proofErr w:type="gramStart"/>
            <w:r w:rsidRPr="00595A88">
              <w:t>buttocks</w:t>
            </w:r>
            <w:proofErr w:type="gramEnd"/>
            <w:r w:rsidRPr="00595A88">
              <w:t xml:space="preserve"> or legs </w:t>
            </w:r>
          </w:p>
          <w:p w14:paraId="7B914B72" w14:textId="77777777" w:rsidR="009D7496" w:rsidRPr="00595A88" w:rsidRDefault="009D7496" w:rsidP="009D7496">
            <w:pPr>
              <w:pStyle w:val="ListParagraph"/>
              <w:numPr>
                <w:ilvl w:val="0"/>
                <w:numId w:val="43"/>
              </w:numPr>
              <w:spacing w:after="0" w:line="240" w:lineRule="auto"/>
              <w:ind w:left="746" w:hanging="284"/>
            </w:pPr>
            <w:r w:rsidRPr="00595A88">
              <w:t>excessive shortness of breath, chest pain or palpitations</w:t>
            </w:r>
          </w:p>
        </w:tc>
        <w:tc>
          <w:tcPr>
            <w:tcW w:w="3118" w:type="dxa"/>
            <w:shd w:val="clear" w:color="auto" w:fill="auto"/>
            <w:vAlign w:val="center"/>
          </w:tcPr>
          <w:p w14:paraId="1008509C" w14:textId="77777777" w:rsidR="009D7496" w:rsidRPr="00595A88" w:rsidRDefault="009D7496" w:rsidP="009D7496">
            <w:pPr>
              <w:ind w:right="0"/>
              <w:rPr>
                <w:b/>
              </w:rPr>
            </w:pPr>
          </w:p>
        </w:tc>
      </w:tr>
      <w:tr w:rsidR="00595A88" w:rsidRPr="00595A88" w14:paraId="28E2C60D" w14:textId="77777777" w:rsidTr="00595A88">
        <w:trPr>
          <w:trHeight w:val="397"/>
        </w:trPr>
        <w:tc>
          <w:tcPr>
            <w:tcW w:w="6521" w:type="dxa"/>
            <w:shd w:val="clear" w:color="auto" w:fill="auto"/>
            <w:vAlign w:val="center"/>
          </w:tcPr>
          <w:p w14:paraId="3F03F1B7" w14:textId="77777777" w:rsidR="009D7496" w:rsidRPr="00595A88" w:rsidRDefault="009D7496" w:rsidP="009D7496">
            <w:pPr>
              <w:pStyle w:val="ListParagraph"/>
              <w:numPr>
                <w:ilvl w:val="0"/>
                <w:numId w:val="81"/>
              </w:numPr>
              <w:spacing w:after="0" w:line="240" w:lineRule="auto"/>
              <w:ind w:left="462" w:hanging="462"/>
            </w:pPr>
            <w:r w:rsidRPr="00595A88">
              <w:t xml:space="preserve">The hormonal and postural changes that can make pregnant and postnatal women vulnerable to injury during exercise: </w:t>
            </w:r>
          </w:p>
          <w:p w14:paraId="155CC4C9" w14:textId="77777777" w:rsidR="009D7496" w:rsidRPr="00595A88" w:rsidRDefault="009D7496" w:rsidP="009D7496">
            <w:pPr>
              <w:pStyle w:val="ListParagraph"/>
              <w:numPr>
                <w:ilvl w:val="0"/>
                <w:numId w:val="43"/>
              </w:numPr>
              <w:spacing w:after="0" w:line="240" w:lineRule="auto"/>
              <w:ind w:left="746" w:hanging="284"/>
            </w:pPr>
            <w:r w:rsidRPr="00595A88">
              <w:t>joint misalignment</w:t>
            </w:r>
          </w:p>
          <w:p w14:paraId="22F61B8D" w14:textId="77777777" w:rsidR="009D7496" w:rsidRPr="00595A88" w:rsidRDefault="009D7496" w:rsidP="009D7496">
            <w:pPr>
              <w:pStyle w:val="ListParagraph"/>
              <w:numPr>
                <w:ilvl w:val="0"/>
                <w:numId w:val="43"/>
              </w:numPr>
              <w:spacing w:after="0" w:line="240" w:lineRule="auto"/>
              <w:ind w:left="746" w:hanging="284"/>
            </w:pPr>
            <w:r w:rsidRPr="00595A88">
              <w:t>muscle imbalance</w:t>
            </w:r>
          </w:p>
          <w:p w14:paraId="568BC378" w14:textId="77777777" w:rsidR="009D7496" w:rsidRPr="00595A88" w:rsidRDefault="009D7496" w:rsidP="009D7496">
            <w:pPr>
              <w:pStyle w:val="ListParagraph"/>
              <w:numPr>
                <w:ilvl w:val="0"/>
                <w:numId w:val="43"/>
              </w:numPr>
              <w:spacing w:after="0" w:line="240" w:lineRule="auto"/>
              <w:ind w:left="746" w:hanging="284"/>
            </w:pPr>
            <w:r w:rsidRPr="00595A88">
              <w:t>motor skill decline (especially if they are genetically hypermobile)</w:t>
            </w:r>
          </w:p>
          <w:p w14:paraId="4AD6A4DD" w14:textId="77777777" w:rsidR="009D7496" w:rsidRPr="00595A88" w:rsidRDefault="009D7496" w:rsidP="009D7496">
            <w:pPr>
              <w:pStyle w:val="ListParagraph"/>
              <w:numPr>
                <w:ilvl w:val="0"/>
                <w:numId w:val="44"/>
              </w:numPr>
              <w:spacing w:after="0" w:line="240" w:lineRule="auto"/>
              <w:ind w:left="746" w:hanging="284"/>
            </w:pPr>
            <w:r w:rsidRPr="00595A88">
              <w:t>stability</w:t>
            </w:r>
          </w:p>
          <w:p w14:paraId="277F9D0F" w14:textId="77777777" w:rsidR="009D7496" w:rsidRPr="00595A88" w:rsidRDefault="009D7496" w:rsidP="009D7496">
            <w:pPr>
              <w:pStyle w:val="ListParagraph"/>
              <w:numPr>
                <w:ilvl w:val="0"/>
                <w:numId w:val="44"/>
              </w:numPr>
              <w:spacing w:after="0" w:line="240" w:lineRule="auto"/>
              <w:ind w:left="746" w:hanging="284"/>
            </w:pPr>
            <w:r w:rsidRPr="00595A88">
              <w:t xml:space="preserve">transversus abdominis muscle recruitment </w:t>
            </w:r>
          </w:p>
          <w:p w14:paraId="65B91C11" w14:textId="77777777" w:rsidR="009D7496" w:rsidRPr="00595A88" w:rsidRDefault="009D7496" w:rsidP="009D7496">
            <w:pPr>
              <w:pStyle w:val="ListParagraph"/>
              <w:numPr>
                <w:ilvl w:val="0"/>
                <w:numId w:val="44"/>
              </w:numPr>
              <w:spacing w:after="0" w:line="240" w:lineRule="auto"/>
              <w:ind w:left="746" w:hanging="284"/>
            </w:pPr>
            <w:r w:rsidRPr="00595A88">
              <w:t xml:space="preserve">pelvic floor muscle function </w:t>
            </w:r>
          </w:p>
        </w:tc>
        <w:tc>
          <w:tcPr>
            <w:tcW w:w="3118" w:type="dxa"/>
            <w:shd w:val="clear" w:color="auto" w:fill="auto"/>
            <w:vAlign w:val="center"/>
          </w:tcPr>
          <w:p w14:paraId="0976AD4B" w14:textId="77777777" w:rsidR="009D7496" w:rsidRPr="00595A88" w:rsidRDefault="009D7496" w:rsidP="009D7496">
            <w:pPr>
              <w:ind w:right="0"/>
              <w:rPr>
                <w:b/>
              </w:rPr>
            </w:pPr>
          </w:p>
        </w:tc>
      </w:tr>
      <w:tr w:rsidR="00595A88" w:rsidRPr="00595A88" w14:paraId="1E135A48" w14:textId="77777777" w:rsidTr="00595A88">
        <w:trPr>
          <w:trHeight w:val="397"/>
        </w:trPr>
        <w:tc>
          <w:tcPr>
            <w:tcW w:w="6521" w:type="dxa"/>
            <w:shd w:val="clear" w:color="auto" w:fill="auto"/>
            <w:vAlign w:val="center"/>
          </w:tcPr>
          <w:p w14:paraId="1ED4B638" w14:textId="77777777" w:rsidR="009D7496" w:rsidRPr="00595A88" w:rsidRDefault="009D7496" w:rsidP="009D7496">
            <w:pPr>
              <w:pStyle w:val="ListParagraph"/>
              <w:numPr>
                <w:ilvl w:val="0"/>
                <w:numId w:val="81"/>
              </w:numPr>
              <w:spacing w:after="0" w:line="240" w:lineRule="auto"/>
              <w:ind w:left="462" w:hanging="462"/>
            </w:pPr>
            <w:r w:rsidRPr="00595A88">
              <w:t>The timeline that these changes in hormones may start (from very early on in pregnancy and gradually become more significant as pregnancy progresses)</w:t>
            </w:r>
          </w:p>
        </w:tc>
        <w:tc>
          <w:tcPr>
            <w:tcW w:w="3118" w:type="dxa"/>
            <w:shd w:val="clear" w:color="auto" w:fill="auto"/>
            <w:vAlign w:val="center"/>
          </w:tcPr>
          <w:p w14:paraId="615F3F7C" w14:textId="77777777" w:rsidR="009D7496" w:rsidRPr="00595A88" w:rsidRDefault="009D7496" w:rsidP="009D7496">
            <w:pPr>
              <w:ind w:right="0"/>
              <w:rPr>
                <w:b/>
              </w:rPr>
            </w:pPr>
          </w:p>
        </w:tc>
      </w:tr>
      <w:tr w:rsidR="00595A88" w:rsidRPr="00595A88" w14:paraId="180343BF" w14:textId="77777777" w:rsidTr="00595A88">
        <w:trPr>
          <w:trHeight w:val="397"/>
        </w:trPr>
        <w:tc>
          <w:tcPr>
            <w:tcW w:w="6521" w:type="dxa"/>
            <w:shd w:val="clear" w:color="auto" w:fill="auto"/>
            <w:vAlign w:val="center"/>
          </w:tcPr>
          <w:p w14:paraId="677B34A6" w14:textId="77777777" w:rsidR="009D7496" w:rsidRPr="00595A88" w:rsidRDefault="009D7496" w:rsidP="009D7496">
            <w:pPr>
              <w:pStyle w:val="ListParagraph"/>
              <w:numPr>
                <w:ilvl w:val="0"/>
                <w:numId w:val="81"/>
              </w:numPr>
              <w:spacing w:after="0" w:line="240" w:lineRule="auto"/>
              <w:ind w:left="462" w:hanging="462"/>
            </w:pPr>
            <w:r w:rsidRPr="00595A88">
              <w:t>The effects of high intensity or impact exercise on the pelvic floor during and after pregnancy</w:t>
            </w:r>
          </w:p>
        </w:tc>
        <w:tc>
          <w:tcPr>
            <w:tcW w:w="3118" w:type="dxa"/>
            <w:shd w:val="clear" w:color="auto" w:fill="auto"/>
            <w:vAlign w:val="center"/>
          </w:tcPr>
          <w:p w14:paraId="7C9FC2DB" w14:textId="77777777" w:rsidR="009D7496" w:rsidRPr="00595A88" w:rsidRDefault="009D7496" w:rsidP="009D7496">
            <w:pPr>
              <w:ind w:right="0"/>
              <w:rPr>
                <w:b/>
              </w:rPr>
            </w:pPr>
          </w:p>
        </w:tc>
      </w:tr>
      <w:tr w:rsidR="00595A88" w:rsidRPr="00595A88" w14:paraId="00568DD7" w14:textId="77777777" w:rsidTr="00595A88">
        <w:trPr>
          <w:trHeight w:val="397"/>
        </w:trPr>
        <w:tc>
          <w:tcPr>
            <w:tcW w:w="6521" w:type="dxa"/>
            <w:shd w:val="clear" w:color="auto" w:fill="auto"/>
            <w:vAlign w:val="center"/>
          </w:tcPr>
          <w:p w14:paraId="504AB759" w14:textId="77777777" w:rsidR="009D7496" w:rsidRPr="00595A88" w:rsidRDefault="009D7496" w:rsidP="009D7496">
            <w:pPr>
              <w:pStyle w:val="ListParagraph"/>
              <w:numPr>
                <w:ilvl w:val="0"/>
                <w:numId w:val="81"/>
              </w:numPr>
              <w:spacing w:after="0" w:line="240" w:lineRule="auto"/>
              <w:ind w:left="462" w:hanging="462"/>
            </w:pPr>
            <w:r w:rsidRPr="00595A88">
              <w:t xml:space="preserve">Certain conditions that have elevated risk during the first </w:t>
            </w:r>
            <w:proofErr w:type="gramStart"/>
            <w:r w:rsidRPr="00595A88">
              <w:t>weeks</w:t>
            </w:r>
            <w:proofErr w:type="gramEnd"/>
            <w:r w:rsidRPr="00595A88">
              <w:t xml:space="preserve"> post birth such as:</w:t>
            </w:r>
          </w:p>
          <w:p w14:paraId="5D68BDAD" w14:textId="77777777" w:rsidR="009D7496" w:rsidRPr="00595A88" w:rsidRDefault="009D7496" w:rsidP="009D7496">
            <w:pPr>
              <w:pStyle w:val="ListParagraph"/>
              <w:numPr>
                <w:ilvl w:val="0"/>
                <w:numId w:val="43"/>
              </w:numPr>
              <w:spacing w:after="0" w:line="240" w:lineRule="auto"/>
              <w:ind w:left="746" w:hanging="284"/>
            </w:pPr>
            <w:r w:rsidRPr="00595A88">
              <w:t>air embolism</w:t>
            </w:r>
          </w:p>
          <w:p w14:paraId="164188B7" w14:textId="77777777" w:rsidR="009D7496" w:rsidRPr="00595A88" w:rsidRDefault="009D7496" w:rsidP="009D7496">
            <w:pPr>
              <w:pStyle w:val="ListParagraph"/>
              <w:numPr>
                <w:ilvl w:val="0"/>
                <w:numId w:val="43"/>
              </w:numPr>
              <w:spacing w:after="0" w:line="240" w:lineRule="auto"/>
              <w:ind w:left="746" w:hanging="284"/>
            </w:pPr>
            <w:r w:rsidRPr="00595A88">
              <w:t xml:space="preserve">thrombosis </w:t>
            </w:r>
          </w:p>
          <w:p w14:paraId="6B26996A" w14:textId="77777777" w:rsidR="009D7496" w:rsidRPr="00595A88" w:rsidRDefault="009D7496" w:rsidP="009D7496">
            <w:pPr>
              <w:pStyle w:val="ListParagraph"/>
              <w:numPr>
                <w:ilvl w:val="0"/>
                <w:numId w:val="43"/>
              </w:numPr>
              <w:spacing w:after="0" w:line="240" w:lineRule="auto"/>
              <w:ind w:left="746" w:hanging="284"/>
            </w:pPr>
            <w:r w:rsidRPr="00595A88">
              <w:t>haemorrhage</w:t>
            </w:r>
          </w:p>
        </w:tc>
        <w:tc>
          <w:tcPr>
            <w:tcW w:w="3118" w:type="dxa"/>
            <w:shd w:val="clear" w:color="auto" w:fill="auto"/>
            <w:vAlign w:val="center"/>
          </w:tcPr>
          <w:p w14:paraId="42D8558B" w14:textId="77777777" w:rsidR="009D7496" w:rsidRPr="00595A88" w:rsidRDefault="009D7496" w:rsidP="009D7496">
            <w:pPr>
              <w:ind w:right="0"/>
              <w:rPr>
                <w:b/>
              </w:rPr>
            </w:pPr>
          </w:p>
        </w:tc>
      </w:tr>
      <w:tr w:rsidR="00595A88" w:rsidRPr="00595A88" w14:paraId="61C50297" w14:textId="77777777" w:rsidTr="00595A88">
        <w:trPr>
          <w:trHeight w:val="397"/>
        </w:trPr>
        <w:tc>
          <w:tcPr>
            <w:tcW w:w="6521" w:type="dxa"/>
            <w:shd w:val="clear" w:color="auto" w:fill="auto"/>
            <w:vAlign w:val="center"/>
          </w:tcPr>
          <w:p w14:paraId="138C2A81" w14:textId="77777777" w:rsidR="009D7496" w:rsidRPr="00595A88" w:rsidRDefault="009D7496" w:rsidP="009D7496">
            <w:pPr>
              <w:pStyle w:val="ListParagraph"/>
              <w:numPr>
                <w:ilvl w:val="0"/>
                <w:numId w:val="81"/>
              </w:numPr>
              <w:spacing w:after="0" w:line="240" w:lineRule="auto"/>
              <w:ind w:left="462" w:hanging="462"/>
            </w:pPr>
            <w:r w:rsidRPr="00595A88">
              <w:t xml:space="preserve">The importance of waiting until the women has the postnatal 6 to </w:t>
            </w:r>
            <w:proofErr w:type="gramStart"/>
            <w:r w:rsidRPr="00595A88">
              <w:t>8 week</w:t>
            </w:r>
            <w:proofErr w:type="gramEnd"/>
            <w:r w:rsidRPr="00595A88">
              <w:t xml:space="preserve"> check before beginning exercising post birth and/or have received the permission of their health care professional</w:t>
            </w:r>
          </w:p>
        </w:tc>
        <w:tc>
          <w:tcPr>
            <w:tcW w:w="3118" w:type="dxa"/>
            <w:shd w:val="clear" w:color="auto" w:fill="auto"/>
            <w:vAlign w:val="center"/>
          </w:tcPr>
          <w:p w14:paraId="03474F97" w14:textId="77777777" w:rsidR="009D7496" w:rsidRPr="00595A88" w:rsidRDefault="009D7496" w:rsidP="009D7496">
            <w:pPr>
              <w:ind w:right="0"/>
              <w:rPr>
                <w:b/>
              </w:rPr>
            </w:pPr>
          </w:p>
        </w:tc>
      </w:tr>
      <w:tr w:rsidR="00595A88" w:rsidRPr="00595A88" w14:paraId="46A827B3" w14:textId="77777777" w:rsidTr="00595A88">
        <w:trPr>
          <w:trHeight w:val="397"/>
        </w:trPr>
        <w:tc>
          <w:tcPr>
            <w:tcW w:w="6521" w:type="dxa"/>
            <w:shd w:val="clear" w:color="auto" w:fill="auto"/>
          </w:tcPr>
          <w:p w14:paraId="5E0149BB" w14:textId="77777777" w:rsidR="009D7496" w:rsidRPr="00595A88" w:rsidRDefault="009D7496" w:rsidP="009D7496">
            <w:pPr>
              <w:pStyle w:val="ListParagraph"/>
              <w:numPr>
                <w:ilvl w:val="0"/>
                <w:numId w:val="81"/>
              </w:numPr>
              <w:spacing w:after="0" w:line="240" w:lineRule="auto"/>
              <w:ind w:left="462" w:hanging="462"/>
            </w:pPr>
            <w:r w:rsidRPr="00595A88">
              <w:t>The importance of re-educating posture and joint alignment with postnatal clients</w:t>
            </w:r>
          </w:p>
        </w:tc>
        <w:tc>
          <w:tcPr>
            <w:tcW w:w="3118" w:type="dxa"/>
            <w:shd w:val="clear" w:color="auto" w:fill="auto"/>
            <w:vAlign w:val="center"/>
          </w:tcPr>
          <w:p w14:paraId="72767D0C" w14:textId="77777777" w:rsidR="009D7496" w:rsidRPr="00595A88" w:rsidRDefault="009D7496" w:rsidP="009D7496">
            <w:pPr>
              <w:ind w:right="0"/>
              <w:rPr>
                <w:b/>
              </w:rPr>
            </w:pPr>
          </w:p>
        </w:tc>
      </w:tr>
      <w:tr w:rsidR="00595A88" w:rsidRPr="00595A88" w14:paraId="0165A5B0" w14:textId="77777777" w:rsidTr="00595A88">
        <w:trPr>
          <w:trHeight w:val="397"/>
        </w:trPr>
        <w:tc>
          <w:tcPr>
            <w:tcW w:w="6521" w:type="dxa"/>
            <w:shd w:val="clear" w:color="auto" w:fill="auto"/>
            <w:vAlign w:val="center"/>
          </w:tcPr>
          <w:p w14:paraId="3C07DF0F" w14:textId="77777777" w:rsidR="009D7496" w:rsidRPr="00595A88" w:rsidRDefault="009D7496" w:rsidP="009D7496">
            <w:pPr>
              <w:pStyle w:val="ListParagraph"/>
              <w:numPr>
                <w:ilvl w:val="0"/>
                <w:numId w:val="81"/>
              </w:numPr>
              <w:spacing w:after="0" w:line="240" w:lineRule="auto"/>
              <w:ind w:left="462" w:hanging="462"/>
            </w:pPr>
            <w:r w:rsidRPr="00595A88">
              <w:t>Linea Alba separation and the effects on the rectus abdominis for at least 12 months postnatal</w:t>
            </w:r>
          </w:p>
        </w:tc>
        <w:tc>
          <w:tcPr>
            <w:tcW w:w="3118" w:type="dxa"/>
            <w:shd w:val="clear" w:color="auto" w:fill="auto"/>
            <w:vAlign w:val="center"/>
          </w:tcPr>
          <w:p w14:paraId="150524E8" w14:textId="77777777" w:rsidR="009D7496" w:rsidRPr="00595A88" w:rsidRDefault="009D7496" w:rsidP="009D7496">
            <w:pPr>
              <w:ind w:right="0"/>
              <w:rPr>
                <w:b/>
              </w:rPr>
            </w:pPr>
          </w:p>
        </w:tc>
      </w:tr>
      <w:tr w:rsidR="00595A88" w:rsidRPr="00595A88" w14:paraId="7062F80C" w14:textId="77777777" w:rsidTr="00595A88">
        <w:trPr>
          <w:trHeight w:val="397"/>
        </w:trPr>
        <w:tc>
          <w:tcPr>
            <w:tcW w:w="6521" w:type="dxa"/>
            <w:shd w:val="clear" w:color="auto" w:fill="auto"/>
            <w:vAlign w:val="center"/>
          </w:tcPr>
          <w:p w14:paraId="3391F667" w14:textId="77777777" w:rsidR="009D7496" w:rsidRPr="00595A88" w:rsidRDefault="009D7496" w:rsidP="009D7496">
            <w:pPr>
              <w:pStyle w:val="ListParagraph"/>
              <w:numPr>
                <w:ilvl w:val="0"/>
                <w:numId w:val="81"/>
              </w:numPr>
              <w:spacing w:after="0" w:line="240" w:lineRule="auto"/>
              <w:ind w:left="462" w:hanging="462"/>
            </w:pPr>
            <w:r w:rsidRPr="00595A88">
              <w:t xml:space="preserve">Suitable and non-suitable exercises for the abdominal, obliques, lower </w:t>
            </w:r>
            <w:proofErr w:type="gramStart"/>
            <w:r w:rsidRPr="00595A88">
              <w:t>back</w:t>
            </w:r>
            <w:proofErr w:type="gramEnd"/>
            <w:r w:rsidRPr="00595A88">
              <w:t xml:space="preserve"> and pelvic floor during pregnancy and postnatal</w:t>
            </w:r>
          </w:p>
        </w:tc>
        <w:tc>
          <w:tcPr>
            <w:tcW w:w="3118" w:type="dxa"/>
            <w:shd w:val="clear" w:color="auto" w:fill="auto"/>
            <w:vAlign w:val="center"/>
          </w:tcPr>
          <w:p w14:paraId="01A6A05E" w14:textId="77777777" w:rsidR="009D7496" w:rsidRPr="00595A88" w:rsidRDefault="009D7496" w:rsidP="009D7496">
            <w:pPr>
              <w:ind w:right="0"/>
              <w:rPr>
                <w:b/>
              </w:rPr>
            </w:pPr>
          </w:p>
        </w:tc>
      </w:tr>
      <w:tr w:rsidR="00595A88" w:rsidRPr="00595A88" w14:paraId="560C6494" w14:textId="77777777" w:rsidTr="00595A88">
        <w:trPr>
          <w:trHeight w:val="397"/>
        </w:trPr>
        <w:tc>
          <w:tcPr>
            <w:tcW w:w="6521" w:type="dxa"/>
            <w:shd w:val="clear" w:color="auto" w:fill="auto"/>
            <w:vAlign w:val="center"/>
          </w:tcPr>
          <w:p w14:paraId="1FD2C7E8" w14:textId="77777777" w:rsidR="009D7496" w:rsidRPr="00595A88" w:rsidRDefault="009D7496" w:rsidP="009D7496">
            <w:pPr>
              <w:pStyle w:val="ListParagraph"/>
              <w:numPr>
                <w:ilvl w:val="0"/>
                <w:numId w:val="81"/>
              </w:numPr>
              <w:spacing w:after="0" w:line="240" w:lineRule="auto"/>
              <w:ind w:left="462" w:hanging="462"/>
            </w:pPr>
            <w:r w:rsidRPr="00595A88">
              <w:t>Common changes to postural alignment in pregnant and postnatal to include:</w:t>
            </w:r>
          </w:p>
          <w:p w14:paraId="744BC6F3" w14:textId="77777777" w:rsidR="009D7496" w:rsidRPr="00595A88" w:rsidRDefault="009D7496" w:rsidP="009D7496">
            <w:pPr>
              <w:pStyle w:val="ListParagraph"/>
              <w:numPr>
                <w:ilvl w:val="0"/>
                <w:numId w:val="43"/>
              </w:numPr>
              <w:spacing w:after="0" w:line="240" w:lineRule="auto"/>
              <w:ind w:left="746" w:hanging="284"/>
            </w:pPr>
            <w:r w:rsidRPr="00595A88">
              <w:t>forward flexed with shoulder girdle protraction</w:t>
            </w:r>
          </w:p>
          <w:p w14:paraId="1A1C56E9" w14:textId="77777777" w:rsidR="009D7496" w:rsidRPr="00595A88" w:rsidRDefault="009D7496" w:rsidP="009D7496">
            <w:pPr>
              <w:pStyle w:val="ListParagraph"/>
              <w:numPr>
                <w:ilvl w:val="0"/>
                <w:numId w:val="43"/>
              </w:numPr>
              <w:spacing w:after="0" w:line="240" w:lineRule="auto"/>
              <w:ind w:left="746" w:hanging="284"/>
            </w:pPr>
            <w:r w:rsidRPr="00595A88">
              <w:t>thoracic kyphosis</w:t>
            </w:r>
          </w:p>
          <w:p w14:paraId="4C3EDB39" w14:textId="77777777" w:rsidR="009D7496" w:rsidRPr="00595A88" w:rsidRDefault="009D7496" w:rsidP="009D7496">
            <w:pPr>
              <w:pStyle w:val="ListParagraph"/>
              <w:numPr>
                <w:ilvl w:val="0"/>
                <w:numId w:val="43"/>
              </w:numPr>
              <w:spacing w:after="0" w:line="240" w:lineRule="auto"/>
              <w:ind w:left="746" w:hanging="284"/>
            </w:pPr>
            <w:r w:rsidRPr="00595A88">
              <w:t>long weak upper back extensors</w:t>
            </w:r>
          </w:p>
          <w:p w14:paraId="226CE47D" w14:textId="77777777" w:rsidR="009D7496" w:rsidRPr="00595A88" w:rsidRDefault="009D7496" w:rsidP="009D7496">
            <w:pPr>
              <w:pStyle w:val="ListParagraph"/>
              <w:numPr>
                <w:ilvl w:val="0"/>
                <w:numId w:val="43"/>
              </w:numPr>
              <w:spacing w:after="0" w:line="240" w:lineRule="auto"/>
              <w:ind w:left="746" w:hanging="284"/>
            </w:pPr>
            <w:r w:rsidRPr="00595A88">
              <w:t xml:space="preserve">short tight pectoral muscles </w:t>
            </w:r>
          </w:p>
          <w:p w14:paraId="46864D87" w14:textId="77777777" w:rsidR="009D7496" w:rsidRPr="00595A88" w:rsidRDefault="009D7496" w:rsidP="009D7496">
            <w:pPr>
              <w:pStyle w:val="ListParagraph"/>
              <w:numPr>
                <w:ilvl w:val="0"/>
                <w:numId w:val="43"/>
              </w:numPr>
              <w:spacing w:after="0" w:line="240" w:lineRule="auto"/>
              <w:ind w:left="746" w:hanging="284"/>
            </w:pPr>
            <w:r w:rsidRPr="00595A88">
              <w:t>prone to neck and shoulder pain</w:t>
            </w:r>
          </w:p>
        </w:tc>
        <w:tc>
          <w:tcPr>
            <w:tcW w:w="3118" w:type="dxa"/>
            <w:shd w:val="clear" w:color="auto" w:fill="auto"/>
            <w:vAlign w:val="center"/>
          </w:tcPr>
          <w:p w14:paraId="2958FDC6" w14:textId="77777777" w:rsidR="009D7496" w:rsidRPr="00595A88" w:rsidRDefault="009D7496" w:rsidP="009D7496">
            <w:pPr>
              <w:ind w:right="0"/>
              <w:rPr>
                <w:b/>
              </w:rPr>
            </w:pPr>
          </w:p>
        </w:tc>
      </w:tr>
      <w:tr w:rsidR="00595A88" w:rsidRPr="00595A88" w14:paraId="1489FF5C" w14:textId="77777777" w:rsidTr="00595A88">
        <w:trPr>
          <w:trHeight w:val="397"/>
        </w:trPr>
        <w:tc>
          <w:tcPr>
            <w:tcW w:w="6521" w:type="dxa"/>
            <w:shd w:val="clear" w:color="auto" w:fill="auto"/>
          </w:tcPr>
          <w:p w14:paraId="347B5ED4" w14:textId="77777777" w:rsidR="009D7496" w:rsidRPr="00595A88" w:rsidRDefault="009D7496" w:rsidP="009D7496">
            <w:pPr>
              <w:pStyle w:val="ListParagraph"/>
              <w:numPr>
                <w:ilvl w:val="0"/>
                <w:numId w:val="81"/>
              </w:numPr>
              <w:spacing w:after="0" w:line="240" w:lineRule="auto"/>
              <w:ind w:left="462" w:hanging="462"/>
            </w:pPr>
            <w:r w:rsidRPr="00595A88">
              <w:t xml:space="preserve">Why a woman should be referred to a health professional if she is experiencing any of the following symptoms post birth: </w:t>
            </w:r>
          </w:p>
          <w:p w14:paraId="7BF1B56B" w14:textId="77777777" w:rsidR="009D7496" w:rsidRPr="00595A88" w:rsidRDefault="009D7496" w:rsidP="009D7496">
            <w:pPr>
              <w:pStyle w:val="ListParagraph"/>
              <w:numPr>
                <w:ilvl w:val="0"/>
                <w:numId w:val="43"/>
              </w:numPr>
              <w:spacing w:after="0" w:line="240" w:lineRule="auto"/>
              <w:ind w:left="746" w:hanging="284"/>
            </w:pPr>
            <w:r w:rsidRPr="00595A88">
              <w:t xml:space="preserve">stress incontinence or pelvic floor muscle weakness </w:t>
            </w:r>
          </w:p>
          <w:p w14:paraId="02C9B1E0" w14:textId="77777777" w:rsidR="009D7496" w:rsidRPr="00595A88" w:rsidRDefault="009D7496" w:rsidP="009D7496">
            <w:pPr>
              <w:pStyle w:val="ListParagraph"/>
              <w:numPr>
                <w:ilvl w:val="0"/>
                <w:numId w:val="43"/>
              </w:numPr>
              <w:spacing w:after="0" w:line="240" w:lineRule="auto"/>
              <w:ind w:left="746" w:hanging="284"/>
            </w:pPr>
            <w:r w:rsidRPr="00595A88">
              <w:t xml:space="preserve">‘dragging’ pain or a feeling of heaviness in the lower abdominal or pelvic floor area </w:t>
            </w:r>
          </w:p>
          <w:p w14:paraId="0EB9965A" w14:textId="77777777" w:rsidR="009D7496" w:rsidRPr="00595A88" w:rsidRDefault="009D7496" w:rsidP="009D7496">
            <w:pPr>
              <w:pStyle w:val="ListParagraph"/>
              <w:numPr>
                <w:ilvl w:val="0"/>
                <w:numId w:val="43"/>
              </w:numPr>
              <w:spacing w:after="0" w:line="240" w:lineRule="auto"/>
              <w:ind w:left="746" w:hanging="284"/>
            </w:pPr>
            <w:r w:rsidRPr="00595A88">
              <w:lastRenderedPageBreak/>
              <w:t xml:space="preserve">groin, low back pain or difficulty walking, even if mild and intermittent </w:t>
            </w:r>
          </w:p>
          <w:p w14:paraId="00C9A21D" w14:textId="77777777" w:rsidR="009D7496" w:rsidRPr="00595A88" w:rsidRDefault="009D7496" w:rsidP="009D7496">
            <w:pPr>
              <w:pStyle w:val="ListParagraph"/>
              <w:numPr>
                <w:ilvl w:val="0"/>
                <w:numId w:val="43"/>
              </w:numPr>
              <w:spacing w:after="0" w:line="240" w:lineRule="auto"/>
              <w:ind w:left="746" w:hanging="284"/>
            </w:pPr>
            <w:r w:rsidRPr="00595A88">
              <w:t xml:space="preserve">abdominal muscle weakness </w:t>
            </w:r>
          </w:p>
          <w:p w14:paraId="525CEB7B" w14:textId="77777777" w:rsidR="009D7496" w:rsidRPr="00595A88" w:rsidRDefault="009D7496" w:rsidP="009D7496">
            <w:pPr>
              <w:pStyle w:val="ListParagraph"/>
              <w:numPr>
                <w:ilvl w:val="0"/>
                <w:numId w:val="43"/>
              </w:numPr>
              <w:spacing w:after="0" w:line="240" w:lineRule="auto"/>
              <w:ind w:left="746" w:hanging="284"/>
            </w:pPr>
            <w:r w:rsidRPr="00595A88">
              <w:t xml:space="preserve">excessive abdominal doming </w:t>
            </w:r>
          </w:p>
          <w:p w14:paraId="51C2A952" w14:textId="77777777" w:rsidR="009D7496" w:rsidRPr="00595A88" w:rsidRDefault="009D7496" w:rsidP="009D7496">
            <w:pPr>
              <w:pStyle w:val="ListParagraph"/>
              <w:numPr>
                <w:ilvl w:val="0"/>
                <w:numId w:val="43"/>
              </w:numPr>
              <w:spacing w:after="0" w:line="240" w:lineRule="auto"/>
              <w:ind w:left="746" w:hanging="284"/>
            </w:pPr>
            <w:r w:rsidRPr="00595A88">
              <w:t>abdominal muscle separation or softness/sinking at the umbilical mid-line</w:t>
            </w:r>
          </w:p>
          <w:p w14:paraId="33E699B6" w14:textId="77777777" w:rsidR="009D7496" w:rsidRPr="00595A88" w:rsidRDefault="009D7496" w:rsidP="009D7496">
            <w:pPr>
              <w:pStyle w:val="ListParagraph"/>
              <w:numPr>
                <w:ilvl w:val="0"/>
                <w:numId w:val="43"/>
              </w:numPr>
              <w:spacing w:after="0" w:line="240" w:lineRule="auto"/>
              <w:ind w:left="746" w:hanging="284"/>
            </w:pPr>
            <w:r w:rsidRPr="00595A88">
              <w:t xml:space="preserve">umbilical hernia </w:t>
            </w:r>
          </w:p>
        </w:tc>
        <w:tc>
          <w:tcPr>
            <w:tcW w:w="3118" w:type="dxa"/>
            <w:shd w:val="clear" w:color="auto" w:fill="auto"/>
            <w:vAlign w:val="center"/>
          </w:tcPr>
          <w:p w14:paraId="30A3BCAD" w14:textId="77777777" w:rsidR="009D7496" w:rsidRPr="00595A88" w:rsidRDefault="009D7496" w:rsidP="009D7496">
            <w:pPr>
              <w:ind w:right="0"/>
              <w:rPr>
                <w:b/>
              </w:rPr>
            </w:pPr>
          </w:p>
        </w:tc>
      </w:tr>
      <w:tr w:rsidR="00595A88" w:rsidRPr="00595A88" w14:paraId="6FA044B9" w14:textId="77777777" w:rsidTr="00595A88">
        <w:trPr>
          <w:trHeight w:val="397"/>
        </w:trPr>
        <w:tc>
          <w:tcPr>
            <w:tcW w:w="6521" w:type="dxa"/>
          </w:tcPr>
          <w:p w14:paraId="0D161CFB" w14:textId="77777777" w:rsidR="009D7496" w:rsidRPr="00595A88" w:rsidRDefault="009D7496" w:rsidP="009D7496">
            <w:pPr>
              <w:pStyle w:val="ListParagraph"/>
              <w:numPr>
                <w:ilvl w:val="0"/>
                <w:numId w:val="81"/>
              </w:numPr>
              <w:spacing w:after="0" w:line="240" w:lineRule="auto"/>
              <w:ind w:left="462" w:hanging="462"/>
            </w:pPr>
            <w:r w:rsidRPr="00595A88">
              <w:t>Why babies should not be used as resistance or a weight for exercise and why they should be excluded from the exercise area</w:t>
            </w:r>
          </w:p>
        </w:tc>
        <w:tc>
          <w:tcPr>
            <w:tcW w:w="3118" w:type="dxa"/>
          </w:tcPr>
          <w:p w14:paraId="24627146" w14:textId="77777777" w:rsidR="009D7496" w:rsidRPr="00595A88" w:rsidRDefault="009D7496" w:rsidP="009D7496">
            <w:pPr>
              <w:ind w:right="0"/>
              <w:rPr>
                <w:b/>
              </w:rPr>
            </w:pPr>
          </w:p>
        </w:tc>
      </w:tr>
      <w:tr w:rsidR="00595A88" w:rsidRPr="00595A88" w14:paraId="47071387" w14:textId="77777777" w:rsidTr="00595A88">
        <w:trPr>
          <w:trHeight w:val="397"/>
        </w:trPr>
        <w:tc>
          <w:tcPr>
            <w:tcW w:w="6521" w:type="dxa"/>
          </w:tcPr>
          <w:p w14:paraId="7279532F" w14:textId="77777777" w:rsidR="009D7496" w:rsidRPr="00595A88" w:rsidRDefault="009D7496" w:rsidP="009D7496">
            <w:pPr>
              <w:pStyle w:val="ListParagraph"/>
              <w:numPr>
                <w:ilvl w:val="0"/>
                <w:numId w:val="81"/>
              </w:numPr>
              <w:spacing w:after="0" w:line="240" w:lineRule="auto"/>
              <w:ind w:left="462" w:hanging="462"/>
            </w:pPr>
            <w:r w:rsidRPr="00595A88">
              <w:t>Why pregnant women may be vulnerable to nausea, dizziness and fainting, and the importance for instructors to ensure they hold up to date first aid skills</w:t>
            </w:r>
          </w:p>
        </w:tc>
        <w:tc>
          <w:tcPr>
            <w:tcW w:w="3118" w:type="dxa"/>
          </w:tcPr>
          <w:p w14:paraId="33791428" w14:textId="77777777" w:rsidR="009D7496" w:rsidRPr="00595A88" w:rsidRDefault="009D7496" w:rsidP="009D7496">
            <w:pPr>
              <w:ind w:right="0"/>
              <w:rPr>
                <w:b/>
              </w:rPr>
            </w:pPr>
          </w:p>
        </w:tc>
      </w:tr>
      <w:tr w:rsidR="00595A88" w:rsidRPr="00595A88" w14:paraId="0ECC4B97" w14:textId="77777777" w:rsidTr="00595A88">
        <w:trPr>
          <w:trHeight w:val="397"/>
        </w:trPr>
        <w:tc>
          <w:tcPr>
            <w:tcW w:w="6521" w:type="dxa"/>
            <w:shd w:val="clear" w:color="auto" w:fill="BFBFBF" w:themeFill="background1" w:themeFillShade="BF"/>
          </w:tcPr>
          <w:p w14:paraId="75850971" w14:textId="77777777" w:rsidR="009D7496" w:rsidRPr="00595A88" w:rsidRDefault="009D7496" w:rsidP="009D7496">
            <w:pPr>
              <w:ind w:right="0"/>
              <w:rPr>
                <w:b/>
              </w:rPr>
            </w:pPr>
            <w:r w:rsidRPr="00595A88">
              <w:rPr>
                <w:b/>
              </w:rPr>
              <w:t>Older adult</w:t>
            </w:r>
          </w:p>
          <w:p w14:paraId="0BC8275E" w14:textId="77777777" w:rsidR="009D7496" w:rsidRPr="00595A88" w:rsidRDefault="009D7496" w:rsidP="009D7496">
            <w:pPr>
              <w:ind w:right="0"/>
            </w:pPr>
            <w:r w:rsidRPr="00595A88">
              <w:t xml:space="preserve">This guidance relates to clients aged 50 and over. </w:t>
            </w:r>
          </w:p>
        </w:tc>
        <w:tc>
          <w:tcPr>
            <w:tcW w:w="3118" w:type="dxa"/>
            <w:shd w:val="clear" w:color="auto" w:fill="BFBFBF" w:themeFill="background1" w:themeFillShade="BF"/>
          </w:tcPr>
          <w:p w14:paraId="189B099B" w14:textId="77777777" w:rsidR="009D7496" w:rsidRPr="00595A88" w:rsidRDefault="009D7496" w:rsidP="009D7496">
            <w:pPr>
              <w:ind w:right="0"/>
              <w:rPr>
                <w:b/>
              </w:rPr>
            </w:pPr>
          </w:p>
        </w:tc>
      </w:tr>
      <w:tr w:rsidR="00595A88" w:rsidRPr="00595A88" w14:paraId="6C80010A" w14:textId="77777777" w:rsidTr="00595A88">
        <w:trPr>
          <w:trHeight w:val="397"/>
        </w:trPr>
        <w:tc>
          <w:tcPr>
            <w:tcW w:w="6521" w:type="dxa"/>
            <w:shd w:val="clear" w:color="auto" w:fill="auto"/>
            <w:vAlign w:val="center"/>
          </w:tcPr>
          <w:p w14:paraId="4E7C8FE2" w14:textId="77777777" w:rsidR="009D7496" w:rsidRPr="00595A88" w:rsidRDefault="009D7496" w:rsidP="009D7496">
            <w:pPr>
              <w:pStyle w:val="ListParagraph"/>
              <w:numPr>
                <w:ilvl w:val="0"/>
                <w:numId w:val="81"/>
              </w:numPr>
              <w:spacing w:after="0" w:line="240" w:lineRule="auto"/>
              <w:ind w:left="462" w:hanging="462"/>
            </w:pPr>
            <w:r w:rsidRPr="00595A88">
              <w:t>Brief overview of the changes to the body systems in an older adult, to include:</w:t>
            </w:r>
          </w:p>
          <w:p w14:paraId="1BA8BB81" w14:textId="77777777" w:rsidR="009D7496" w:rsidRPr="00595A88" w:rsidRDefault="009D7496" w:rsidP="009D7496">
            <w:pPr>
              <w:pStyle w:val="ListParagraph"/>
              <w:numPr>
                <w:ilvl w:val="0"/>
                <w:numId w:val="43"/>
              </w:numPr>
              <w:spacing w:after="0" w:line="240" w:lineRule="auto"/>
              <w:ind w:left="746" w:hanging="284"/>
            </w:pPr>
            <w:r w:rsidRPr="00595A88">
              <w:t>general changes to the cardiovascular</w:t>
            </w:r>
          </w:p>
          <w:p w14:paraId="332DF4A5" w14:textId="77777777" w:rsidR="009D7496" w:rsidRPr="00595A88" w:rsidRDefault="009D7496" w:rsidP="009D7496">
            <w:pPr>
              <w:pStyle w:val="ListParagraph"/>
              <w:numPr>
                <w:ilvl w:val="0"/>
                <w:numId w:val="43"/>
              </w:numPr>
              <w:spacing w:after="0" w:line="240" w:lineRule="auto"/>
              <w:ind w:left="746" w:hanging="284"/>
            </w:pPr>
            <w:r w:rsidRPr="00595A88">
              <w:t>general changes to the respiratory system</w:t>
            </w:r>
          </w:p>
          <w:p w14:paraId="050F1AF0" w14:textId="77777777" w:rsidR="009D7496" w:rsidRPr="00595A88" w:rsidRDefault="009D7496" w:rsidP="009D7496">
            <w:pPr>
              <w:pStyle w:val="ListParagraph"/>
              <w:numPr>
                <w:ilvl w:val="0"/>
                <w:numId w:val="43"/>
              </w:numPr>
              <w:spacing w:after="0" w:line="240" w:lineRule="auto"/>
              <w:ind w:left="746" w:hanging="284"/>
            </w:pPr>
            <w:r w:rsidRPr="00595A88">
              <w:t>impact of hormones and endocrine system</w:t>
            </w:r>
          </w:p>
          <w:p w14:paraId="2F89171F" w14:textId="77777777" w:rsidR="009D7496" w:rsidRPr="00595A88" w:rsidRDefault="009D7496" w:rsidP="009D7496">
            <w:pPr>
              <w:pStyle w:val="ListParagraph"/>
              <w:numPr>
                <w:ilvl w:val="0"/>
                <w:numId w:val="43"/>
              </w:numPr>
              <w:spacing w:after="0" w:line="240" w:lineRule="auto"/>
              <w:ind w:left="746" w:hanging="284"/>
            </w:pPr>
            <w:r w:rsidRPr="00595A88">
              <w:t>changes to musculoskeletal system (including bone, tendon, ligaments and joints)</w:t>
            </w:r>
          </w:p>
          <w:p w14:paraId="3948C100" w14:textId="77777777" w:rsidR="009D7496" w:rsidRPr="00595A88" w:rsidRDefault="009D7496" w:rsidP="009D7496">
            <w:pPr>
              <w:pStyle w:val="ListParagraph"/>
              <w:numPr>
                <w:ilvl w:val="0"/>
                <w:numId w:val="43"/>
              </w:numPr>
              <w:spacing w:after="0" w:line="240" w:lineRule="auto"/>
              <w:ind w:left="746" w:hanging="284"/>
            </w:pPr>
            <w:r w:rsidRPr="00595A88">
              <w:t>effects on joint alignment</w:t>
            </w:r>
          </w:p>
          <w:p w14:paraId="3720F471" w14:textId="77777777" w:rsidR="009D7496" w:rsidRPr="00595A88" w:rsidRDefault="009D7496" w:rsidP="009D7496">
            <w:pPr>
              <w:pStyle w:val="ListParagraph"/>
              <w:numPr>
                <w:ilvl w:val="0"/>
                <w:numId w:val="43"/>
              </w:numPr>
              <w:spacing w:after="0" w:line="240" w:lineRule="auto"/>
              <w:ind w:left="746" w:hanging="284"/>
            </w:pPr>
            <w:r w:rsidRPr="00595A88">
              <w:t>muscular system</w:t>
            </w:r>
          </w:p>
          <w:p w14:paraId="064E6BEB" w14:textId="77777777" w:rsidR="009D7496" w:rsidRPr="00595A88" w:rsidRDefault="009D7496" w:rsidP="009D7496">
            <w:pPr>
              <w:pStyle w:val="ListParagraph"/>
              <w:numPr>
                <w:ilvl w:val="0"/>
                <w:numId w:val="43"/>
              </w:numPr>
              <w:spacing w:after="0" w:line="240" w:lineRule="auto"/>
              <w:ind w:left="746" w:hanging="284"/>
            </w:pPr>
            <w:r w:rsidRPr="00595A88">
              <w:t>the nervous system</w:t>
            </w:r>
          </w:p>
          <w:p w14:paraId="098EDA2F" w14:textId="77777777" w:rsidR="009D7496" w:rsidRPr="00595A88" w:rsidRDefault="009D7496" w:rsidP="009D7496">
            <w:pPr>
              <w:pStyle w:val="ListParagraph"/>
              <w:numPr>
                <w:ilvl w:val="0"/>
                <w:numId w:val="43"/>
              </w:numPr>
              <w:spacing w:after="0" w:line="240" w:lineRule="auto"/>
              <w:ind w:left="746" w:hanging="284"/>
            </w:pPr>
            <w:r w:rsidRPr="00595A88">
              <w:t>implications of posture</w:t>
            </w:r>
          </w:p>
          <w:p w14:paraId="4854FF50" w14:textId="77777777" w:rsidR="009D7496" w:rsidRPr="00595A88" w:rsidRDefault="009D7496" w:rsidP="009D7496">
            <w:pPr>
              <w:pStyle w:val="ListParagraph"/>
              <w:numPr>
                <w:ilvl w:val="0"/>
                <w:numId w:val="43"/>
              </w:numPr>
              <w:spacing w:after="0" w:line="240" w:lineRule="auto"/>
              <w:ind w:left="746" w:hanging="284"/>
            </w:pPr>
            <w:r w:rsidRPr="00595A88">
              <w:t>Exercise implications and contraindications of stability</w:t>
            </w:r>
          </w:p>
        </w:tc>
        <w:tc>
          <w:tcPr>
            <w:tcW w:w="3118" w:type="dxa"/>
            <w:shd w:val="clear" w:color="auto" w:fill="auto"/>
            <w:vAlign w:val="center"/>
          </w:tcPr>
          <w:p w14:paraId="7FD3696A" w14:textId="77777777" w:rsidR="009D7496" w:rsidRPr="00595A88" w:rsidRDefault="009D7496" w:rsidP="009D7496">
            <w:pPr>
              <w:ind w:right="0"/>
              <w:rPr>
                <w:b/>
              </w:rPr>
            </w:pPr>
          </w:p>
        </w:tc>
      </w:tr>
      <w:tr w:rsidR="00595A88" w:rsidRPr="00595A88" w14:paraId="2E417CC4" w14:textId="77777777" w:rsidTr="00595A88">
        <w:trPr>
          <w:trHeight w:val="397"/>
        </w:trPr>
        <w:tc>
          <w:tcPr>
            <w:tcW w:w="6521" w:type="dxa"/>
            <w:shd w:val="clear" w:color="auto" w:fill="auto"/>
          </w:tcPr>
          <w:p w14:paraId="05B4CE74" w14:textId="77777777" w:rsidR="009D7496" w:rsidRPr="00595A88" w:rsidRDefault="009D7496" w:rsidP="009D7496">
            <w:pPr>
              <w:pStyle w:val="ListParagraph"/>
              <w:numPr>
                <w:ilvl w:val="0"/>
                <w:numId w:val="81"/>
              </w:numPr>
              <w:spacing w:after="0" w:line="240" w:lineRule="auto"/>
              <w:ind w:left="462" w:hanging="462"/>
            </w:pPr>
            <w:r w:rsidRPr="00595A88">
              <w:t xml:space="preserve">50 is the current internationally recognised age at which there is significant reduction in the safety margins relating to exercise and when pre-exercise screening is essential to ensure exercise professionals meet their duty of care. These best practice guidelines are for 50+ </w:t>
            </w:r>
            <w:r w:rsidRPr="00595A88">
              <w:rPr>
                <w:b/>
              </w:rPr>
              <w:t xml:space="preserve">participants </w:t>
            </w:r>
            <w:r w:rsidRPr="00595A88">
              <w:t xml:space="preserve">who: </w:t>
            </w:r>
          </w:p>
          <w:p w14:paraId="0460E853" w14:textId="77777777" w:rsidR="009D7496" w:rsidRPr="00595A88" w:rsidRDefault="009D7496" w:rsidP="009D7496">
            <w:pPr>
              <w:pStyle w:val="ListParagraph"/>
              <w:numPr>
                <w:ilvl w:val="0"/>
                <w:numId w:val="43"/>
              </w:numPr>
              <w:spacing w:after="0" w:line="240" w:lineRule="auto"/>
              <w:ind w:left="746" w:hanging="284"/>
            </w:pPr>
            <w:r w:rsidRPr="00595A88">
              <w:t xml:space="preserve">are asymptomatic (i.e. determined by the pre-exercise completion and interpretation of one of the two recommended 50+ pre-exercise Screening Tools namely: Revised PARQ (PARQ-R) or the AHA/ACSM Health/Fitness Facility Pre-participation Screening Questionnaire) </w:t>
            </w:r>
          </w:p>
          <w:p w14:paraId="14BD63C3" w14:textId="77777777" w:rsidR="009D7496" w:rsidRPr="00595A88" w:rsidRDefault="009D7496" w:rsidP="009D7496">
            <w:pPr>
              <w:pStyle w:val="ListParagraph"/>
              <w:numPr>
                <w:ilvl w:val="0"/>
                <w:numId w:val="43"/>
              </w:numPr>
              <w:spacing w:after="0" w:line="240" w:lineRule="auto"/>
              <w:ind w:left="746" w:hanging="284"/>
            </w:pPr>
            <w:r w:rsidRPr="00595A88">
              <w:t xml:space="preserve">have little or no recent and frequent experience of the particular exercise modality </w:t>
            </w:r>
          </w:p>
        </w:tc>
        <w:tc>
          <w:tcPr>
            <w:tcW w:w="3118" w:type="dxa"/>
            <w:shd w:val="clear" w:color="auto" w:fill="auto"/>
          </w:tcPr>
          <w:p w14:paraId="40A8FEBD" w14:textId="77777777" w:rsidR="009D7496" w:rsidRPr="00595A88" w:rsidRDefault="009D7496" w:rsidP="009D7496">
            <w:pPr>
              <w:ind w:right="0"/>
              <w:rPr>
                <w:b/>
              </w:rPr>
            </w:pPr>
          </w:p>
        </w:tc>
      </w:tr>
      <w:tr w:rsidR="00595A88" w:rsidRPr="00595A88" w14:paraId="023F63E2" w14:textId="77777777" w:rsidTr="00595A88">
        <w:trPr>
          <w:trHeight w:val="397"/>
        </w:trPr>
        <w:tc>
          <w:tcPr>
            <w:tcW w:w="6521" w:type="dxa"/>
            <w:shd w:val="clear" w:color="auto" w:fill="auto"/>
          </w:tcPr>
          <w:p w14:paraId="215C3875" w14:textId="77777777" w:rsidR="009D7496" w:rsidRPr="00595A88" w:rsidRDefault="009D7496" w:rsidP="009D7496">
            <w:pPr>
              <w:pStyle w:val="ListParagraph"/>
              <w:numPr>
                <w:ilvl w:val="0"/>
                <w:numId w:val="81"/>
              </w:numPr>
              <w:spacing w:after="0" w:line="240" w:lineRule="auto"/>
              <w:ind w:left="462" w:hanging="462"/>
            </w:pPr>
            <w:r w:rsidRPr="00595A88">
              <w:t xml:space="preserve">Why relaxation of these guidelines for highly trained, </w:t>
            </w:r>
            <w:proofErr w:type="gramStart"/>
            <w:r w:rsidRPr="00595A88">
              <w:t>recently</w:t>
            </w:r>
            <w:proofErr w:type="gramEnd"/>
            <w:r w:rsidRPr="00595A88">
              <w:t xml:space="preserve"> and frequently, physically active asymptomatic individuals in a particular exercise modality is at the client’s own risk</w:t>
            </w:r>
          </w:p>
        </w:tc>
        <w:tc>
          <w:tcPr>
            <w:tcW w:w="3118" w:type="dxa"/>
            <w:shd w:val="clear" w:color="auto" w:fill="auto"/>
          </w:tcPr>
          <w:p w14:paraId="69EE9E64" w14:textId="77777777" w:rsidR="009D7496" w:rsidRPr="00595A88" w:rsidRDefault="009D7496" w:rsidP="009D7496">
            <w:pPr>
              <w:ind w:right="0"/>
              <w:rPr>
                <w:b/>
              </w:rPr>
            </w:pPr>
          </w:p>
        </w:tc>
      </w:tr>
      <w:tr w:rsidR="00595A88" w:rsidRPr="00595A88" w14:paraId="37DA22E9" w14:textId="77777777" w:rsidTr="00595A88">
        <w:trPr>
          <w:trHeight w:val="397"/>
        </w:trPr>
        <w:tc>
          <w:tcPr>
            <w:tcW w:w="6521" w:type="dxa"/>
            <w:shd w:val="clear" w:color="auto" w:fill="auto"/>
          </w:tcPr>
          <w:p w14:paraId="54E78AC0" w14:textId="77777777" w:rsidR="009D7496" w:rsidRPr="00595A88" w:rsidRDefault="009D7496" w:rsidP="009D7496">
            <w:pPr>
              <w:pStyle w:val="ListParagraph"/>
              <w:numPr>
                <w:ilvl w:val="0"/>
                <w:numId w:val="81"/>
              </w:numPr>
              <w:spacing w:after="0" w:line="240" w:lineRule="auto"/>
              <w:ind w:left="462" w:hanging="462"/>
            </w:pPr>
            <w:r w:rsidRPr="00595A88">
              <w:t>Why an instructor needs to be mindful that regardless of the older adult’s fitness levels and outward appearance, the ageing process is underway and the effects this can have on their body</w:t>
            </w:r>
          </w:p>
        </w:tc>
        <w:tc>
          <w:tcPr>
            <w:tcW w:w="3118" w:type="dxa"/>
            <w:shd w:val="clear" w:color="auto" w:fill="auto"/>
          </w:tcPr>
          <w:p w14:paraId="51C2C3B0" w14:textId="77777777" w:rsidR="009D7496" w:rsidRPr="00595A88" w:rsidRDefault="009D7496" w:rsidP="009D7496">
            <w:pPr>
              <w:ind w:right="0"/>
              <w:rPr>
                <w:b/>
              </w:rPr>
            </w:pPr>
          </w:p>
        </w:tc>
      </w:tr>
      <w:tr w:rsidR="00595A88" w:rsidRPr="00595A88" w14:paraId="10B3D88F" w14:textId="77777777" w:rsidTr="00595A88">
        <w:trPr>
          <w:trHeight w:val="397"/>
        </w:trPr>
        <w:tc>
          <w:tcPr>
            <w:tcW w:w="6521" w:type="dxa"/>
            <w:shd w:val="clear" w:color="auto" w:fill="auto"/>
          </w:tcPr>
          <w:p w14:paraId="467A14AB" w14:textId="77777777" w:rsidR="009D7496" w:rsidRPr="00595A88" w:rsidRDefault="009D7496" w:rsidP="009D7496">
            <w:pPr>
              <w:pStyle w:val="ListParagraph"/>
              <w:numPr>
                <w:ilvl w:val="0"/>
                <w:numId w:val="81"/>
              </w:numPr>
              <w:spacing w:after="0" w:line="240" w:lineRule="auto"/>
              <w:ind w:left="462" w:hanging="462"/>
            </w:pPr>
            <w:r w:rsidRPr="00595A88">
              <w:t>That 40 is the approximate age at which the ageing process begins and 50 is the age at which the progressive losses in the musculoskeletal/cardiovascular/neuromuscular systems means that adaptation of exercise needs to be considered</w:t>
            </w:r>
          </w:p>
        </w:tc>
        <w:tc>
          <w:tcPr>
            <w:tcW w:w="3118" w:type="dxa"/>
            <w:shd w:val="clear" w:color="auto" w:fill="auto"/>
          </w:tcPr>
          <w:p w14:paraId="5477BDA9" w14:textId="77777777" w:rsidR="009D7496" w:rsidRPr="00595A88" w:rsidRDefault="009D7496" w:rsidP="009D7496">
            <w:pPr>
              <w:ind w:right="0"/>
              <w:rPr>
                <w:b/>
              </w:rPr>
            </w:pPr>
          </w:p>
        </w:tc>
      </w:tr>
      <w:tr w:rsidR="00595A88" w:rsidRPr="00595A88" w14:paraId="72C1010E" w14:textId="77777777" w:rsidTr="00595A88">
        <w:trPr>
          <w:trHeight w:val="397"/>
        </w:trPr>
        <w:tc>
          <w:tcPr>
            <w:tcW w:w="6521" w:type="dxa"/>
            <w:shd w:val="clear" w:color="auto" w:fill="auto"/>
          </w:tcPr>
          <w:p w14:paraId="5E87A975" w14:textId="77777777" w:rsidR="009D7496" w:rsidRPr="00595A88" w:rsidRDefault="009D7496" w:rsidP="009D7496">
            <w:pPr>
              <w:pStyle w:val="ListParagraph"/>
              <w:numPr>
                <w:ilvl w:val="0"/>
                <w:numId w:val="81"/>
              </w:numPr>
              <w:spacing w:after="0" w:line="240" w:lineRule="auto"/>
              <w:ind w:left="462" w:hanging="462"/>
            </w:pPr>
            <w:r w:rsidRPr="00595A88">
              <w:lastRenderedPageBreak/>
              <w:t>Highly trained individuals in the 50+ age range are a very small and elite group accounting for approximately 1% of the 50+ population</w:t>
            </w:r>
          </w:p>
        </w:tc>
        <w:tc>
          <w:tcPr>
            <w:tcW w:w="3118" w:type="dxa"/>
            <w:shd w:val="clear" w:color="auto" w:fill="auto"/>
          </w:tcPr>
          <w:p w14:paraId="157CE099" w14:textId="77777777" w:rsidR="009D7496" w:rsidRPr="00595A88" w:rsidRDefault="009D7496" w:rsidP="009D7496">
            <w:pPr>
              <w:ind w:right="0"/>
              <w:rPr>
                <w:b/>
              </w:rPr>
            </w:pPr>
          </w:p>
        </w:tc>
      </w:tr>
      <w:tr w:rsidR="00595A88" w:rsidRPr="00595A88" w14:paraId="7028B8B5" w14:textId="77777777" w:rsidTr="00595A88">
        <w:trPr>
          <w:trHeight w:val="397"/>
        </w:trPr>
        <w:tc>
          <w:tcPr>
            <w:tcW w:w="6521" w:type="dxa"/>
            <w:shd w:val="clear" w:color="auto" w:fill="auto"/>
          </w:tcPr>
          <w:p w14:paraId="71526E1E" w14:textId="77777777" w:rsidR="009D7496" w:rsidRPr="00595A88" w:rsidRDefault="009D7496" w:rsidP="009D7496">
            <w:pPr>
              <w:pStyle w:val="ListParagraph"/>
              <w:numPr>
                <w:ilvl w:val="0"/>
                <w:numId w:val="81"/>
              </w:numPr>
              <w:spacing w:after="0" w:line="240" w:lineRule="auto"/>
              <w:ind w:left="462" w:hanging="462"/>
            </w:pPr>
            <w:r w:rsidRPr="00595A88">
              <w:t>Ageing is not a disease. It is a natural, universal, complex and highly individual process characterised by progressive losses and declines in the function of most physiological and psychological systems and impacts on fitness and safety during exercise. Eventually these losses lead to increased frailty and inability to respond to stress and disease</w:t>
            </w:r>
          </w:p>
        </w:tc>
        <w:tc>
          <w:tcPr>
            <w:tcW w:w="3118" w:type="dxa"/>
            <w:shd w:val="clear" w:color="auto" w:fill="auto"/>
          </w:tcPr>
          <w:p w14:paraId="025774CE" w14:textId="77777777" w:rsidR="009D7496" w:rsidRPr="00595A88" w:rsidRDefault="009D7496" w:rsidP="009D7496">
            <w:pPr>
              <w:ind w:right="0"/>
              <w:rPr>
                <w:b/>
              </w:rPr>
            </w:pPr>
          </w:p>
        </w:tc>
      </w:tr>
      <w:tr w:rsidR="00595A88" w:rsidRPr="00595A88" w14:paraId="4656A9D2" w14:textId="77777777" w:rsidTr="00595A88">
        <w:trPr>
          <w:trHeight w:val="397"/>
        </w:trPr>
        <w:tc>
          <w:tcPr>
            <w:tcW w:w="6521" w:type="dxa"/>
            <w:shd w:val="clear" w:color="auto" w:fill="auto"/>
          </w:tcPr>
          <w:p w14:paraId="6542E899" w14:textId="77777777" w:rsidR="009D7496" w:rsidRPr="00595A88" w:rsidRDefault="009D7496" w:rsidP="009D7496">
            <w:pPr>
              <w:pStyle w:val="ListParagraph"/>
              <w:numPr>
                <w:ilvl w:val="0"/>
                <w:numId w:val="81"/>
              </w:numPr>
              <w:spacing w:after="0" w:line="240" w:lineRule="auto"/>
              <w:ind w:left="462" w:hanging="462"/>
            </w:pPr>
            <w:r w:rsidRPr="00595A88">
              <w:t>Functional status at any age depends not only on our age but also on our rate of ageing, health, gender, lifestyle (including our physical activity levels), behaviour and socio-economic influences</w:t>
            </w:r>
          </w:p>
        </w:tc>
        <w:tc>
          <w:tcPr>
            <w:tcW w:w="3118" w:type="dxa"/>
            <w:shd w:val="clear" w:color="auto" w:fill="auto"/>
          </w:tcPr>
          <w:p w14:paraId="52E21544" w14:textId="77777777" w:rsidR="009D7496" w:rsidRPr="00595A88" w:rsidRDefault="009D7496" w:rsidP="009D7496">
            <w:pPr>
              <w:ind w:right="0"/>
              <w:rPr>
                <w:b/>
              </w:rPr>
            </w:pPr>
          </w:p>
        </w:tc>
      </w:tr>
      <w:tr w:rsidR="00595A88" w:rsidRPr="00595A88" w14:paraId="0798F8A8" w14:textId="77777777" w:rsidTr="00595A88">
        <w:trPr>
          <w:trHeight w:val="397"/>
        </w:trPr>
        <w:tc>
          <w:tcPr>
            <w:tcW w:w="6521" w:type="dxa"/>
            <w:shd w:val="clear" w:color="auto" w:fill="auto"/>
          </w:tcPr>
          <w:p w14:paraId="05BDA825" w14:textId="77777777" w:rsidR="009D7496" w:rsidRPr="00595A88" w:rsidRDefault="009D7496" w:rsidP="009D7496">
            <w:pPr>
              <w:pStyle w:val="ListParagraph"/>
              <w:numPr>
                <w:ilvl w:val="0"/>
                <w:numId w:val="81"/>
              </w:numPr>
              <w:spacing w:after="0" w:line="240" w:lineRule="auto"/>
              <w:ind w:left="462" w:hanging="462"/>
            </w:pPr>
            <w:r w:rsidRPr="00595A88">
              <w:t>Why potentially serious disease is increasingly prevalent with increasing age</w:t>
            </w:r>
          </w:p>
        </w:tc>
        <w:tc>
          <w:tcPr>
            <w:tcW w:w="3118" w:type="dxa"/>
            <w:shd w:val="clear" w:color="auto" w:fill="auto"/>
          </w:tcPr>
          <w:p w14:paraId="57E85886" w14:textId="77777777" w:rsidR="009D7496" w:rsidRPr="00595A88" w:rsidRDefault="009D7496" w:rsidP="009D7496">
            <w:pPr>
              <w:ind w:right="0"/>
              <w:rPr>
                <w:b/>
              </w:rPr>
            </w:pPr>
          </w:p>
        </w:tc>
      </w:tr>
      <w:tr w:rsidR="00595A88" w:rsidRPr="00595A88" w14:paraId="4A047544" w14:textId="77777777" w:rsidTr="00595A88">
        <w:trPr>
          <w:trHeight w:val="397"/>
        </w:trPr>
        <w:tc>
          <w:tcPr>
            <w:tcW w:w="6521" w:type="dxa"/>
            <w:shd w:val="clear" w:color="auto" w:fill="auto"/>
          </w:tcPr>
          <w:p w14:paraId="1287EEB2" w14:textId="77777777" w:rsidR="009D7496" w:rsidRPr="00595A88" w:rsidRDefault="009D7496" w:rsidP="009D7496">
            <w:pPr>
              <w:pStyle w:val="ListParagraph"/>
              <w:numPr>
                <w:ilvl w:val="0"/>
                <w:numId w:val="81"/>
              </w:numPr>
              <w:spacing w:after="0" w:line="240" w:lineRule="auto"/>
              <w:ind w:left="462" w:hanging="462"/>
            </w:pPr>
            <w:r w:rsidRPr="00595A88">
              <w:t>For most older adults, activity levels remain low or decrease with increasing age</w:t>
            </w:r>
          </w:p>
        </w:tc>
        <w:tc>
          <w:tcPr>
            <w:tcW w:w="3118" w:type="dxa"/>
            <w:shd w:val="clear" w:color="auto" w:fill="auto"/>
          </w:tcPr>
          <w:p w14:paraId="03DCD5D8" w14:textId="77777777" w:rsidR="009D7496" w:rsidRPr="00595A88" w:rsidRDefault="009D7496" w:rsidP="009D7496">
            <w:pPr>
              <w:ind w:right="0"/>
              <w:rPr>
                <w:b/>
              </w:rPr>
            </w:pPr>
          </w:p>
        </w:tc>
      </w:tr>
      <w:tr w:rsidR="00595A88" w:rsidRPr="00595A88" w14:paraId="59E2EF1B" w14:textId="77777777" w:rsidTr="00595A88">
        <w:trPr>
          <w:trHeight w:val="397"/>
        </w:trPr>
        <w:tc>
          <w:tcPr>
            <w:tcW w:w="6521" w:type="dxa"/>
            <w:shd w:val="clear" w:color="auto" w:fill="auto"/>
          </w:tcPr>
          <w:p w14:paraId="28139B94" w14:textId="77777777" w:rsidR="009D7496" w:rsidRPr="00595A88" w:rsidRDefault="009D7496" w:rsidP="009D7496">
            <w:pPr>
              <w:pStyle w:val="ListParagraph"/>
              <w:numPr>
                <w:ilvl w:val="0"/>
                <w:numId w:val="81"/>
              </w:numPr>
              <w:spacing w:after="0" w:line="240" w:lineRule="auto"/>
              <w:ind w:left="462" w:hanging="462"/>
            </w:pPr>
            <w:r w:rsidRPr="00595A88">
              <w:t xml:space="preserve">The losses in each of the body systems (NB from the age of 40) result in a corresponding loss of 1-2% loss per year in physical capacity in: </w:t>
            </w:r>
          </w:p>
          <w:p w14:paraId="1344497F" w14:textId="77777777" w:rsidR="009D7496" w:rsidRPr="00595A88" w:rsidRDefault="009D7496" w:rsidP="009D7496">
            <w:pPr>
              <w:pStyle w:val="ListParagraph"/>
              <w:numPr>
                <w:ilvl w:val="0"/>
                <w:numId w:val="43"/>
              </w:numPr>
              <w:spacing w:after="0" w:line="240" w:lineRule="auto"/>
              <w:ind w:left="746" w:hanging="284"/>
            </w:pPr>
            <w:r w:rsidRPr="00595A88">
              <w:t xml:space="preserve">muscular strength (fewer, smaller and weaker fibres) </w:t>
            </w:r>
          </w:p>
          <w:p w14:paraId="3DC4409D" w14:textId="77777777" w:rsidR="009D7496" w:rsidRPr="00595A88" w:rsidRDefault="009D7496" w:rsidP="009D7496">
            <w:pPr>
              <w:pStyle w:val="ListParagraph"/>
              <w:numPr>
                <w:ilvl w:val="0"/>
                <w:numId w:val="43"/>
              </w:numPr>
              <w:spacing w:after="0" w:line="240" w:lineRule="auto"/>
              <w:ind w:left="746" w:hanging="284"/>
            </w:pPr>
            <w:r w:rsidRPr="00595A88">
              <w:t xml:space="preserve">power (fewer fast twitch, smaller, weaker and slower) </w:t>
            </w:r>
          </w:p>
          <w:p w14:paraId="2CEF98B5" w14:textId="77777777" w:rsidR="009D7496" w:rsidRPr="00595A88" w:rsidRDefault="009D7496" w:rsidP="009D7496">
            <w:pPr>
              <w:pStyle w:val="ListParagraph"/>
              <w:numPr>
                <w:ilvl w:val="0"/>
                <w:numId w:val="43"/>
              </w:numPr>
              <w:spacing w:after="0" w:line="240" w:lineRule="auto"/>
              <w:ind w:left="746" w:hanging="284"/>
            </w:pPr>
            <w:r w:rsidRPr="00595A88">
              <w:t xml:space="preserve">bone density (thinner, more brittle bone and less ability to withstand fracture) </w:t>
            </w:r>
          </w:p>
          <w:p w14:paraId="7EC23124" w14:textId="77777777" w:rsidR="009D7496" w:rsidRPr="00595A88" w:rsidRDefault="009D7496" w:rsidP="009D7496">
            <w:pPr>
              <w:pStyle w:val="ListParagraph"/>
              <w:numPr>
                <w:ilvl w:val="0"/>
                <w:numId w:val="43"/>
              </w:numPr>
              <w:spacing w:after="0" w:line="240" w:lineRule="auto"/>
              <w:ind w:left="746" w:hanging="284"/>
            </w:pPr>
            <w:r w:rsidRPr="00595A88">
              <w:t>aerobic endurance (fewer capillaries, less elastic vessels and reduced intake, uptake and utilisation of oxygen)</w:t>
            </w:r>
          </w:p>
          <w:p w14:paraId="7AE426AA" w14:textId="77777777" w:rsidR="009D7496" w:rsidRPr="00595A88" w:rsidRDefault="009D7496" w:rsidP="009D7496">
            <w:pPr>
              <w:pStyle w:val="ListParagraph"/>
              <w:numPr>
                <w:ilvl w:val="0"/>
                <w:numId w:val="43"/>
              </w:numPr>
              <w:spacing w:after="0" w:line="240" w:lineRule="auto"/>
              <w:ind w:left="746" w:hanging="284"/>
            </w:pPr>
            <w:r w:rsidRPr="00595A88">
              <w:t>balance and co-ordination (less sensory input and less postural stability, co-coordinated and less ability to prevent a trip turning into a fall)</w:t>
            </w:r>
          </w:p>
          <w:p w14:paraId="1DAC39E0" w14:textId="77777777" w:rsidR="009D7496" w:rsidRPr="00595A88" w:rsidRDefault="009D7496" w:rsidP="009D7496">
            <w:pPr>
              <w:pStyle w:val="ListParagraph"/>
              <w:numPr>
                <w:ilvl w:val="0"/>
                <w:numId w:val="43"/>
              </w:numPr>
              <w:spacing w:after="0" w:line="240" w:lineRule="auto"/>
              <w:ind w:left="746" w:hanging="284"/>
            </w:pPr>
            <w:r w:rsidRPr="00595A88">
              <w:t>flexibility</w:t>
            </w:r>
          </w:p>
          <w:p w14:paraId="7335126D" w14:textId="77777777" w:rsidR="009D7496" w:rsidRPr="00595A88" w:rsidRDefault="009D7496" w:rsidP="009D7496">
            <w:pPr>
              <w:pStyle w:val="ListParagraph"/>
              <w:numPr>
                <w:ilvl w:val="0"/>
                <w:numId w:val="43"/>
              </w:numPr>
              <w:spacing w:after="0" w:line="240" w:lineRule="auto"/>
              <w:ind w:left="746" w:hanging="284"/>
            </w:pPr>
            <w:r w:rsidRPr="00595A88">
              <w:t xml:space="preserve">agility </w:t>
            </w:r>
          </w:p>
          <w:p w14:paraId="5610C772" w14:textId="77777777" w:rsidR="009D7496" w:rsidRPr="00595A88" w:rsidRDefault="009D7496" w:rsidP="009D7496">
            <w:pPr>
              <w:pStyle w:val="ListParagraph"/>
              <w:numPr>
                <w:ilvl w:val="0"/>
                <w:numId w:val="43"/>
              </w:numPr>
              <w:spacing w:after="0" w:line="240" w:lineRule="auto"/>
              <w:ind w:left="746" w:hanging="284"/>
            </w:pPr>
            <w:r w:rsidRPr="00595A88">
              <w:t xml:space="preserve">mobility and transfer skills (stiffer joints, reduced range and ease of movement and less ability to perform activities of daily living (ADLs) such as getting up and down from floor, chairs safely etc.) </w:t>
            </w:r>
          </w:p>
        </w:tc>
        <w:tc>
          <w:tcPr>
            <w:tcW w:w="3118" w:type="dxa"/>
            <w:shd w:val="clear" w:color="auto" w:fill="auto"/>
          </w:tcPr>
          <w:p w14:paraId="5CC05753" w14:textId="77777777" w:rsidR="009D7496" w:rsidRPr="00595A88" w:rsidRDefault="009D7496" w:rsidP="009D7496">
            <w:pPr>
              <w:ind w:right="0"/>
              <w:rPr>
                <w:b/>
              </w:rPr>
            </w:pPr>
          </w:p>
        </w:tc>
      </w:tr>
      <w:tr w:rsidR="00595A88" w:rsidRPr="00595A88" w14:paraId="0525C487" w14:textId="77777777" w:rsidTr="00595A88">
        <w:trPr>
          <w:trHeight w:val="397"/>
        </w:trPr>
        <w:tc>
          <w:tcPr>
            <w:tcW w:w="6521" w:type="dxa"/>
            <w:shd w:val="clear" w:color="auto" w:fill="auto"/>
          </w:tcPr>
          <w:p w14:paraId="71FBC47C" w14:textId="77777777" w:rsidR="009D7496" w:rsidRPr="00595A88" w:rsidRDefault="009D7496" w:rsidP="009D7496">
            <w:pPr>
              <w:pStyle w:val="ListParagraph"/>
              <w:numPr>
                <w:ilvl w:val="0"/>
                <w:numId w:val="81"/>
              </w:numPr>
              <w:spacing w:after="0" w:line="240" w:lineRule="auto"/>
              <w:ind w:left="462" w:hanging="462"/>
            </w:pPr>
            <w:r w:rsidRPr="00595A88">
              <w:t xml:space="preserve">The sensory declines including: </w:t>
            </w:r>
          </w:p>
          <w:p w14:paraId="62ADB58B" w14:textId="77777777" w:rsidR="009D7496" w:rsidRPr="00595A88" w:rsidRDefault="009D7496" w:rsidP="009D7496">
            <w:pPr>
              <w:pStyle w:val="ListParagraph"/>
              <w:numPr>
                <w:ilvl w:val="0"/>
                <w:numId w:val="43"/>
              </w:numPr>
              <w:spacing w:after="0" w:line="240" w:lineRule="auto"/>
              <w:ind w:left="746" w:hanging="284"/>
            </w:pPr>
            <w:r w:rsidRPr="00595A88">
              <w:t xml:space="preserve">reduced motor learning (slower motor learning) </w:t>
            </w:r>
          </w:p>
          <w:p w14:paraId="3D1A6FEF" w14:textId="77777777" w:rsidR="009D7496" w:rsidRPr="00595A88" w:rsidRDefault="009D7496" w:rsidP="009D7496">
            <w:pPr>
              <w:pStyle w:val="ListParagraph"/>
              <w:numPr>
                <w:ilvl w:val="0"/>
                <w:numId w:val="43"/>
              </w:numPr>
              <w:spacing w:after="0" w:line="240" w:lineRule="auto"/>
              <w:ind w:left="746" w:hanging="284"/>
            </w:pPr>
            <w:r w:rsidRPr="00595A88">
              <w:t xml:space="preserve">reduced visual and aural acuity (sight and hearing difficulties) </w:t>
            </w:r>
          </w:p>
        </w:tc>
        <w:tc>
          <w:tcPr>
            <w:tcW w:w="3118" w:type="dxa"/>
            <w:shd w:val="clear" w:color="auto" w:fill="auto"/>
          </w:tcPr>
          <w:p w14:paraId="3A4506E1" w14:textId="77777777" w:rsidR="009D7496" w:rsidRPr="00595A88" w:rsidRDefault="009D7496" w:rsidP="009D7496">
            <w:pPr>
              <w:ind w:right="0"/>
              <w:rPr>
                <w:b/>
              </w:rPr>
            </w:pPr>
          </w:p>
        </w:tc>
      </w:tr>
      <w:tr w:rsidR="00595A88" w:rsidRPr="00595A88" w14:paraId="5631C8E1" w14:textId="77777777" w:rsidTr="00595A88">
        <w:trPr>
          <w:trHeight w:val="397"/>
        </w:trPr>
        <w:tc>
          <w:tcPr>
            <w:tcW w:w="6521" w:type="dxa"/>
            <w:shd w:val="clear" w:color="auto" w:fill="auto"/>
          </w:tcPr>
          <w:p w14:paraId="14F119E8" w14:textId="77777777" w:rsidR="009D7496" w:rsidRPr="00595A88" w:rsidRDefault="009D7496" w:rsidP="009D7496">
            <w:pPr>
              <w:pStyle w:val="ListParagraph"/>
              <w:numPr>
                <w:ilvl w:val="0"/>
                <w:numId w:val="81"/>
              </w:numPr>
              <w:spacing w:after="0" w:line="240" w:lineRule="auto"/>
              <w:ind w:left="462" w:hanging="462"/>
            </w:pPr>
            <w:r w:rsidRPr="00595A88">
              <w:t xml:space="preserve">The cognitive declines including: </w:t>
            </w:r>
          </w:p>
          <w:p w14:paraId="007B88DD" w14:textId="77777777" w:rsidR="009D7496" w:rsidRPr="00595A88" w:rsidRDefault="009D7496" w:rsidP="009D7496">
            <w:pPr>
              <w:pStyle w:val="ListParagraph"/>
              <w:numPr>
                <w:ilvl w:val="0"/>
                <w:numId w:val="43"/>
              </w:numPr>
              <w:spacing w:after="0" w:line="240" w:lineRule="auto"/>
              <w:ind w:left="746" w:hanging="284"/>
            </w:pPr>
            <w:r w:rsidRPr="00595A88">
              <w:t>poorer short-term memory</w:t>
            </w:r>
          </w:p>
        </w:tc>
        <w:tc>
          <w:tcPr>
            <w:tcW w:w="3118" w:type="dxa"/>
            <w:shd w:val="clear" w:color="auto" w:fill="auto"/>
          </w:tcPr>
          <w:p w14:paraId="1E3E46E0" w14:textId="77777777" w:rsidR="009D7496" w:rsidRPr="00595A88" w:rsidRDefault="009D7496" w:rsidP="009D7496">
            <w:pPr>
              <w:ind w:right="0"/>
              <w:rPr>
                <w:b/>
              </w:rPr>
            </w:pPr>
          </w:p>
        </w:tc>
      </w:tr>
      <w:tr w:rsidR="00595A88" w:rsidRPr="00595A88" w14:paraId="636933C0" w14:textId="77777777" w:rsidTr="00595A88">
        <w:trPr>
          <w:trHeight w:val="397"/>
        </w:trPr>
        <w:tc>
          <w:tcPr>
            <w:tcW w:w="6521" w:type="dxa"/>
            <w:shd w:val="clear" w:color="auto" w:fill="auto"/>
          </w:tcPr>
          <w:p w14:paraId="4EF44C59" w14:textId="77777777" w:rsidR="009D7496" w:rsidRPr="00595A88" w:rsidRDefault="009D7496" w:rsidP="009D7496">
            <w:pPr>
              <w:pStyle w:val="ListParagraph"/>
              <w:numPr>
                <w:ilvl w:val="0"/>
                <w:numId w:val="81"/>
              </w:numPr>
              <w:spacing w:after="0" w:line="240" w:lineRule="auto"/>
              <w:ind w:left="462" w:hanging="462"/>
            </w:pPr>
            <w:r w:rsidRPr="00595A88">
              <w:t xml:space="preserve">The recommendations for all clients over the age of 50 to complete a pre-exercise health screening questionnaire (PARQ-R or AHA/ACSM) to establish whether they are asymptomatic and ready to participate or whether they should seek further medical assessment prior to participating in an exercise </w:t>
            </w:r>
            <w:r w:rsidRPr="00595A88">
              <w:rPr>
                <w:b/>
              </w:rPr>
              <w:t>programme</w:t>
            </w:r>
            <w:r w:rsidRPr="00595A88">
              <w:t xml:space="preserve"> </w:t>
            </w:r>
          </w:p>
        </w:tc>
        <w:tc>
          <w:tcPr>
            <w:tcW w:w="3118" w:type="dxa"/>
            <w:shd w:val="clear" w:color="auto" w:fill="auto"/>
          </w:tcPr>
          <w:p w14:paraId="0D21C402" w14:textId="77777777" w:rsidR="009D7496" w:rsidRPr="00595A88" w:rsidRDefault="009D7496" w:rsidP="009D7496">
            <w:pPr>
              <w:ind w:right="0"/>
              <w:rPr>
                <w:b/>
              </w:rPr>
            </w:pPr>
          </w:p>
        </w:tc>
      </w:tr>
      <w:tr w:rsidR="00595A88" w:rsidRPr="00595A88" w14:paraId="5B15FF66" w14:textId="77777777" w:rsidTr="00595A88">
        <w:trPr>
          <w:trHeight w:val="397"/>
        </w:trPr>
        <w:tc>
          <w:tcPr>
            <w:tcW w:w="6521" w:type="dxa"/>
            <w:shd w:val="clear" w:color="auto" w:fill="auto"/>
          </w:tcPr>
          <w:p w14:paraId="55F34156" w14:textId="77777777" w:rsidR="009D7496" w:rsidRPr="00595A88" w:rsidRDefault="009D7496" w:rsidP="009D7496">
            <w:pPr>
              <w:pStyle w:val="ListParagraph"/>
              <w:numPr>
                <w:ilvl w:val="0"/>
                <w:numId w:val="81"/>
              </w:numPr>
              <w:spacing w:after="0" w:line="240" w:lineRule="auto"/>
              <w:ind w:left="462" w:hanging="462"/>
            </w:pPr>
            <w:r w:rsidRPr="00595A88">
              <w:t xml:space="preserve">The importance of spend longer warming up and warming up more gradually than younger clients (i.e. to ensure a total of 15 minutes) </w:t>
            </w:r>
          </w:p>
        </w:tc>
        <w:tc>
          <w:tcPr>
            <w:tcW w:w="3118" w:type="dxa"/>
            <w:shd w:val="clear" w:color="auto" w:fill="auto"/>
          </w:tcPr>
          <w:p w14:paraId="701E725B" w14:textId="77777777" w:rsidR="009D7496" w:rsidRPr="00595A88" w:rsidRDefault="009D7496" w:rsidP="009D7496">
            <w:pPr>
              <w:ind w:right="0"/>
              <w:rPr>
                <w:b/>
              </w:rPr>
            </w:pPr>
          </w:p>
        </w:tc>
      </w:tr>
      <w:tr w:rsidR="00595A88" w:rsidRPr="00595A88" w14:paraId="6497B454" w14:textId="77777777" w:rsidTr="00595A88">
        <w:trPr>
          <w:trHeight w:val="397"/>
        </w:trPr>
        <w:tc>
          <w:tcPr>
            <w:tcW w:w="6521" w:type="dxa"/>
            <w:shd w:val="clear" w:color="auto" w:fill="auto"/>
          </w:tcPr>
          <w:p w14:paraId="75F3CD15" w14:textId="77777777" w:rsidR="009D7496" w:rsidRPr="00595A88" w:rsidRDefault="009D7496" w:rsidP="009D7496">
            <w:pPr>
              <w:pStyle w:val="ListParagraph"/>
              <w:numPr>
                <w:ilvl w:val="0"/>
                <w:numId w:val="81"/>
              </w:numPr>
              <w:spacing w:after="0" w:line="240" w:lineRule="auto"/>
              <w:ind w:left="462" w:hanging="462"/>
            </w:pPr>
            <w:r w:rsidRPr="00595A88">
              <w:t xml:space="preserve">The importance of including mobility exercises in the </w:t>
            </w:r>
            <w:proofErr w:type="gramStart"/>
            <w:r w:rsidRPr="00595A88">
              <w:t>warm up</w:t>
            </w:r>
            <w:proofErr w:type="gramEnd"/>
            <w:r w:rsidRPr="00595A88">
              <w:t xml:space="preserve"> such as and moderate shoulder circles before increasing the shoulder range of movement (ROM) and progressing to arm circles</w:t>
            </w:r>
          </w:p>
        </w:tc>
        <w:tc>
          <w:tcPr>
            <w:tcW w:w="3118" w:type="dxa"/>
            <w:shd w:val="clear" w:color="auto" w:fill="auto"/>
          </w:tcPr>
          <w:p w14:paraId="250FA773" w14:textId="77777777" w:rsidR="009D7496" w:rsidRPr="00595A88" w:rsidRDefault="009D7496" w:rsidP="009D7496">
            <w:pPr>
              <w:ind w:right="0"/>
              <w:rPr>
                <w:b/>
              </w:rPr>
            </w:pPr>
          </w:p>
        </w:tc>
      </w:tr>
      <w:tr w:rsidR="00595A88" w:rsidRPr="00595A88" w14:paraId="68F60D6E" w14:textId="77777777" w:rsidTr="00595A88">
        <w:trPr>
          <w:trHeight w:val="397"/>
        </w:trPr>
        <w:tc>
          <w:tcPr>
            <w:tcW w:w="6521" w:type="dxa"/>
            <w:shd w:val="clear" w:color="auto" w:fill="auto"/>
          </w:tcPr>
          <w:p w14:paraId="2AEDD448" w14:textId="77777777" w:rsidR="009D7496" w:rsidRPr="00595A88" w:rsidRDefault="009D7496" w:rsidP="009D7496">
            <w:pPr>
              <w:pStyle w:val="ListParagraph"/>
              <w:numPr>
                <w:ilvl w:val="0"/>
                <w:numId w:val="81"/>
              </w:numPr>
              <w:spacing w:after="0" w:line="240" w:lineRule="auto"/>
              <w:ind w:left="462" w:hanging="462"/>
            </w:pPr>
            <w:r w:rsidRPr="00595A88">
              <w:lastRenderedPageBreak/>
              <w:t xml:space="preserve">Why clients should be encouraged to take responsibility for additional </w:t>
            </w:r>
            <w:proofErr w:type="gramStart"/>
            <w:r w:rsidRPr="00595A88">
              <w:t>warm ups</w:t>
            </w:r>
            <w:proofErr w:type="gramEnd"/>
            <w:r w:rsidRPr="00595A88">
              <w:t xml:space="preserve"> themselves, such as by walking to the </w:t>
            </w:r>
            <w:r w:rsidRPr="00595A88">
              <w:rPr>
                <w:b/>
              </w:rPr>
              <w:t xml:space="preserve">session </w:t>
            </w:r>
            <w:r w:rsidRPr="00595A88">
              <w:t xml:space="preserve">or by coming early and warming up before the </w:t>
            </w:r>
            <w:r w:rsidRPr="00595A88">
              <w:rPr>
                <w:b/>
              </w:rPr>
              <w:t>session</w:t>
            </w:r>
          </w:p>
        </w:tc>
        <w:tc>
          <w:tcPr>
            <w:tcW w:w="3118" w:type="dxa"/>
            <w:shd w:val="clear" w:color="auto" w:fill="auto"/>
          </w:tcPr>
          <w:p w14:paraId="00F598DD" w14:textId="77777777" w:rsidR="009D7496" w:rsidRPr="00595A88" w:rsidRDefault="009D7496" w:rsidP="009D7496">
            <w:pPr>
              <w:ind w:right="0"/>
              <w:rPr>
                <w:b/>
              </w:rPr>
            </w:pPr>
          </w:p>
        </w:tc>
      </w:tr>
      <w:tr w:rsidR="00595A88" w:rsidRPr="00595A88" w14:paraId="6DA7EA8E" w14:textId="77777777" w:rsidTr="00595A88">
        <w:trPr>
          <w:trHeight w:val="397"/>
        </w:trPr>
        <w:tc>
          <w:tcPr>
            <w:tcW w:w="6521" w:type="dxa"/>
            <w:shd w:val="clear" w:color="auto" w:fill="auto"/>
          </w:tcPr>
          <w:p w14:paraId="426E292D" w14:textId="77777777" w:rsidR="009D7496" w:rsidRPr="00595A88" w:rsidRDefault="009D7496" w:rsidP="009D7496">
            <w:pPr>
              <w:pStyle w:val="ListParagraph"/>
              <w:numPr>
                <w:ilvl w:val="0"/>
                <w:numId w:val="81"/>
              </w:numPr>
              <w:spacing w:after="0" w:line="240" w:lineRule="auto"/>
              <w:ind w:left="462" w:hanging="462"/>
            </w:pPr>
            <w:r w:rsidRPr="00595A88">
              <w:t>The importance of building in a longer, more gradually tapered cool down after the aerobic training</w:t>
            </w:r>
          </w:p>
        </w:tc>
        <w:tc>
          <w:tcPr>
            <w:tcW w:w="3118" w:type="dxa"/>
            <w:shd w:val="clear" w:color="auto" w:fill="auto"/>
          </w:tcPr>
          <w:p w14:paraId="172E7E17" w14:textId="77777777" w:rsidR="009D7496" w:rsidRPr="00595A88" w:rsidRDefault="009D7496" w:rsidP="009D7496">
            <w:pPr>
              <w:ind w:right="0"/>
              <w:rPr>
                <w:b/>
              </w:rPr>
            </w:pPr>
          </w:p>
        </w:tc>
      </w:tr>
      <w:tr w:rsidR="00595A88" w:rsidRPr="00595A88" w14:paraId="4F33CB2F" w14:textId="77777777" w:rsidTr="00595A88">
        <w:trPr>
          <w:trHeight w:val="397"/>
        </w:trPr>
        <w:tc>
          <w:tcPr>
            <w:tcW w:w="6521" w:type="dxa"/>
            <w:shd w:val="clear" w:color="auto" w:fill="auto"/>
          </w:tcPr>
          <w:p w14:paraId="5DDE3E3F" w14:textId="77777777" w:rsidR="009D7496" w:rsidRPr="00595A88" w:rsidRDefault="009D7496" w:rsidP="009D7496">
            <w:pPr>
              <w:pStyle w:val="ListParagraph"/>
              <w:numPr>
                <w:ilvl w:val="0"/>
                <w:numId w:val="81"/>
              </w:numPr>
              <w:spacing w:after="0" w:line="240" w:lineRule="auto"/>
              <w:ind w:left="462" w:hanging="462"/>
            </w:pPr>
            <w:r w:rsidRPr="00595A88">
              <w:t xml:space="preserve">Why clients should be encouraged to do this additional cool down for themselves, for example, by keeping going for a few minutes after the rest of the class have stopped and/or are changing to the next activity, to prevent/minimise the potential for diverse cardiovascular events </w:t>
            </w:r>
          </w:p>
        </w:tc>
        <w:tc>
          <w:tcPr>
            <w:tcW w:w="3118" w:type="dxa"/>
            <w:shd w:val="clear" w:color="auto" w:fill="auto"/>
          </w:tcPr>
          <w:p w14:paraId="3206F00C" w14:textId="77777777" w:rsidR="009D7496" w:rsidRPr="00595A88" w:rsidRDefault="009D7496" w:rsidP="009D7496">
            <w:pPr>
              <w:ind w:right="0"/>
              <w:rPr>
                <w:b/>
              </w:rPr>
            </w:pPr>
          </w:p>
        </w:tc>
      </w:tr>
      <w:tr w:rsidR="00595A88" w:rsidRPr="00595A88" w14:paraId="6CBF34CA" w14:textId="77777777" w:rsidTr="00595A88">
        <w:trPr>
          <w:trHeight w:val="397"/>
        </w:trPr>
        <w:tc>
          <w:tcPr>
            <w:tcW w:w="6521" w:type="dxa"/>
            <w:shd w:val="clear" w:color="auto" w:fill="auto"/>
          </w:tcPr>
          <w:p w14:paraId="1106A737" w14:textId="77777777" w:rsidR="009D7496" w:rsidRPr="00595A88" w:rsidRDefault="009D7496" w:rsidP="009D7496">
            <w:pPr>
              <w:pStyle w:val="ListParagraph"/>
              <w:numPr>
                <w:ilvl w:val="0"/>
                <w:numId w:val="81"/>
              </w:numPr>
              <w:spacing w:after="0" w:line="240" w:lineRule="auto"/>
              <w:ind w:left="462" w:hanging="462"/>
            </w:pPr>
            <w:r w:rsidRPr="00595A88">
              <w:t xml:space="preserve">How to keep the intensity of all training components to a challenging but health related level, that is, without pain or strain and within their individual ‘personal best training zone’ </w:t>
            </w:r>
          </w:p>
        </w:tc>
        <w:tc>
          <w:tcPr>
            <w:tcW w:w="3118" w:type="dxa"/>
            <w:shd w:val="clear" w:color="auto" w:fill="auto"/>
          </w:tcPr>
          <w:p w14:paraId="474993FD" w14:textId="77777777" w:rsidR="009D7496" w:rsidRPr="00595A88" w:rsidRDefault="009D7496" w:rsidP="009D7496">
            <w:pPr>
              <w:ind w:right="0"/>
              <w:rPr>
                <w:b/>
              </w:rPr>
            </w:pPr>
          </w:p>
        </w:tc>
      </w:tr>
      <w:tr w:rsidR="00595A88" w:rsidRPr="00595A88" w14:paraId="45810C99" w14:textId="77777777" w:rsidTr="00595A88">
        <w:trPr>
          <w:trHeight w:val="397"/>
        </w:trPr>
        <w:tc>
          <w:tcPr>
            <w:tcW w:w="6521" w:type="dxa"/>
            <w:shd w:val="clear" w:color="auto" w:fill="auto"/>
          </w:tcPr>
          <w:p w14:paraId="7E590817" w14:textId="77777777" w:rsidR="009D7496" w:rsidRPr="00595A88" w:rsidRDefault="009D7496" w:rsidP="009D7496">
            <w:pPr>
              <w:pStyle w:val="ListParagraph"/>
              <w:numPr>
                <w:ilvl w:val="0"/>
                <w:numId w:val="81"/>
              </w:numPr>
              <w:spacing w:after="0" w:line="240" w:lineRule="auto"/>
              <w:ind w:left="462" w:hanging="462"/>
            </w:pPr>
            <w:r w:rsidRPr="00595A88">
              <w:t xml:space="preserve">The benefits of using the talk-test and educating clients on the use of the RPE scale as a means of monitoring and regulating exercise intensity, as required (NB it should be challenging) </w:t>
            </w:r>
          </w:p>
        </w:tc>
        <w:tc>
          <w:tcPr>
            <w:tcW w:w="3118" w:type="dxa"/>
            <w:shd w:val="clear" w:color="auto" w:fill="auto"/>
          </w:tcPr>
          <w:p w14:paraId="38984AF9" w14:textId="77777777" w:rsidR="009D7496" w:rsidRPr="00595A88" w:rsidRDefault="009D7496" w:rsidP="009D7496">
            <w:pPr>
              <w:ind w:right="0"/>
              <w:rPr>
                <w:b/>
              </w:rPr>
            </w:pPr>
          </w:p>
        </w:tc>
      </w:tr>
      <w:tr w:rsidR="00595A88" w:rsidRPr="00595A88" w14:paraId="55557DC5" w14:textId="77777777" w:rsidTr="00595A88">
        <w:trPr>
          <w:trHeight w:val="397"/>
        </w:trPr>
        <w:tc>
          <w:tcPr>
            <w:tcW w:w="6521" w:type="dxa"/>
            <w:shd w:val="clear" w:color="auto" w:fill="auto"/>
          </w:tcPr>
          <w:p w14:paraId="02CD10C5" w14:textId="77777777" w:rsidR="009D7496" w:rsidRPr="00595A88" w:rsidRDefault="009D7496" w:rsidP="009D7496">
            <w:pPr>
              <w:pStyle w:val="ListParagraph"/>
              <w:numPr>
                <w:ilvl w:val="0"/>
                <w:numId w:val="81"/>
              </w:numPr>
              <w:spacing w:after="0" w:line="240" w:lineRule="auto"/>
              <w:ind w:left="462" w:hanging="462"/>
            </w:pPr>
            <w:r w:rsidRPr="00595A88">
              <w:t xml:space="preserve">In addition, where appropriate, instructors should encourage 50+ </w:t>
            </w:r>
            <w:r w:rsidRPr="00595A88">
              <w:rPr>
                <w:b/>
              </w:rPr>
              <w:t>clients</w:t>
            </w:r>
            <w:r w:rsidRPr="00595A88">
              <w:t xml:space="preserve"> to: </w:t>
            </w:r>
          </w:p>
          <w:p w14:paraId="1008F81D" w14:textId="77777777" w:rsidR="009D7496" w:rsidRPr="00595A88" w:rsidRDefault="009D7496" w:rsidP="009D7496">
            <w:pPr>
              <w:pStyle w:val="ListParagraph"/>
              <w:numPr>
                <w:ilvl w:val="0"/>
                <w:numId w:val="43"/>
              </w:numPr>
              <w:spacing w:after="0" w:line="240" w:lineRule="auto"/>
              <w:ind w:left="746" w:hanging="284"/>
            </w:pPr>
            <w:r w:rsidRPr="00595A88">
              <w:t xml:space="preserve">ensure correct technique as it is even more important for injury prevention with this client group </w:t>
            </w:r>
          </w:p>
          <w:p w14:paraId="432319E6" w14:textId="77777777" w:rsidR="009D7496" w:rsidRPr="00595A88" w:rsidRDefault="009D7496" w:rsidP="009D7496">
            <w:pPr>
              <w:pStyle w:val="ListParagraph"/>
              <w:numPr>
                <w:ilvl w:val="0"/>
                <w:numId w:val="43"/>
              </w:numPr>
              <w:spacing w:after="0" w:line="240" w:lineRule="auto"/>
              <w:ind w:left="746" w:hanging="284"/>
            </w:pPr>
            <w:r w:rsidRPr="00595A88">
              <w:t xml:space="preserve">take more time during transitions, such as floor to standing etc. </w:t>
            </w:r>
          </w:p>
          <w:p w14:paraId="34A5613A" w14:textId="77777777" w:rsidR="009D7496" w:rsidRPr="00595A88" w:rsidRDefault="009D7496" w:rsidP="009D7496">
            <w:pPr>
              <w:pStyle w:val="ListParagraph"/>
              <w:numPr>
                <w:ilvl w:val="0"/>
                <w:numId w:val="43"/>
              </w:numPr>
              <w:spacing w:after="0" w:line="240" w:lineRule="auto"/>
              <w:ind w:left="746" w:hanging="284"/>
            </w:pPr>
            <w:r w:rsidRPr="00595A88">
              <w:t>simplify exercise; when correct technique cannot be maintained and risk is increased, such as when any weight bearing steps involving laterally crossing one leg over the other (as in grapevine) are included in a group session</w:t>
            </w:r>
          </w:p>
          <w:p w14:paraId="478FAB49" w14:textId="77777777" w:rsidR="009D7496" w:rsidRPr="00595A88" w:rsidRDefault="009D7496" w:rsidP="009D7496">
            <w:pPr>
              <w:pStyle w:val="ListParagraph"/>
              <w:numPr>
                <w:ilvl w:val="0"/>
                <w:numId w:val="43"/>
              </w:numPr>
              <w:spacing w:after="0" w:line="240" w:lineRule="auto"/>
              <w:ind w:left="746" w:hanging="284"/>
            </w:pPr>
            <w:r w:rsidRPr="00595A88">
              <w:t xml:space="preserve">break down moves into stages to prevent dizziness </w:t>
            </w:r>
          </w:p>
          <w:p w14:paraId="6DAAF8B7" w14:textId="77777777" w:rsidR="009D7496" w:rsidRPr="00595A88" w:rsidRDefault="009D7496" w:rsidP="009D7496">
            <w:pPr>
              <w:pStyle w:val="ListParagraph"/>
              <w:numPr>
                <w:ilvl w:val="0"/>
                <w:numId w:val="43"/>
              </w:numPr>
              <w:spacing w:after="0" w:line="240" w:lineRule="auto"/>
              <w:ind w:left="746" w:hanging="284"/>
            </w:pPr>
            <w:r w:rsidRPr="00595A88">
              <w:t>learn new exercises with the easiest position and/or the lightest resistance and progress slowly initially</w:t>
            </w:r>
          </w:p>
        </w:tc>
        <w:tc>
          <w:tcPr>
            <w:tcW w:w="3118" w:type="dxa"/>
            <w:shd w:val="clear" w:color="auto" w:fill="auto"/>
          </w:tcPr>
          <w:p w14:paraId="53148595" w14:textId="77777777" w:rsidR="009D7496" w:rsidRPr="00595A88" w:rsidRDefault="009D7496" w:rsidP="009D7496">
            <w:pPr>
              <w:ind w:right="0"/>
              <w:rPr>
                <w:b/>
              </w:rPr>
            </w:pPr>
          </w:p>
        </w:tc>
      </w:tr>
      <w:tr w:rsidR="00595A88" w:rsidRPr="00595A88" w14:paraId="5DAD7333" w14:textId="77777777" w:rsidTr="00595A88">
        <w:trPr>
          <w:trHeight w:val="397"/>
        </w:trPr>
        <w:tc>
          <w:tcPr>
            <w:tcW w:w="6521" w:type="dxa"/>
            <w:shd w:val="clear" w:color="auto" w:fill="auto"/>
          </w:tcPr>
          <w:p w14:paraId="4BC6C3D6" w14:textId="77777777" w:rsidR="009D7496" w:rsidRPr="00595A88" w:rsidRDefault="009D7496" w:rsidP="009D7496">
            <w:pPr>
              <w:pStyle w:val="ListParagraph"/>
              <w:numPr>
                <w:ilvl w:val="0"/>
                <w:numId w:val="81"/>
              </w:numPr>
              <w:spacing w:after="0" w:line="240" w:lineRule="auto"/>
              <w:ind w:left="462" w:hanging="462"/>
            </w:pPr>
            <w:r w:rsidRPr="00595A88">
              <w:t>Why the instructor should use their professional judgement (including the client’s current physical activity history) before giving suitable alternatives</w:t>
            </w:r>
          </w:p>
        </w:tc>
        <w:tc>
          <w:tcPr>
            <w:tcW w:w="3118" w:type="dxa"/>
            <w:shd w:val="clear" w:color="auto" w:fill="auto"/>
          </w:tcPr>
          <w:p w14:paraId="2353B758" w14:textId="77777777" w:rsidR="009D7496" w:rsidRPr="00595A88" w:rsidRDefault="009D7496" w:rsidP="009D7496">
            <w:pPr>
              <w:ind w:right="0"/>
              <w:rPr>
                <w:b/>
              </w:rPr>
            </w:pPr>
          </w:p>
        </w:tc>
      </w:tr>
      <w:tr w:rsidR="00595A88" w:rsidRPr="00595A88" w14:paraId="625A81A0" w14:textId="77777777" w:rsidTr="00595A88">
        <w:trPr>
          <w:trHeight w:val="397"/>
        </w:trPr>
        <w:tc>
          <w:tcPr>
            <w:tcW w:w="6521" w:type="dxa"/>
            <w:shd w:val="clear" w:color="auto" w:fill="auto"/>
          </w:tcPr>
          <w:p w14:paraId="62294943" w14:textId="77777777" w:rsidR="009D7496" w:rsidRPr="00595A88" w:rsidRDefault="009D7496" w:rsidP="009D7496">
            <w:pPr>
              <w:pStyle w:val="ListParagraph"/>
              <w:numPr>
                <w:ilvl w:val="0"/>
                <w:numId w:val="81"/>
              </w:numPr>
              <w:spacing w:after="0" w:line="240" w:lineRule="auto"/>
              <w:ind w:left="462" w:hanging="462"/>
            </w:pPr>
            <w:r w:rsidRPr="00595A88">
              <w:t>Why to avoid contra-indicated exercises such as:</w:t>
            </w:r>
          </w:p>
          <w:p w14:paraId="64EC7218" w14:textId="77777777" w:rsidR="009D7496" w:rsidRPr="00595A88" w:rsidRDefault="009D7496" w:rsidP="009D7496">
            <w:pPr>
              <w:pStyle w:val="ListParagraph"/>
              <w:numPr>
                <w:ilvl w:val="0"/>
                <w:numId w:val="43"/>
              </w:numPr>
              <w:spacing w:after="0" w:line="240" w:lineRule="auto"/>
              <w:ind w:left="746" w:hanging="284"/>
            </w:pPr>
            <w:r w:rsidRPr="00595A88">
              <w:t>extreme spinal flexion, such as full or half curl-ups from supine</w:t>
            </w:r>
          </w:p>
          <w:p w14:paraId="5DE1EBFE" w14:textId="77777777" w:rsidR="009D7496" w:rsidRPr="00595A88" w:rsidRDefault="009D7496" w:rsidP="009D7496">
            <w:pPr>
              <w:pStyle w:val="ListParagraph"/>
              <w:numPr>
                <w:ilvl w:val="0"/>
                <w:numId w:val="43"/>
              </w:numPr>
              <w:spacing w:after="0" w:line="240" w:lineRule="auto"/>
              <w:ind w:left="746" w:hanging="284"/>
            </w:pPr>
            <w:r w:rsidRPr="00595A88">
              <w:t>extension in the neck area, supported head if needed</w:t>
            </w:r>
          </w:p>
        </w:tc>
        <w:tc>
          <w:tcPr>
            <w:tcW w:w="3118" w:type="dxa"/>
            <w:shd w:val="clear" w:color="auto" w:fill="auto"/>
          </w:tcPr>
          <w:p w14:paraId="3F2750FB" w14:textId="77777777" w:rsidR="009D7496" w:rsidRPr="00595A88" w:rsidRDefault="009D7496" w:rsidP="009D7496">
            <w:pPr>
              <w:ind w:right="0"/>
              <w:rPr>
                <w:b/>
              </w:rPr>
            </w:pPr>
          </w:p>
        </w:tc>
      </w:tr>
      <w:tr w:rsidR="00595A88" w:rsidRPr="00595A88" w14:paraId="1FEA001F" w14:textId="77777777" w:rsidTr="00595A88">
        <w:trPr>
          <w:trHeight w:val="340"/>
        </w:trPr>
        <w:tc>
          <w:tcPr>
            <w:tcW w:w="6521" w:type="dxa"/>
            <w:shd w:val="clear" w:color="auto" w:fill="BFBFBF" w:themeFill="background1" w:themeFillShade="BF"/>
            <w:vAlign w:val="center"/>
          </w:tcPr>
          <w:p w14:paraId="452BCC2A" w14:textId="77777777" w:rsidR="009D7496" w:rsidRPr="00595A88" w:rsidRDefault="009D7496" w:rsidP="009D7496">
            <w:pPr>
              <w:ind w:right="0"/>
              <w:rPr>
                <w:b/>
              </w:rPr>
            </w:pPr>
            <w:r w:rsidRPr="00595A88">
              <w:rPr>
                <w:b/>
              </w:rPr>
              <w:t>Disabled clients</w:t>
            </w:r>
          </w:p>
        </w:tc>
        <w:tc>
          <w:tcPr>
            <w:tcW w:w="3118" w:type="dxa"/>
            <w:shd w:val="clear" w:color="auto" w:fill="BFBFBF" w:themeFill="background1" w:themeFillShade="BF"/>
          </w:tcPr>
          <w:p w14:paraId="3C443675" w14:textId="77777777" w:rsidR="009D7496" w:rsidRPr="00595A88" w:rsidRDefault="009D7496" w:rsidP="009D7496">
            <w:pPr>
              <w:ind w:right="0"/>
              <w:rPr>
                <w:b/>
              </w:rPr>
            </w:pPr>
          </w:p>
        </w:tc>
      </w:tr>
      <w:tr w:rsidR="00595A88" w:rsidRPr="00595A88" w14:paraId="24A70CDD" w14:textId="77777777" w:rsidTr="00595A88">
        <w:trPr>
          <w:trHeight w:val="397"/>
        </w:trPr>
        <w:tc>
          <w:tcPr>
            <w:tcW w:w="6521" w:type="dxa"/>
            <w:shd w:val="clear" w:color="auto" w:fill="auto"/>
          </w:tcPr>
          <w:p w14:paraId="6F136207" w14:textId="77777777" w:rsidR="009D7496" w:rsidRPr="00595A88" w:rsidRDefault="009D7496" w:rsidP="009D7496">
            <w:pPr>
              <w:pStyle w:val="ListParagraph"/>
              <w:numPr>
                <w:ilvl w:val="0"/>
                <w:numId w:val="81"/>
              </w:numPr>
              <w:spacing w:after="0" w:line="240" w:lineRule="auto"/>
              <w:ind w:left="462" w:hanging="462"/>
            </w:pPr>
            <w:r w:rsidRPr="00595A88">
              <w:t xml:space="preserve">Why many disabled </w:t>
            </w:r>
            <w:r w:rsidRPr="00595A88">
              <w:rPr>
                <w:b/>
              </w:rPr>
              <w:t>clients</w:t>
            </w:r>
            <w:r w:rsidRPr="00595A88">
              <w:t xml:space="preserve"> experience barriers to accessing sufficient physical exercise to include: psychological, </w:t>
            </w:r>
            <w:proofErr w:type="gramStart"/>
            <w:r w:rsidRPr="00595A88">
              <w:t>physical</w:t>
            </w:r>
            <w:proofErr w:type="gramEnd"/>
            <w:r w:rsidRPr="00595A88">
              <w:t xml:space="preserve"> or social barriers</w:t>
            </w:r>
          </w:p>
        </w:tc>
        <w:tc>
          <w:tcPr>
            <w:tcW w:w="3118" w:type="dxa"/>
            <w:shd w:val="clear" w:color="auto" w:fill="auto"/>
          </w:tcPr>
          <w:p w14:paraId="55A48C4B" w14:textId="77777777" w:rsidR="009D7496" w:rsidRPr="00595A88" w:rsidRDefault="009D7496" w:rsidP="009D7496">
            <w:pPr>
              <w:ind w:right="0"/>
              <w:rPr>
                <w:b/>
              </w:rPr>
            </w:pPr>
          </w:p>
        </w:tc>
      </w:tr>
      <w:tr w:rsidR="00595A88" w:rsidRPr="00595A88" w14:paraId="1BF2DA88" w14:textId="77777777" w:rsidTr="00595A88">
        <w:trPr>
          <w:trHeight w:val="397"/>
        </w:trPr>
        <w:tc>
          <w:tcPr>
            <w:tcW w:w="6521" w:type="dxa"/>
            <w:shd w:val="clear" w:color="auto" w:fill="auto"/>
          </w:tcPr>
          <w:p w14:paraId="37A5382D" w14:textId="77777777" w:rsidR="009D7496" w:rsidRPr="00595A88" w:rsidRDefault="009D7496" w:rsidP="009D7496">
            <w:pPr>
              <w:pStyle w:val="ListParagraph"/>
              <w:numPr>
                <w:ilvl w:val="0"/>
                <w:numId w:val="81"/>
              </w:numPr>
              <w:spacing w:after="0" w:line="240" w:lineRule="auto"/>
              <w:ind w:left="462" w:hanging="462"/>
            </w:pPr>
            <w:r w:rsidRPr="00595A88">
              <w:t xml:space="preserve">How regular and planned physical activity in a </w:t>
            </w:r>
            <w:r w:rsidRPr="00595A88">
              <w:rPr>
                <w:b/>
              </w:rPr>
              <w:t>safe</w:t>
            </w:r>
            <w:r w:rsidRPr="00595A88">
              <w:t xml:space="preserve"> and supportive </w:t>
            </w:r>
            <w:r w:rsidRPr="00595A88">
              <w:rPr>
                <w:b/>
              </w:rPr>
              <w:t xml:space="preserve">environment </w:t>
            </w:r>
            <w:r w:rsidRPr="00595A88">
              <w:t xml:space="preserve">may not only help disabled </w:t>
            </w:r>
            <w:r w:rsidRPr="00595A88">
              <w:rPr>
                <w:b/>
              </w:rPr>
              <w:t>clients</w:t>
            </w:r>
            <w:r w:rsidRPr="00595A88">
              <w:t xml:space="preserve"> in the same range of ways as for non-disabled clients, but it may also:</w:t>
            </w:r>
          </w:p>
          <w:p w14:paraId="5868F189" w14:textId="77777777" w:rsidR="009D7496" w:rsidRPr="00595A88" w:rsidRDefault="009D7496" w:rsidP="009D7496">
            <w:pPr>
              <w:pStyle w:val="ListParagraph"/>
              <w:numPr>
                <w:ilvl w:val="0"/>
                <w:numId w:val="43"/>
              </w:numPr>
              <w:spacing w:after="0" w:line="240" w:lineRule="auto"/>
              <w:ind w:left="746" w:hanging="284"/>
            </w:pPr>
            <w:r w:rsidRPr="00595A88">
              <w:t>reduce the risk of gaining additional disabling conditions</w:t>
            </w:r>
          </w:p>
          <w:p w14:paraId="4D06F0C8" w14:textId="77777777" w:rsidR="009D7496" w:rsidRPr="00595A88" w:rsidRDefault="009D7496" w:rsidP="009D7496">
            <w:pPr>
              <w:pStyle w:val="ListParagraph"/>
              <w:numPr>
                <w:ilvl w:val="0"/>
                <w:numId w:val="43"/>
              </w:numPr>
              <w:spacing w:after="0" w:line="240" w:lineRule="auto"/>
              <w:ind w:left="746" w:hanging="284"/>
            </w:pPr>
            <w:r w:rsidRPr="00595A88">
              <w:t>improve the ability to perform activities of daily living that might previously have been difficult</w:t>
            </w:r>
          </w:p>
          <w:p w14:paraId="1E500498" w14:textId="77777777" w:rsidR="009D7496" w:rsidRPr="00595A88" w:rsidRDefault="009D7496" w:rsidP="009D7496">
            <w:pPr>
              <w:pStyle w:val="ListParagraph"/>
              <w:numPr>
                <w:ilvl w:val="0"/>
                <w:numId w:val="43"/>
              </w:numPr>
              <w:spacing w:after="0" w:line="240" w:lineRule="auto"/>
              <w:ind w:left="746" w:hanging="284"/>
            </w:pPr>
            <w:r w:rsidRPr="00595A88">
              <w:t>maintain or even improve independence</w:t>
            </w:r>
          </w:p>
        </w:tc>
        <w:tc>
          <w:tcPr>
            <w:tcW w:w="3118" w:type="dxa"/>
            <w:shd w:val="clear" w:color="auto" w:fill="auto"/>
          </w:tcPr>
          <w:p w14:paraId="7ECD102F" w14:textId="77777777" w:rsidR="009D7496" w:rsidRPr="00595A88" w:rsidRDefault="009D7496" w:rsidP="009D7496">
            <w:pPr>
              <w:ind w:right="0"/>
              <w:rPr>
                <w:b/>
              </w:rPr>
            </w:pPr>
          </w:p>
        </w:tc>
      </w:tr>
      <w:tr w:rsidR="00595A88" w:rsidRPr="00595A88" w14:paraId="3233A349" w14:textId="77777777" w:rsidTr="00595A88">
        <w:trPr>
          <w:trHeight w:val="397"/>
        </w:trPr>
        <w:tc>
          <w:tcPr>
            <w:tcW w:w="6521" w:type="dxa"/>
            <w:shd w:val="clear" w:color="auto" w:fill="auto"/>
          </w:tcPr>
          <w:p w14:paraId="4EB645D5" w14:textId="77777777" w:rsidR="009D7496" w:rsidRPr="00595A88" w:rsidRDefault="009D7496" w:rsidP="009D7496">
            <w:pPr>
              <w:pStyle w:val="ListParagraph"/>
              <w:numPr>
                <w:ilvl w:val="0"/>
                <w:numId w:val="81"/>
              </w:numPr>
              <w:spacing w:after="0" w:line="240" w:lineRule="auto"/>
              <w:ind w:left="462" w:hanging="462"/>
            </w:pPr>
            <w:r w:rsidRPr="00595A88">
              <w:t xml:space="preserve">Why it is unlawful to: </w:t>
            </w:r>
          </w:p>
          <w:p w14:paraId="41A1DF96" w14:textId="77777777" w:rsidR="009D7496" w:rsidRPr="00595A88" w:rsidRDefault="009D7496" w:rsidP="009D7496">
            <w:pPr>
              <w:pStyle w:val="ListParagraph"/>
              <w:numPr>
                <w:ilvl w:val="0"/>
                <w:numId w:val="43"/>
              </w:numPr>
              <w:spacing w:after="0" w:line="240" w:lineRule="auto"/>
              <w:ind w:left="746" w:hanging="284"/>
            </w:pPr>
            <w:r w:rsidRPr="00595A88">
              <w:t>refuse to serve a disabled person</w:t>
            </w:r>
          </w:p>
          <w:p w14:paraId="7A0B43D9" w14:textId="77777777" w:rsidR="009D7496" w:rsidRPr="00595A88" w:rsidRDefault="009D7496" w:rsidP="009D7496">
            <w:pPr>
              <w:pStyle w:val="ListParagraph"/>
              <w:numPr>
                <w:ilvl w:val="0"/>
                <w:numId w:val="43"/>
              </w:numPr>
              <w:spacing w:after="0" w:line="240" w:lineRule="auto"/>
              <w:ind w:left="746" w:hanging="284"/>
            </w:pPr>
            <w:r w:rsidRPr="00595A88">
              <w:lastRenderedPageBreak/>
              <w:t>provide a lower standard of service</w:t>
            </w:r>
          </w:p>
          <w:p w14:paraId="1D36CB2E" w14:textId="77777777" w:rsidR="009D7496" w:rsidRPr="00595A88" w:rsidRDefault="009D7496" w:rsidP="009D7496">
            <w:pPr>
              <w:pStyle w:val="ListParagraph"/>
              <w:numPr>
                <w:ilvl w:val="0"/>
                <w:numId w:val="43"/>
              </w:numPr>
              <w:spacing w:after="0" w:line="240" w:lineRule="auto"/>
              <w:ind w:left="746" w:hanging="284"/>
            </w:pPr>
            <w:r w:rsidRPr="00595A88">
              <w:t>offer a less favourable service to a disabled person</w:t>
            </w:r>
          </w:p>
        </w:tc>
        <w:tc>
          <w:tcPr>
            <w:tcW w:w="3118" w:type="dxa"/>
            <w:shd w:val="clear" w:color="auto" w:fill="auto"/>
          </w:tcPr>
          <w:p w14:paraId="5A1D5430" w14:textId="77777777" w:rsidR="009D7496" w:rsidRPr="00595A88" w:rsidRDefault="009D7496" w:rsidP="009D7496">
            <w:pPr>
              <w:ind w:right="0"/>
              <w:rPr>
                <w:b/>
              </w:rPr>
            </w:pPr>
          </w:p>
        </w:tc>
      </w:tr>
      <w:tr w:rsidR="00595A88" w:rsidRPr="00595A88" w14:paraId="753B2620" w14:textId="77777777" w:rsidTr="00595A88">
        <w:trPr>
          <w:trHeight w:val="397"/>
        </w:trPr>
        <w:tc>
          <w:tcPr>
            <w:tcW w:w="6521" w:type="dxa"/>
            <w:shd w:val="clear" w:color="auto" w:fill="auto"/>
          </w:tcPr>
          <w:p w14:paraId="020BE5F0" w14:textId="77777777" w:rsidR="009D7496" w:rsidRPr="00595A88" w:rsidRDefault="009D7496" w:rsidP="009D7496">
            <w:pPr>
              <w:pStyle w:val="ListParagraph"/>
              <w:numPr>
                <w:ilvl w:val="0"/>
                <w:numId w:val="81"/>
              </w:numPr>
              <w:spacing w:after="0" w:line="240" w:lineRule="auto"/>
              <w:ind w:left="462" w:hanging="462"/>
            </w:pPr>
            <w:r w:rsidRPr="00595A88">
              <w:t>What disable refers to - a person has a disability if he/she has a physical or mental impairment which has a substantial and long-term adverse effect on their ability to carry out normal day-to-day activities</w:t>
            </w:r>
          </w:p>
        </w:tc>
        <w:tc>
          <w:tcPr>
            <w:tcW w:w="3118" w:type="dxa"/>
            <w:shd w:val="clear" w:color="auto" w:fill="auto"/>
          </w:tcPr>
          <w:p w14:paraId="1D80E76E" w14:textId="77777777" w:rsidR="009D7496" w:rsidRPr="00595A88" w:rsidRDefault="009D7496" w:rsidP="009D7496">
            <w:pPr>
              <w:ind w:right="0"/>
              <w:rPr>
                <w:b/>
              </w:rPr>
            </w:pPr>
          </w:p>
        </w:tc>
      </w:tr>
      <w:tr w:rsidR="00595A88" w:rsidRPr="00595A88" w14:paraId="7D524264" w14:textId="77777777" w:rsidTr="00595A88">
        <w:trPr>
          <w:trHeight w:val="397"/>
        </w:trPr>
        <w:tc>
          <w:tcPr>
            <w:tcW w:w="6521" w:type="dxa"/>
            <w:shd w:val="clear" w:color="auto" w:fill="auto"/>
          </w:tcPr>
          <w:p w14:paraId="79328F2F" w14:textId="77777777" w:rsidR="009D7496" w:rsidRPr="00595A88" w:rsidRDefault="009D7496" w:rsidP="009D7496">
            <w:pPr>
              <w:pStyle w:val="ListParagraph"/>
              <w:numPr>
                <w:ilvl w:val="0"/>
                <w:numId w:val="81"/>
              </w:numPr>
              <w:spacing w:after="0" w:line="240" w:lineRule="auto"/>
              <w:ind w:left="462" w:hanging="462"/>
            </w:pPr>
            <w:r w:rsidRPr="00595A88">
              <w:t>The legal requirements of service providers:</w:t>
            </w:r>
          </w:p>
          <w:p w14:paraId="23ABFE21" w14:textId="77777777" w:rsidR="009D7496" w:rsidRPr="00595A88" w:rsidRDefault="009D7496" w:rsidP="009D7496">
            <w:pPr>
              <w:pStyle w:val="ListParagraph"/>
              <w:numPr>
                <w:ilvl w:val="0"/>
                <w:numId w:val="43"/>
              </w:numPr>
              <w:spacing w:after="0" w:line="240" w:lineRule="auto"/>
              <w:ind w:left="746" w:hanging="284"/>
            </w:pPr>
            <w:r w:rsidRPr="00595A88">
              <w:t xml:space="preserve">they must make ‘reasonable adjustments’ to their facilities and services so that they are accessible to disabled people </w:t>
            </w:r>
          </w:p>
          <w:p w14:paraId="1840FBCD" w14:textId="77777777" w:rsidR="009D7496" w:rsidRPr="00595A88" w:rsidRDefault="009D7496" w:rsidP="009D7496">
            <w:pPr>
              <w:pStyle w:val="ListParagraph"/>
              <w:numPr>
                <w:ilvl w:val="0"/>
                <w:numId w:val="43"/>
              </w:numPr>
              <w:spacing w:after="0" w:line="240" w:lineRule="auto"/>
              <w:ind w:left="746" w:hanging="284"/>
            </w:pPr>
            <w:r w:rsidRPr="00595A88">
              <w:t>Adjustments to buildings and services must be made in expectation of attendance by disabled people; it is not reasonable for disabled people to be asked to wait until adjustments have been made</w:t>
            </w:r>
          </w:p>
          <w:p w14:paraId="1008A9B6" w14:textId="77777777" w:rsidR="009D7496" w:rsidRPr="00595A88" w:rsidRDefault="009D7496" w:rsidP="009D7496">
            <w:pPr>
              <w:pStyle w:val="ListParagraph"/>
              <w:numPr>
                <w:ilvl w:val="0"/>
                <w:numId w:val="43"/>
              </w:numPr>
              <w:spacing w:after="0" w:line="240" w:lineRule="auto"/>
              <w:ind w:left="746" w:hanging="284"/>
            </w:pPr>
            <w:r w:rsidRPr="00595A88">
              <w:t>This may include providing extra help when required, but does not include automatically providing an additional service that is not required</w:t>
            </w:r>
          </w:p>
          <w:p w14:paraId="37637479" w14:textId="77777777" w:rsidR="009D7496" w:rsidRPr="00595A88" w:rsidRDefault="009D7496" w:rsidP="009D7496">
            <w:pPr>
              <w:pStyle w:val="ListParagraph"/>
              <w:numPr>
                <w:ilvl w:val="0"/>
                <w:numId w:val="43"/>
              </w:numPr>
              <w:spacing w:after="0" w:line="240" w:lineRule="auto"/>
              <w:ind w:left="746" w:hanging="284"/>
            </w:pPr>
            <w:r w:rsidRPr="00595A88">
              <w:t xml:space="preserve">Exemption is justified for the following reasons: </w:t>
            </w:r>
          </w:p>
          <w:p w14:paraId="7D781920" w14:textId="77777777" w:rsidR="009D7496" w:rsidRPr="00595A88" w:rsidRDefault="009D7496" w:rsidP="009D7496">
            <w:pPr>
              <w:pStyle w:val="ListParagraph"/>
              <w:numPr>
                <w:ilvl w:val="0"/>
                <w:numId w:val="45"/>
              </w:numPr>
              <w:spacing w:after="0" w:line="240" w:lineRule="auto"/>
              <w:ind w:left="1029" w:hanging="283"/>
            </w:pPr>
            <w:r w:rsidRPr="00595A88">
              <w:t xml:space="preserve">if by meeting the needs of the disabled person the health and safety of any person, including the disabled person, is endangered </w:t>
            </w:r>
          </w:p>
          <w:p w14:paraId="0368D24C" w14:textId="77777777" w:rsidR="009D7496" w:rsidRPr="00595A88" w:rsidRDefault="009D7496" w:rsidP="009D7496">
            <w:pPr>
              <w:pStyle w:val="ListParagraph"/>
              <w:numPr>
                <w:ilvl w:val="0"/>
                <w:numId w:val="45"/>
              </w:numPr>
              <w:spacing w:after="0" w:line="240" w:lineRule="auto"/>
              <w:ind w:left="1029" w:hanging="283"/>
            </w:pPr>
            <w:r w:rsidRPr="00595A88">
              <w:t xml:space="preserve">if by serving the needs of the disabled person the service provider is unable to serve others (not including a delay or inconvenience to others) </w:t>
            </w:r>
          </w:p>
          <w:p w14:paraId="67584FD9" w14:textId="77777777" w:rsidR="009D7496" w:rsidRPr="00595A88" w:rsidRDefault="009D7496" w:rsidP="009D7496">
            <w:pPr>
              <w:pStyle w:val="ListParagraph"/>
              <w:numPr>
                <w:ilvl w:val="0"/>
                <w:numId w:val="45"/>
              </w:numPr>
              <w:spacing w:after="0" w:line="240" w:lineRule="auto"/>
              <w:ind w:left="1029" w:hanging="283"/>
            </w:pPr>
            <w:r w:rsidRPr="00595A88">
              <w:t xml:space="preserve">if the disabled person is unable to enter into a legally enforceable agreement, or give informed consent </w:t>
            </w:r>
          </w:p>
          <w:p w14:paraId="41FC3869" w14:textId="77777777" w:rsidR="009D7496" w:rsidRPr="00595A88" w:rsidRDefault="009D7496" w:rsidP="009D7496">
            <w:pPr>
              <w:pStyle w:val="ListParagraph"/>
              <w:numPr>
                <w:ilvl w:val="0"/>
                <w:numId w:val="45"/>
              </w:numPr>
              <w:spacing w:after="0" w:line="240" w:lineRule="auto"/>
              <w:ind w:left="1029" w:hanging="283"/>
            </w:pPr>
            <w:r w:rsidRPr="00595A88">
              <w:t>if providing a service to disabled people on the same terms as to other people means that it would not be possible to offer the service at all, or if a higher charge would have to be made to others</w:t>
            </w:r>
          </w:p>
        </w:tc>
        <w:tc>
          <w:tcPr>
            <w:tcW w:w="3118" w:type="dxa"/>
            <w:shd w:val="clear" w:color="auto" w:fill="auto"/>
          </w:tcPr>
          <w:p w14:paraId="040CE24C" w14:textId="77777777" w:rsidR="009D7496" w:rsidRPr="00595A88" w:rsidRDefault="009D7496" w:rsidP="009D7496">
            <w:pPr>
              <w:ind w:right="0"/>
              <w:rPr>
                <w:b/>
              </w:rPr>
            </w:pPr>
          </w:p>
        </w:tc>
      </w:tr>
      <w:tr w:rsidR="00595A88" w:rsidRPr="00595A88" w14:paraId="76229FBD" w14:textId="77777777" w:rsidTr="00595A88">
        <w:trPr>
          <w:trHeight w:val="397"/>
        </w:trPr>
        <w:tc>
          <w:tcPr>
            <w:tcW w:w="6521" w:type="dxa"/>
            <w:shd w:val="clear" w:color="auto" w:fill="auto"/>
          </w:tcPr>
          <w:p w14:paraId="57C9ECCA" w14:textId="77777777" w:rsidR="009D7496" w:rsidRPr="00595A88" w:rsidRDefault="009D7496" w:rsidP="009D7496">
            <w:pPr>
              <w:pStyle w:val="ListParagraph"/>
              <w:numPr>
                <w:ilvl w:val="0"/>
                <w:numId w:val="81"/>
              </w:numPr>
              <w:spacing w:after="0" w:line="240" w:lineRule="auto"/>
              <w:ind w:left="462" w:hanging="462"/>
            </w:pPr>
            <w:r w:rsidRPr="00595A88">
              <w:t>Where to find guidance and support for operators interested in welcoming disabled people into their facilities, and to disabled people interested in getting active</w:t>
            </w:r>
          </w:p>
        </w:tc>
        <w:tc>
          <w:tcPr>
            <w:tcW w:w="3118" w:type="dxa"/>
            <w:shd w:val="clear" w:color="auto" w:fill="auto"/>
          </w:tcPr>
          <w:p w14:paraId="788DE1F6" w14:textId="77777777" w:rsidR="009D7496" w:rsidRPr="00595A88" w:rsidRDefault="009D7496" w:rsidP="009D7496">
            <w:pPr>
              <w:ind w:right="0"/>
              <w:rPr>
                <w:b/>
              </w:rPr>
            </w:pPr>
          </w:p>
        </w:tc>
      </w:tr>
      <w:tr w:rsidR="00595A88" w:rsidRPr="00595A88" w14:paraId="01A5B440" w14:textId="77777777" w:rsidTr="00595A88">
        <w:trPr>
          <w:trHeight w:val="340"/>
        </w:trPr>
        <w:tc>
          <w:tcPr>
            <w:tcW w:w="6521" w:type="dxa"/>
            <w:shd w:val="clear" w:color="auto" w:fill="BFBFBF" w:themeFill="background1" w:themeFillShade="BF"/>
            <w:vAlign w:val="center"/>
          </w:tcPr>
          <w:p w14:paraId="2956FBCA" w14:textId="77777777" w:rsidR="009D7496" w:rsidRPr="00595A88" w:rsidRDefault="009D7496" w:rsidP="009D7496">
            <w:pPr>
              <w:ind w:right="0"/>
              <w:rPr>
                <w:b/>
              </w:rPr>
            </w:pPr>
            <w:r w:rsidRPr="00595A88">
              <w:rPr>
                <w:b/>
              </w:rPr>
              <w:t>Young people</w:t>
            </w:r>
          </w:p>
          <w:p w14:paraId="09063E0A" w14:textId="77777777" w:rsidR="009D7496" w:rsidRPr="00595A88" w:rsidRDefault="009D7496" w:rsidP="009D7496">
            <w:pPr>
              <w:ind w:right="0"/>
              <w:rPr>
                <w:b/>
              </w:rPr>
            </w:pPr>
            <w:r w:rsidRPr="00595A88">
              <w:t xml:space="preserve">This guidance relates to the provision of </w:t>
            </w:r>
            <w:r w:rsidRPr="00595A88">
              <w:rPr>
                <w:b/>
              </w:rPr>
              <w:t>safe</w:t>
            </w:r>
            <w:r w:rsidRPr="00595A88">
              <w:t xml:space="preserve"> exercise instruction to young people in a gym and studio </w:t>
            </w:r>
            <w:r w:rsidRPr="00595A88">
              <w:rPr>
                <w:b/>
              </w:rPr>
              <w:t xml:space="preserve">environment </w:t>
            </w:r>
            <w:r w:rsidRPr="00595A88">
              <w:t>(aged 14 to 17)</w:t>
            </w:r>
          </w:p>
        </w:tc>
        <w:tc>
          <w:tcPr>
            <w:tcW w:w="3118" w:type="dxa"/>
            <w:shd w:val="clear" w:color="auto" w:fill="BFBFBF" w:themeFill="background1" w:themeFillShade="BF"/>
          </w:tcPr>
          <w:p w14:paraId="4F86CE50" w14:textId="77777777" w:rsidR="009D7496" w:rsidRPr="00595A88" w:rsidRDefault="009D7496" w:rsidP="009D7496">
            <w:pPr>
              <w:ind w:right="0"/>
              <w:rPr>
                <w:b/>
              </w:rPr>
            </w:pPr>
          </w:p>
        </w:tc>
      </w:tr>
      <w:tr w:rsidR="00595A88" w:rsidRPr="00595A88" w14:paraId="02E05C2F" w14:textId="77777777" w:rsidTr="00595A88">
        <w:trPr>
          <w:trHeight w:val="397"/>
        </w:trPr>
        <w:tc>
          <w:tcPr>
            <w:tcW w:w="6521" w:type="dxa"/>
            <w:shd w:val="clear" w:color="auto" w:fill="auto"/>
            <w:vAlign w:val="center"/>
          </w:tcPr>
          <w:p w14:paraId="4D009EEA" w14:textId="77777777" w:rsidR="009D7496" w:rsidRPr="00595A88" w:rsidRDefault="009D7496" w:rsidP="009D7496">
            <w:pPr>
              <w:pStyle w:val="ListParagraph"/>
              <w:numPr>
                <w:ilvl w:val="0"/>
                <w:numId w:val="81"/>
              </w:numPr>
              <w:spacing w:after="0" w:line="240" w:lineRule="auto"/>
              <w:ind w:left="462" w:hanging="462"/>
            </w:pPr>
            <w:r w:rsidRPr="00595A88">
              <w:t>Brief overview of the changes to the body systems during adolescences, to include:</w:t>
            </w:r>
          </w:p>
          <w:p w14:paraId="2BDD6288" w14:textId="77777777" w:rsidR="009D7496" w:rsidRPr="00595A88" w:rsidRDefault="009D7496" w:rsidP="009D7496">
            <w:pPr>
              <w:pStyle w:val="ListParagraph"/>
              <w:numPr>
                <w:ilvl w:val="0"/>
                <w:numId w:val="43"/>
              </w:numPr>
              <w:spacing w:after="0" w:line="240" w:lineRule="auto"/>
              <w:ind w:left="746" w:hanging="284"/>
            </w:pPr>
            <w:r w:rsidRPr="00595A88">
              <w:t>general changes to the cardiovascular</w:t>
            </w:r>
          </w:p>
          <w:p w14:paraId="6719D372" w14:textId="77777777" w:rsidR="009D7496" w:rsidRPr="00595A88" w:rsidRDefault="009D7496" w:rsidP="009D7496">
            <w:pPr>
              <w:pStyle w:val="ListParagraph"/>
              <w:numPr>
                <w:ilvl w:val="0"/>
                <w:numId w:val="43"/>
              </w:numPr>
              <w:spacing w:after="0" w:line="240" w:lineRule="auto"/>
              <w:ind w:left="746" w:hanging="284"/>
            </w:pPr>
            <w:r w:rsidRPr="00595A88">
              <w:t>general changes to the respiratory system</w:t>
            </w:r>
          </w:p>
          <w:p w14:paraId="64D1A6A9" w14:textId="77777777" w:rsidR="009D7496" w:rsidRPr="00595A88" w:rsidRDefault="009D7496" w:rsidP="009D7496">
            <w:pPr>
              <w:pStyle w:val="ListParagraph"/>
              <w:numPr>
                <w:ilvl w:val="0"/>
                <w:numId w:val="43"/>
              </w:numPr>
              <w:spacing w:after="0" w:line="240" w:lineRule="auto"/>
              <w:ind w:left="746" w:hanging="284"/>
            </w:pPr>
            <w:r w:rsidRPr="00595A88">
              <w:t>impact of hormones and endocrine system</w:t>
            </w:r>
          </w:p>
          <w:p w14:paraId="59F390F6" w14:textId="77777777" w:rsidR="009D7496" w:rsidRPr="00595A88" w:rsidRDefault="009D7496" w:rsidP="009D7496">
            <w:pPr>
              <w:pStyle w:val="ListParagraph"/>
              <w:numPr>
                <w:ilvl w:val="0"/>
                <w:numId w:val="43"/>
              </w:numPr>
              <w:spacing w:after="0" w:line="240" w:lineRule="auto"/>
              <w:ind w:left="746" w:hanging="284"/>
            </w:pPr>
            <w:r w:rsidRPr="00595A88">
              <w:t>changes to musculoskeletal system (including bone, tendon, ligaments and joints)</w:t>
            </w:r>
          </w:p>
          <w:p w14:paraId="700D18F6" w14:textId="77777777" w:rsidR="009D7496" w:rsidRPr="00595A88" w:rsidRDefault="009D7496" w:rsidP="009D7496">
            <w:pPr>
              <w:pStyle w:val="ListParagraph"/>
              <w:numPr>
                <w:ilvl w:val="0"/>
                <w:numId w:val="43"/>
              </w:numPr>
              <w:spacing w:after="0" w:line="240" w:lineRule="auto"/>
              <w:ind w:left="746" w:hanging="284"/>
            </w:pPr>
            <w:r w:rsidRPr="00595A88">
              <w:t>effects on joint alignment</w:t>
            </w:r>
          </w:p>
          <w:p w14:paraId="41838F47" w14:textId="77777777" w:rsidR="009D7496" w:rsidRPr="00595A88" w:rsidRDefault="009D7496" w:rsidP="009D7496">
            <w:pPr>
              <w:pStyle w:val="ListParagraph"/>
              <w:numPr>
                <w:ilvl w:val="0"/>
                <w:numId w:val="43"/>
              </w:numPr>
              <w:spacing w:after="0" w:line="240" w:lineRule="auto"/>
              <w:ind w:left="746" w:hanging="284"/>
            </w:pPr>
            <w:r w:rsidRPr="00595A88">
              <w:t>muscular system</w:t>
            </w:r>
          </w:p>
          <w:p w14:paraId="6F1C5EA6" w14:textId="77777777" w:rsidR="009D7496" w:rsidRPr="00595A88" w:rsidRDefault="009D7496" w:rsidP="009D7496">
            <w:pPr>
              <w:pStyle w:val="ListParagraph"/>
              <w:numPr>
                <w:ilvl w:val="0"/>
                <w:numId w:val="43"/>
              </w:numPr>
              <w:spacing w:after="0" w:line="240" w:lineRule="auto"/>
              <w:ind w:left="746" w:hanging="284"/>
            </w:pPr>
            <w:r w:rsidRPr="00595A88">
              <w:t>the nervous system</w:t>
            </w:r>
          </w:p>
          <w:p w14:paraId="2E67E790" w14:textId="77777777" w:rsidR="009D7496" w:rsidRPr="00595A88" w:rsidRDefault="009D7496" w:rsidP="009D7496">
            <w:pPr>
              <w:pStyle w:val="ListParagraph"/>
              <w:numPr>
                <w:ilvl w:val="0"/>
                <w:numId w:val="43"/>
              </w:numPr>
              <w:spacing w:after="0" w:line="240" w:lineRule="auto"/>
              <w:ind w:left="746" w:hanging="284"/>
            </w:pPr>
            <w:r w:rsidRPr="00595A88">
              <w:t>implications of posture</w:t>
            </w:r>
          </w:p>
          <w:p w14:paraId="632B5075" w14:textId="77777777" w:rsidR="009D7496" w:rsidRPr="00595A88" w:rsidRDefault="009D7496" w:rsidP="009D7496">
            <w:pPr>
              <w:pStyle w:val="ListParagraph"/>
              <w:numPr>
                <w:ilvl w:val="0"/>
                <w:numId w:val="43"/>
              </w:numPr>
              <w:spacing w:after="0" w:line="240" w:lineRule="auto"/>
              <w:ind w:left="746" w:hanging="284"/>
            </w:pPr>
            <w:r w:rsidRPr="00595A88">
              <w:t>Exercise implications and contraindications of stability</w:t>
            </w:r>
          </w:p>
        </w:tc>
        <w:tc>
          <w:tcPr>
            <w:tcW w:w="3118" w:type="dxa"/>
            <w:shd w:val="clear" w:color="auto" w:fill="auto"/>
            <w:vAlign w:val="center"/>
          </w:tcPr>
          <w:p w14:paraId="0FBA8DD8" w14:textId="77777777" w:rsidR="009D7496" w:rsidRPr="00595A88" w:rsidRDefault="009D7496" w:rsidP="009D7496">
            <w:pPr>
              <w:ind w:right="0"/>
              <w:rPr>
                <w:b/>
              </w:rPr>
            </w:pPr>
          </w:p>
        </w:tc>
      </w:tr>
      <w:tr w:rsidR="00595A88" w:rsidRPr="00595A88" w14:paraId="3321E7F8" w14:textId="77777777" w:rsidTr="00595A88">
        <w:trPr>
          <w:trHeight w:val="397"/>
        </w:trPr>
        <w:tc>
          <w:tcPr>
            <w:tcW w:w="6521" w:type="dxa"/>
            <w:shd w:val="clear" w:color="auto" w:fill="auto"/>
          </w:tcPr>
          <w:p w14:paraId="743D19D7" w14:textId="77777777" w:rsidR="009D7496" w:rsidRPr="00595A88" w:rsidRDefault="009D7496" w:rsidP="009D7496">
            <w:pPr>
              <w:pStyle w:val="ListParagraph"/>
              <w:numPr>
                <w:ilvl w:val="0"/>
                <w:numId w:val="81"/>
              </w:numPr>
              <w:spacing w:after="0" w:line="240" w:lineRule="auto"/>
              <w:ind w:left="462" w:hanging="462"/>
            </w:pPr>
            <w:r w:rsidRPr="00595A88">
              <w:t xml:space="preserve">Why a young person’s fitness routine should include activities that are </w:t>
            </w:r>
            <w:proofErr w:type="gramStart"/>
            <w:r w:rsidRPr="00595A88">
              <w:t>aerobic</w:t>
            </w:r>
            <w:proofErr w:type="gramEnd"/>
            <w:r w:rsidRPr="00595A88">
              <w:t xml:space="preserve"> or endurance based to work the cardiovascular </w:t>
            </w:r>
            <w:r w:rsidRPr="00595A88">
              <w:lastRenderedPageBreak/>
              <w:t>and cardio respiratory systems, driven by the processes of both anaerobic and aerobic metabolisms</w:t>
            </w:r>
          </w:p>
        </w:tc>
        <w:tc>
          <w:tcPr>
            <w:tcW w:w="3118" w:type="dxa"/>
            <w:shd w:val="clear" w:color="auto" w:fill="auto"/>
          </w:tcPr>
          <w:p w14:paraId="671531BC" w14:textId="77777777" w:rsidR="009D7496" w:rsidRPr="00595A88" w:rsidRDefault="009D7496" w:rsidP="009D7496">
            <w:pPr>
              <w:ind w:right="0"/>
              <w:rPr>
                <w:b/>
              </w:rPr>
            </w:pPr>
          </w:p>
        </w:tc>
      </w:tr>
      <w:tr w:rsidR="00595A88" w:rsidRPr="00595A88" w14:paraId="0181CBA8" w14:textId="77777777" w:rsidTr="00595A88">
        <w:trPr>
          <w:trHeight w:val="397"/>
        </w:trPr>
        <w:tc>
          <w:tcPr>
            <w:tcW w:w="6521" w:type="dxa"/>
            <w:shd w:val="clear" w:color="auto" w:fill="auto"/>
          </w:tcPr>
          <w:p w14:paraId="36CCD36F" w14:textId="77777777" w:rsidR="009D7496" w:rsidRPr="00595A88" w:rsidRDefault="009D7496" w:rsidP="009D7496">
            <w:pPr>
              <w:pStyle w:val="ListParagraph"/>
              <w:numPr>
                <w:ilvl w:val="0"/>
                <w:numId w:val="81"/>
              </w:numPr>
              <w:spacing w:after="0" w:line="240" w:lineRule="auto"/>
              <w:ind w:left="462" w:hanging="462"/>
            </w:pPr>
            <w:r w:rsidRPr="00595A88">
              <w:t xml:space="preserve">Adolescence is characterised by dramatic physical, cognitive, </w:t>
            </w:r>
            <w:proofErr w:type="gramStart"/>
            <w:r w:rsidRPr="00595A88">
              <w:t>social</w:t>
            </w:r>
            <w:proofErr w:type="gramEnd"/>
            <w:r w:rsidRPr="00595A88">
              <w:t xml:space="preserve"> and emotional changes. These changes, along with the young person’s growing independence, search for identity, concern with appearance, need for peer acceptance and active lifestyle, can significantly affect their mental and physical activity behaviours</w:t>
            </w:r>
          </w:p>
        </w:tc>
        <w:tc>
          <w:tcPr>
            <w:tcW w:w="3118" w:type="dxa"/>
            <w:shd w:val="clear" w:color="auto" w:fill="auto"/>
          </w:tcPr>
          <w:p w14:paraId="6AD827F5" w14:textId="77777777" w:rsidR="009D7496" w:rsidRPr="00595A88" w:rsidRDefault="009D7496" w:rsidP="009D7496">
            <w:pPr>
              <w:ind w:right="0"/>
              <w:rPr>
                <w:b/>
              </w:rPr>
            </w:pPr>
          </w:p>
        </w:tc>
      </w:tr>
      <w:tr w:rsidR="00595A88" w:rsidRPr="00595A88" w14:paraId="3FF1A0EC" w14:textId="77777777" w:rsidTr="00595A88">
        <w:trPr>
          <w:trHeight w:val="397"/>
        </w:trPr>
        <w:tc>
          <w:tcPr>
            <w:tcW w:w="6521" w:type="dxa"/>
            <w:shd w:val="clear" w:color="auto" w:fill="auto"/>
          </w:tcPr>
          <w:p w14:paraId="6B6EA400" w14:textId="77777777" w:rsidR="009D7496" w:rsidRPr="00595A88" w:rsidRDefault="009D7496" w:rsidP="009D7496">
            <w:pPr>
              <w:pStyle w:val="ListParagraph"/>
              <w:numPr>
                <w:ilvl w:val="0"/>
                <w:numId w:val="81"/>
              </w:numPr>
              <w:spacing w:after="0" w:line="240" w:lineRule="auto"/>
              <w:ind w:left="462" w:hanging="462"/>
            </w:pPr>
            <w:r w:rsidRPr="00595A88">
              <w:t>The importance of understanding how the impact of exercise participation on the young person both now and in the future will greatly depend on how psychological and physiological changes are managed by the individual and others</w:t>
            </w:r>
          </w:p>
        </w:tc>
        <w:tc>
          <w:tcPr>
            <w:tcW w:w="3118" w:type="dxa"/>
            <w:shd w:val="clear" w:color="auto" w:fill="auto"/>
          </w:tcPr>
          <w:p w14:paraId="0E968825" w14:textId="77777777" w:rsidR="009D7496" w:rsidRPr="00595A88" w:rsidRDefault="009D7496" w:rsidP="009D7496">
            <w:pPr>
              <w:ind w:right="0"/>
              <w:rPr>
                <w:b/>
              </w:rPr>
            </w:pPr>
          </w:p>
        </w:tc>
      </w:tr>
      <w:tr w:rsidR="00595A88" w:rsidRPr="00595A88" w14:paraId="702505F7" w14:textId="77777777" w:rsidTr="00595A88">
        <w:trPr>
          <w:trHeight w:val="397"/>
        </w:trPr>
        <w:tc>
          <w:tcPr>
            <w:tcW w:w="6521" w:type="dxa"/>
            <w:shd w:val="clear" w:color="auto" w:fill="auto"/>
          </w:tcPr>
          <w:p w14:paraId="33B76164" w14:textId="77777777" w:rsidR="009D7496" w:rsidRPr="00595A88" w:rsidRDefault="009D7496" w:rsidP="009D7496">
            <w:pPr>
              <w:pStyle w:val="ListParagraph"/>
              <w:numPr>
                <w:ilvl w:val="0"/>
                <w:numId w:val="81"/>
              </w:numPr>
              <w:spacing w:after="0" w:line="240" w:lineRule="auto"/>
              <w:ind w:left="462" w:hanging="462"/>
            </w:pPr>
            <w:r w:rsidRPr="00595A88">
              <w:t xml:space="preserve">If there is any doubt over the suitability of the </w:t>
            </w:r>
            <w:r w:rsidRPr="00595A88">
              <w:rPr>
                <w:b/>
              </w:rPr>
              <w:t>environment,</w:t>
            </w:r>
            <w:r w:rsidRPr="00595A88">
              <w:t xml:space="preserve"> </w:t>
            </w:r>
            <w:proofErr w:type="gramStart"/>
            <w:r w:rsidRPr="00595A88">
              <w:t>equipment</w:t>
            </w:r>
            <w:proofErr w:type="gramEnd"/>
            <w:r w:rsidRPr="00595A88">
              <w:t xml:space="preserve"> and training for young people then instructors should contact a fully qualified children’s physical activity instructor</w:t>
            </w:r>
          </w:p>
        </w:tc>
        <w:tc>
          <w:tcPr>
            <w:tcW w:w="3118" w:type="dxa"/>
            <w:shd w:val="clear" w:color="auto" w:fill="auto"/>
          </w:tcPr>
          <w:p w14:paraId="1D200323" w14:textId="77777777" w:rsidR="009D7496" w:rsidRPr="00595A88" w:rsidRDefault="009D7496" w:rsidP="009D7496">
            <w:pPr>
              <w:ind w:right="0"/>
              <w:rPr>
                <w:b/>
              </w:rPr>
            </w:pPr>
          </w:p>
        </w:tc>
      </w:tr>
      <w:tr w:rsidR="00595A88" w:rsidRPr="00595A88" w14:paraId="05AED5AD" w14:textId="77777777" w:rsidTr="00595A88">
        <w:trPr>
          <w:trHeight w:val="397"/>
        </w:trPr>
        <w:tc>
          <w:tcPr>
            <w:tcW w:w="6521" w:type="dxa"/>
            <w:shd w:val="clear" w:color="auto" w:fill="auto"/>
          </w:tcPr>
          <w:p w14:paraId="5762D408" w14:textId="77777777" w:rsidR="009D7496" w:rsidRPr="00595A88" w:rsidRDefault="009D7496" w:rsidP="009D7496">
            <w:pPr>
              <w:pStyle w:val="ListParagraph"/>
              <w:numPr>
                <w:ilvl w:val="0"/>
                <w:numId w:val="81"/>
              </w:numPr>
              <w:spacing w:after="0" w:line="240" w:lineRule="auto"/>
              <w:ind w:left="462" w:hanging="462"/>
            </w:pPr>
            <w:r w:rsidRPr="00595A88">
              <w:t xml:space="preserve">Physiological safety considerations: </w:t>
            </w:r>
          </w:p>
          <w:p w14:paraId="056D2820" w14:textId="77777777" w:rsidR="009D7496" w:rsidRPr="00595A88" w:rsidRDefault="009D7496" w:rsidP="009D7496">
            <w:pPr>
              <w:pStyle w:val="ListParagraph"/>
              <w:numPr>
                <w:ilvl w:val="0"/>
                <w:numId w:val="46"/>
              </w:numPr>
              <w:spacing w:after="0" w:line="240" w:lineRule="auto"/>
              <w:ind w:left="746" w:hanging="284"/>
            </w:pPr>
            <w:r w:rsidRPr="00595A88">
              <w:t xml:space="preserve">a gym </w:t>
            </w:r>
            <w:r w:rsidRPr="00595A88">
              <w:rPr>
                <w:b/>
              </w:rPr>
              <w:t xml:space="preserve">environment </w:t>
            </w:r>
            <w:r w:rsidRPr="00595A88">
              <w:t xml:space="preserve">is typically designed with an adult in mind; therefore, certain elements may not be suitable until an individual reaches physical maturity. </w:t>
            </w:r>
          </w:p>
          <w:p w14:paraId="47A918B5" w14:textId="77777777" w:rsidR="009D7496" w:rsidRPr="00595A88" w:rsidRDefault="009D7496" w:rsidP="009D7496">
            <w:pPr>
              <w:pStyle w:val="ListParagraph"/>
              <w:numPr>
                <w:ilvl w:val="0"/>
                <w:numId w:val="46"/>
              </w:numPr>
              <w:spacing w:after="0" w:line="240" w:lineRule="auto"/>
              <w:ind w:left="746" w:hanging="284"/>
              <w:rPr>
                <w:i/>
              </w:rPr>
            </w:pPr>
            <w:r w:rsidRPr="00595A88">
              <w:rPr>
                <w:i/>
              </w:rPr>
              <w:t xml:space="preserve">for example: if a young person is unable to reach a </w:t>
            </w:r>
            <w:proofErr w:type="spellStart"/>
            <w:r w:rsidRPr="00595A88">
              <w:rPr>
                <w:i/>
              </w:rPr>
              <w:t>lat</w:t>
            </w:r>
            <w:proofErr w:type="spellEnd"/>
            <w:r w:rsidRPr="00595A88">
              <w:rPr>
                <w:i/>
              </w:rPr>
              <w:t xml:space="preserve"> pull down bar then they must be advised to use another piece of equipment </w:t>
            </w:r>
          </w:p>
          <w:p w14:paraId="3D25C3BA" w14:textId="77777777" w:rsidR="009D7496" w:rsidRPr="00595A88" w:rsidRDefault="009D7496" w:rsidP="009D7496">
            <w:pPr>
              <w:pStyle w:val="ListParagraph"/>
              <w:numPr>
                <w:ilvl w:val="0"/>
                <w:numId w:val="46"/>
              </w:numPr>
              <w:spacing w:after="0" w:line="240" w:lineRule="auto"/>
              <w:ind w:left="746" w:hanging="284"/>
            </w:pPr>
            <w:r w:rsidRPr="00595A88">
              <w:t xml:space="preserve">the same situation could also occur in a studio environment; for example, if a young person is unable to meet the required adjustments on a spin bike it may not be suitable for them to attend the class </w:t>
            </w:r>
          </w:p>
          <w:p w14:paraId="6CD28697" w14:textId="77777777" w:rsidR="009D7496" w:rsidRPr="00595A88" w:rsidRDefault="009D7496" w:rsidP="009D7496">
            <w:pPr>
              <w:pStyle w:val="ListParagraph"/>
              <w:numPr>
                <w:ilvl w:val="0"/>
                <w:numId w:val="46"/>
              </w:numPr>
              <w:spacing w:after="0" w:line="240" w:lineRule="auto"/>
              <w:ind w:left="746" w:hanging="284"/>
              <w:rPr>
                <w:i/>
              </w:rPr>
            </w:pPr>
            <w:r w:rsidRPr="00595A88">
              <w:t xml:space="preserve">emphasise the importance of variety within a </w:t>
            </w:r>
            <w:r w:rsidRPr="00595A88">
              <w:rPr>
                <w:b/>
              </w:rPr>
              <w:t>session</w:t>
            </w:r>
            <w:r w:rsidRPr="00595A88">
              <w:t xml:space="preserve">. it is extremely important to avoid excessive training. these include too much of one form of exercise, participating in the wrong class for their body type </w:t>
            </w:r>
            <w:r w:rsidRPr="00595A88">
              <w:rPr>
                <w:i/>
              </w:rPr>
              <w:t xml:space="preserve">and using too heavy weight in weight training </w:t>
            </w:r>
          </w:p>
          <w:p w14:paraId="63824EC2" w14:textId="77777777" w:rsidR="009D7496" w:rsidRPr="00595A88" w:rsidRDefault="009D7496" w:rsidP="009D7496">
            <w:pPr>
              <w:pStyle w:val="ListParagraph"/>
              <w:numPr>
                <w:ilvl w:val="0"/>
                <w:numId w:val="46"/>
              </w:numPr>
              <w:spacing w:after="0" w:line="240" w:lineRule="auto"/>
              <w:ind w:left="746" w:hanging="284"/>
            </w:pPr>
            <w:r w:rsidRPr="00595A88">
              <w:t xml:space="preserve">inappropriate size matching in pairs should be avoided </w:t>
            </w:r>
          </w:p>
          <w:p w14:paraId="191444B7" w14:textId="77777777" w:rsidR="009D7496" w:rsidRPr="00595A88" w:rsidRDefault="009D7496" w:rsidP="009D7496">
            <w:pPr>
              <w:pStyle w:val="ListParagraph"/>
              <w:numPr>
                <w:ilvl w:val="0"/>
                <w:numId w:val="46"/>
              </w:numPr>
              <w:spacing w:after="0" w:line="240" w:lineRule="auto"/>
              <w:ind w:left="746" w:hanging="284"/>
            </w:pPr>
            <w:r w:rsidRPr="00595A88">
              <w:t xml:space="preserve">too much high impact moves on the spot should be avoided </w:t>
            </w:r>
          </w:p>
          <w:p w14:paraId="399CEAF6" w14:textId="77777777" w:rsidR="009D7496" w:rsidRPr="00595A88" w:rsidRDefault="009D7496" w:rsidP="009D7496">
            <w:pPr>
              <w:pStyle w:val="ListParagraph"/>
              <w:numPr>
                <w:ilvl w:val="0"/>
                <w:numId w:val="46"/>
              </w:numPr>
              <w:spacing w:after="0" w:line="240" w:lineRule="auto"/>
              <w:ind w:left="746" w:hanging="284"/>
            </w:pPr>
            <w:r w:rsidRPr="00595A88">
              <w:t>the appropriate equipment for the activity (correct size, weight etc.) should always be provided</w:t>
            </w:r>
          </w:p>
        </w:tc>
        <w:tc>
          <w:tcPr>
            <w:tcW w:w="3118" w:type="dxa"/>
            <w:shd w:val="clear" w:color="auto" w:fill="auto"/>
          </w:tcPr>
          <w:p w14:paraId="53EEA7F9" w14:textId="77777777" w:rsidR="009D7496" w:rsidRPr="00595A88" w:rsidRDefault="009D7496" w:rsidP="009D7496">
            <w:pPr>
              <w:ind w:right="0"/>
              <w:rPr>
                <w:b/>
              </w:rPr>
            </w:pPr>
          </w:p>
        </w:tc>
      </w:tr>
      <w:tr w:rsidR="00595A88" w:rsidRPr="00595A88" w14:paraId="775C5718" w14:textId="77777777" w:rsidTr="00595A88">
        <w:trPr>
          <w:trHeight w:val="397"/>
        </w:trPr>
        <w:tc>
          <w:tcPr>
            <w:tcW w:w="6521" w:type="dxa"/>
            <w:shd w:val="clear" w:color="auto" w:fill="auto"/>
          </w:tcPr>
          <w:p w14:paraId="1F47F5A3" w14:textId="77777777" w:rsidR="009D7496" w:rsidRPr="00595A88" w:rsidRDefault="009D7496" w:rsidP="009D7496">
            <w:pPr>
              <w:pStyle w:val="ListParagraph"/>
              <w:numPr>
                <w:ilvl w:val="0"/>
                <w:numId w:val="81"/>
              </w:numPr>
              <w:spacing w:after="0" w:line="240" w:lineRule="auto"/>
              <w:ind w:left="462" w:hanging="462"/>
            </w:pPr>
            <w:r w:rsidRPr="00595A88">
              <w:t xml:space="preserve">Psychological safety considerations - it is important to remember that psychological symptoms/difficulties often go hand in hand with growing up. It is extremely important that a qualified children’s physical activity instructor is consulted if any situations causing concern arise </w:t>
            </w:r>
          </w:p>
        </w:tc>
        <w:tc>
          <w:tcPr>
            <w:tcW w:w="3118" w:type="dxa"/>
            <w:shd w:val="clear" w:color="auto" w:fill="auto"/>
          </w:tcPr>
          <w:p w14:paraId="26A73300" w14:textId="77777777" w:rsidR="009D7496" w:rsidRPr="00595A88" w:rsidRDefault="009D7496" w:rsidP="009D7496">
            <w:pPr>
              <w:ind w:right="0"/>
              <w:rPr>
                <w:b/>
              </w:rPr>
            </w:pPr>
          </w:p>
        </w:tc>
      </w:tr>
      <w:tr w:rsidR="00595A88" w:rsidRPr="00595A88" w14:paraId="0F175D71" w14:textId="77777777" w:rsidTr="00595A88">
        <w:trPr>
          <w:trHeight w:val="397"/>
        </w:trPr>
        <w:tc>
          <w:tcPr>
            <w:tcW w:w="6521" w:type="dxa"/>
            <w:shd w:val="clear" w:color="auto" w:fill="auto"/>
          </w:tcPr>
          <w:p w14:paraId="2C863A97" w14:textId="77777777" w:rsidR="009D7496" w:rsidRPr="00595A88" w:rsidRDefault="009D7496" w:rsidP="009D7496">
            <w:pPr>
              <w:pStyle w:val="ListParagraph"/>
              <w:numPr>
                <w:ilvl w:val="0"/>
                <w:numId w:val="81"/>
              </w:numPr>
              <w:spacing w:after="0" w:line="240" w:lineRule="auto"/>
              <w:ind w:left="462" w:hanging="462"/>
            </w:pPr>
            <w:r w:rsidRPr="00595A88">
              <w:t>Why instructors should be aware of the lack of mental ability of some young people to cope with the psychological and physiological changes they are undergoing, especially if they are considerably bigger or smaller than the rest of their peer group. This may lead to low self-esteem or other psychological problems</w:t>
            </w:r>
          </w:p>
        </w:tc>
        <w:tc>
          <w:tcPr>
            <w:tcW w:w="3118" w:type="dxa"/>
            <w:shd w:val="clear" w:color="auto" w:fill="auto"/>
          </w:tcPr>
          <w:p w14:paraId="34828AE6" w14:textId="77777777" w:rsidR="009D7496" w:rsidRPr="00595A88" w:rsidRDefault="009D7496" w:rsidP="009D7496">
            <w:pPr>
              <w:ind w:right="0"/>
              <w:rPr>
                <w:b/>
              </w:rPr>
            </w:pPr>
          </w:p>
        </w:tc>
      </w:tr>
      <w:tr w:rsidR="00595A88" w:rsidRPr="00595A88" w14:paraId="05B0992B" w14:textId="77777777" w:rsidTr="00595A88">
        <w:trPr>
          <w:trHeight w:val="397"/>
        </w:trPr>
        <w:tc>
          <w:tcPr>
            <w:tcW w:w="6521" w:type="dxa"/>
            <w:shd w:val="clear" w:color="auto" w:fill="auto"/>
          </w:tcPr>
          <w:p w14:paraId="0E688142" w14:textId="77777777" w:rsidR="009D7496" w:rsidRPr="00595A88" w:rsidRDefault="009D7496" w:rsidP="009D7496">
            <w:pPr>
              <w:pStyle w:val="ListParagraph"/>
              <w:numPr>
                <w:ilvl w:val="0"/>
                <w:numId w:val="81"/>
              </w:numPr>
              <w:spacing w:after="0" w:line="240" w:lineRule="auto"/>
              <w:ind w:left="462" w:hanging="462"/>
            </w:pPr>
            <w:r w:rsidRPr="00595A88">
              <w:t>Why instructors should be aware that psychological changes in young people could lead to bouts of teenage depression, social issues (such as violence), smoking and drugs, eating disorders and even over-training</w:t>
            </w:r>
          </w:p>
        </w:tc>
        <w:tc>
          <w:tcPr>
            <w:tcW w:w="3118" w:type="dxa"/>
            <w:shd w:val="clear" w:color="auto" w:fill="auto"/>
          </w:tcPr>
          <w:p w14:paraId="5A338636" w14:textId="77777777" w:rsidR="009D7496" w:rsidRPr="00595A88" w:rsidRDefault="009D7496" w:rsidP="009D7496">
            <w:pPr>
              <w:ind w:right="0"/>
              <w:rPr>
                <w:b/>
              </w:rPr>
            </w:pPr>
          </w:p>
        </w:tc>
      </w:tr>
      <w:tr w:rsidR="00595A88" w:rsidRPr="00595A88" w14:paraId="43986FDA" w14:textId="77777777" w:rsidTr="00595A88">
        <w:trPr>
          <w:trHeight w:val="397"/>
        </w:trPr>
        <w:tc>
          <w:tcPr>
            <w:tcW w:w="6521" w:type="dxa"/>
            <w:shd w:val="clear" w:color="auto" w:fill="auto"/>
          </w:tcPr>
          <w:p w14:paraId="62F0A80A" w14:textId="77777777" w:rsidR="009D7496" w:rsidRPr="00595A88" w:rsidRDefault="009D7496" w:rsidP="009D7496">
            <w:pPr>
              <w:pStyle w:val="ListParagraph"/>
              <w:numPr>
                <w:ilvl w:val="0"/>
                <w:numId w:val="81"/>
              </w:numPr>
              <w:spacing w:after="0" w:line="240" w:lineRule="auto"/>
              <w:ind w:left="462" w:hanging="462"/>
            </w:pPr>
            <w:r w:rsidRPr="00595A88">
              <w:lastRenderedPageBreak/>
              <w:t xml:space="preserve">How to use effective </w:t>
            </w:r>
            <w:r w:rsidRPr="00595A88">
              <w:rPr>
                <w:b/>
              </w:rPr>
              <w:t>communication methods</w:t>
            </w:r>
            <w:r w:rsidRPr="00595A88">
              <w:t xml:space="preserve"> with both young people and parents to ensure an intelligent and </w:t>
            </w:r>
            <w:r w:rsidRPr="00595A88">
              <w:rPr>
                <w:b/>
              </w:rPr>
              <w:t>safe</w:t>
            </w:r>
            <w:r w:rsidRPr="00595A88">
              <w:t xml:space="preserve"> </w:t>
            </w:r>
            <w:r w:rsidRPr="00595A88">
              <w:rPr>
                <w:b/>
              </w:rPr>
              <w:t>session</w:t>
            </w:r>
            <w:r w:rsidRPr="00595A88">
              <w:t xml:space="preserve"> is followed. Simple language that is jargon free and not overly technical needs to be used </w:t>
            </w:r>
          </w:p>
        </w:tc>
        <w:tc>
          <w:tcPr>
            <w:tcW w:w="3118" w:type="dxa"/>
            <w:shd w:val="clear" w:color="auto" w:fill="auto"/>
          </w:tcPr>
          <w:p w14:paraId="456B61EC" w14:textId="77777777" w:rsidR="009D7496" w:rsidRPr="00595A88" w:rsidRDefault="009D7496" w:rsidP="009D7496">
            <w:pPr>
              <w:ind w:right="0"/>
              <w:rPr>
                <w:b/>
              </w:rPr>
            </w:pPr>
          </w:p>
        </w:tc>
      </w:tr>
      <w:tr w:rsidR="00595A88" w:rsidRPr="00595A88" w14:paraId="6C9B9DB2" w14:textId="77777777" w:rsidTr="00595A88">
        <w:trPr>
          <w:trHeight w:val="397"/>
        </w:trPr>
        <w:tc>
          <w:tcPr>
            <w:tcW w:w="6521" w:type="dxa"/>
            <w:shd w:val="clear" w:color="auto" w:fill="auto"/>
          </w:tcPr>
          <w:p w14:paraId="4A07E539" w14:textId="77777777" w:rsidR="009D7496" w:rsidRPr="00595A88" w:rsidRDefault="009D7496" w:rsidP="009D7496">
            <w:pPr>
              <w:pStyle w:val="ListParagraph"/>
              <w:numPr>
                <w:ilvl w:val="0"/>
                <w:numId w:val="81"/>
              </w:numPr>
              <w:spacing w:after="0" w:line="240" w:lineRule="auto"/>
              <w:ind w:left="462" w:hanging="462"/>
            </w:pPr>
            <w:r w:rsidRPr="00595A88">
              <w:t xml:space="preserve">The importance of implementing etiquette and rules from the onset (young people need clear guidelines of expected behaviour) </w:t>
            </w:r>
          </w:p>
        </w:tc>
        <w:tc>
          <w:tcPr>
            <w:tcW w:w="3118" w:type="dxa"/>
            <w:shd w:val="clear" w:color="auto" w:fill="auto"/>
          </w:tcPr>
          <w:p w14:paraId="2BF18C2E" w14:textId="77777777" w:rsidR="009D7496" w:rsidRPr="00595A88" w:rsidRDefault="009D7496" w:rsidP="009D7496">
            <w:pPr>
              <w:ind w:right="0"/>
              <w:rPr>
                <w:b/>
              </w:rPr>
            </w:pPr>
          </w:p>
        </w:tc>
      </w:tr>
      <w:tr w:rsidR="00595A88" w:rsidRPr="00595A88" w14:paraId="0EB190E0" w14:textId="77777777" w:rsidTr="00595A88">
        <w:trPr>
          <w:trHeight w:val="397"/>
        </w:trPr>
        <w:tc>
          <w:tcPr>
            <w:tcW w:w="6521" w:type="dxa"/>
            <w:shd w:val="clear" w:color="auto" w:fill="auto"/>
          </w:tcPr>
          <w:p w14:paraId="28FD9F77" w14:textId="77777777" w:rsidR="009D7496" w:rsidRPr="00595A88" w:rsidRDefault="009D7496" w:rsidP="009D7496">
            <w:pPr>
              <w:pStyle w:val="ListParagraph"/>
              <w:numPr>
                <w:ilvl w:val="0"/>
                <w:numId w:val="81"/>
              </w:numPr>
              <w:spacing w:after="0" w:line="240" w:lineRule="auto"/>
              <w:ind w:left="462" w:hanging="462"/>
            </w:pPr>
            <w:r w:rsidRPr="00595A88">
              <w:t>Why it is important to identify common ground to build rapport and trust with young people but remain within the guidelines of safeguarding children</w:t>
            </w:r>
          </w:p>
        </w:tc>
        <w:tc>
          <w:tcPr>
            <w:tcW w:w="3118" w:type="dxa"/>
            <w:shd w:val="clear" w:color="auto" w:fill="auto"/>
          </w:tcPr>
          <w:p w14:paraId="24DB5DFE" w14:textId="77777777" w:rsidR="009D7496" w:rsidRPr="00595A88" w:rsidRDefault="009D7496" w:rsidP="009D7496">
            <w:pPr>
              <w:ind w:right="0"/>
              <w:rPr>
                <w:b/>
              </w:rPr>
            </w:pPr>
          </w:p>
        </w:tc>
      </w:tr>
      <w:tr w:rsidR="00595A88" w:rsidRPr="00595A88" w14:paraId="6EBB0F90" w14:textId="77777777" w:rsidTr="00595A88">
        <w:trPr>
          <w:trHeight w:val="397"/>
        </w:trPr>
        <w:tc>
          <w:tcPr>
            <w:tcW w:w="6521" w:type="dxa"/>
            <w:shd w:val="clear" w:color="auto" w:fill="auto"/>
          </w:tcPr>
          <w:p w14:paraId="4D0F8C4F" w14:textId="77777777" w:rsidR="009D7496" w:rsidRPr="00595A88" w:rsidRDefault="009D7496" w:rsidP="009D7496">
            <w:pPr>
              <w:pStyle w:val="ListParagraph"/>
              <w:numPr>
                <w:ilvl w:val="0"/>
                <w:numId w:val="81"/>
              </w:numPr>
              <w:spacing w:after="0" w:line="240" w:lineRule="auto"/>
              <w:ind w:left="462" w:hanging="462"/>
            </w:pPr>
            <w:r w:rsidRPr="00595A88">
              <w:t xml:space="preserve">The guidelines for cardiovascular training in young people: </w:t>
            </w:r>
          </w:p>
          <w:p w14:paraId="68868F9C" w14:textId="77777777" w:rsidR="009D7496" w:rsidRPr="00595A88" w:rsidRDefault="009D7496" w:rsidP="009D7496">
            <w:pPr>
              <w:pStyle w:val="ListParagraph"/>
              <w:numPr>
                <w:ilvl w:val="0"/>
                <w:numId w:val="47"/>
              </w:numPr>
              <w:spacing w:after="0" w:line="240" w:lineRule="auto"/>
              <w:ind w:left="746" w:hanging="284"/>
            </w:pPr>
            <w:r w:rsidRPr="00595A88">
              <w:t xml:space="preserve">Interval training should ideally form the main focus when designing cardiovascular </w:t>
            </w:r>
            <w:r w:rsidRPr="00595A88">
              <w:rPr>
                <w:b/>
              </w:rPr>
              <w:t>session</w:t>
            </w:r>
            <w:r w:rsidRPr="00595A88">
              <w:t xml:space="preserve">s for young people. Interval training has been proven as the most successful type of cardiovascular training for young people for both physiological benefits and psychological benefits. It provides variety which boosts enthusiasm, motivation and confidence to complete short exercise tasks but also in relation to daily life </w:t>
            </w:r>
          </w:p>
          <w:p w14:paraId="0D403681" w14:textId="77777777" w:rsidR="009D7496" w:rsidRPr="00595A88" w:rsidRDefault="009D7496" w:rsidP="009D7496">
            <w:pPr>
              <w:pStyle w:val="ListParagraph"/>
              <w:numPr>
                <w:ilvl w:val="0"/>
                <w:numId w:val="47"/>
              </w:numPr>
              <w:spacing w:after="0" w:line="240" w:lineRule="auto"/>
              <w:ind w:left="746" w:hanging="284"/>
            </w:pPr>
            <w:r w:rsidRPr="00595A88">
              <w:t xml:space="preserve">The use of the Rate of Perceived Exertion (RPE) scale (refer to the Borg RPE scale) as a preferred method of monitoring intensity. RPE requires the young person to pay particular attention to how they feel regarding how tired they feel, how much effort it is taking and how much physical stress they are under </w:t>
            </w:r>
          </w:p>
          <w:p w14:paraId="7377BCBD" w14:textId="77777777" w:rsidR="009D7496" w:rsidRPr="00595A88" w:rsidRDefault="009D7496" w:rsidP="009D7496">
            <w:pPr>
              <w:pStyle w:val="ListParagraph"/>
              <w:numPr>
                <w:ilvl w:val="0"/>
                <w:numId w:val="47"/>
              </w:numPr>
              <w:spacing w:after="0" w:line="240" w:lineRule="auto"/>
              <w:ind w:left="746" w:hanging="284"/>
            </w:pPr>
            <w:r w:rsidRPr="00595A88">
              <w:t xml:space="preserve">Young people aged 14 plus using a heart rate chart solely depends on the mental and physical maturity of the young person. The preferred recommended method is to start to educate the participant in the use of heart rate charts alongside the use of RPE until full physical maturity has been reached </w:t>
            </w:r>
          </w:p>
        </w:tc>
        <w:tc>
          <w:tcPr>
            <w:tcW w:w="3118" w:type="dxa"/>
            <w:shd w:val="clear" w:color="auto" w:fill="auto"/>
          </w:tcPr>
          <w:p w14:paraId="5390A29C" w14:textId="77777777" w:rsidR="009D7496" w:rsidRPr="00595A88" w:rsidRDefault="009D7496" w:rsidP="009D7496">
            <w:pPr>
              <w:ind w:right="0"/>
              <w:rPr>
                <w:b/>
              </w:rPr>
            </w:pPr>
          </w:p>
        </w:tc>
      </w:tr>
      <w:tr w:rsidR="00595A88" w:rsidRPr="00595A88" w14:paraId="4D77EED8" w14:textId="77777777" w:rsidTr="00595A88">
        <w:trPr>
          <w:trHeight w:val="340"/>
        </w:trPr>
        <w:tc>
          <w:tcPr>
            <w:tcW w:w="6521" w:type="dxa"/>
            <w:shd w:val="clear" w:color="auto" w:fill="auto"/>
          </w:tcPr>
          <w:p w14:paraId="1950FFCD" w14:textId="77777777" w:rsidR="009D7496" w:rsidRPr="00595A88" w:rsidRDefault="009D7496" w:rsidP="009D7496">
            <w:pPr>
              <w:pStyle w:val="ListParagraph"/>
              <w:numPr>
                <w:ilvl w:val="0"/>
                <w:numId w:val="81"/>
              </w:numPr>
              <w:spacing w:after="0" w:line="240" w:lineRule="auto"/>
              <w:ind w:left="462" w:hanging="462"/>
            </w:pPr>
            <w:r w:rsidRPr="00595A88">
              <w:t>Guidelines for flexibility training in young people:</w:t>
            </w:r>
          </w:p>
          <w:p w14:paraId="537211F2" w14:textId="77777777" w:rsidR="009D7496" w:rsidRPr="00595A88" w:rsidRDefault="009D7496" w:rsidP="009D7496">
            <w:pPr>
              <w:pStyle w:val="ListParagraph"/>
              <w:numPr>
                <w:ilvl w:val="0"/>
                <w:numId w:val="47"/>
              </w:numPr>
              <w:spacing w:after="0" w:line="240" w:lineRule="auto"/>
              <w:ind w:left="746" w:hanging="284"/>
            </w:pPr>
            <w:r w:rsidRPr="00595A88">
              <w:t xml:space="preserve">Caution should be taken when teaching any stretch exercise especially when young people are in a growth spurt. These are really vulnerable times and there is an increased injury risk as the soft tissue around the joints is already stretched as muscle growth does not keep up with bone growth rates </w:t>
            </w:r>
          </w:p>
          <w:p w14:paraId="5A274CC6" w14:textId="77777777" w:rsidR="009D7496" w:rsidRPr="00595A88" w:rsidRDefault="009D7496" w:rsidP="009D7496">
            <w:pPr>
              <w:pStyle w:val="ListParagraph"/>
              <w:numPr>
                <w:ilvl w:val="0"/>
                <w:numId w:val="47"/>
              </w:numPr>
              <w:spacing w:after="0" w:line="240" w:lineRule="auto"/>
              <w:ind w:left="746" w:hanging="284"/>
            </w:pPr>
            <w:r w:rsidRPr="00595A88">
              <w:t xml:space="preserve">Flexibility classes, for example yoga, need to be taught with caution especially with young people who are in their growth spurt. Adapted exercises may need to be applied if the young person complains of any discomfort or pain during certain exercises </w:t>
            </w:r>
          </w:p>
          <w:p w14:paraId="30B93C4B" w14:textId="77777777" w:rsidR="009D7496" w:rsidRPr="00595A88" w:rsidRDefault="009D7496" w:rsidP="009D7496">
            <w:pPr>
              <w:pStyle w:val="ListParagraph"/>
              <w:numPr>
                <w:ilvl w:val="0"/>
                <w:numId w:val="47"/>
              </w:numPr>
              <w:spacing w:after="0" w:line="240" w:lineRule="auto"/>
              <w:ind w:left="746" w:hanging="284"/>
            </w:pPr>
            <w:r w:rsidRPr="00595A88">
              <w:t>Some young people will not have gained sufficient motor skills to develop their flexibility with good technique and therefore risk injury by not understanding stretching to the point of ‘mild tension’. Terminology and understanding needs to be adapted to ensure young people understand the given task</w:t>
            </w:r>
          </w:p>
        </w:tc>
        <w:tc>
          <w:tcPr>
            <w:tcW w:w="3118" w:type="dxa"/>
            <w:shd w:val="clear" w:color="auto" w:fill="auto"/>
          </w:tcPr>
          <w:p w14:paraId="4D4AE675" w14:textId="77777777" w:rsidR="009D7496" w:rsidRPr="00595A88" w:rsidRDefault="009D7496" w:rsidP="009D7496">
            <w:pPr>
              <w:ind w:right="0"/>
              <w:rPr>
                <w:b/>
              </w:rPr>
            </w:pPr>
          </w:p>
        </w:tc>
      </w:tr>
      <w:tr w:rsidR="00595A88" w:rsidRPr="00595A88" w14:paraId="03DB6944" w14:textId="77777777" w:rsidTr="00595A88">
        <w:trPr>
          <w:trHeight w:val="397"/>
        </w:trPr>
        <w:tc>
          <w:tcPr>
            <w:tcW w:w="6521" w:type="dxa"/>
            <w:shd w:val="clear" w:color="auto" w:fill="auto"/>
          </w:tcPr>
          <w:p w14:paraId="0D12B43B" w14:textId="77777777" w:rsidR="009D7496" w:rsidRPr="00595A88" w:rsidRDefault="009D7496" w:rsidP="009D7496">
            <w:pPr>
              <w:pStyle w:val="ListParagraph"/>
              <w:numPr>
                <w:ilvl w:val="0"/>
                <w:numId w:val="81"/>
              </w:numPr>
              <w:spacing w:after="0" w:line="240" w:lineRule="auto"/>
              <w:ind w:left="462" w:hanging="462"/>
            </w:pPr>
            <w:r w:rsidRPr="00595A88">
              <w:t xml:space="preserve">The importance of a youth specific PAR-Q and needs analysis to accommodate the young people who sign up to use the facilities (this should be done by a qualified children’s physical activity </w:t>
            </w:r>
            <w:r w:rsidRPr="00595A88">
              <w:lastRenderedPageBreak/>
              <w:t xml:space="preserve">instructor). The terminology used in a youth specific PAR-Q needs to be client friendly to ensure they understand the questions asked. The PAR-Q and etiquette/rules will need to be signed for by their parent or guardian, if they are under the age of 16, to allow access into the gym prior to their first </w:t>
            </w:r>
            <w:r w:rsidRPr="00595A88">
              <w:rPr>
                <w:b/>
              </w:rPr>
              <w:t>session</w:t>
            </w:r>
          </w:p>
        </w:tc>
        <w:tc>
          <w:tcPr>
            <w:tcW w:w="3118" w:type="dxa"/>
            <w:shd w:val="clear" w:color="auto" w:fill="auto"/>
          </w:tcPr>
          <w:p w14:paraId="2198F428" w14:textId="77777777" w:rsidR="009D7496" w:rsidRPr="00595A88" w:rsidRDefault="009D7496" w:rsidP="009D7496">
            <w:pPr>
              <w:ind w:right="0"/>
              <w:rPr>
                <w:b/>
              </w:rPr>
            </w:pPr>
          </w:p>
        </w:tc>
      </w:tr>
      <w:tr w:rsidR="00595A88" w:rsidRPr="00595A88" w14:paraId="18FEF624" w14:textId="77777777" w:rsidTr="00595A88">
        <w:trPr>
          <w:trHeight w:val="397"/>
        </w:trPr>
        <w:tc>
          <w:tcPr>
            <w:tcW w:w="6521" w:type="dxa"/>
            <w:shd w:val="clear" w:color="auto" w:fill="auto"/>
          </w:tcPr>
          <w:p w14:paraId="13621B2A" w14:textId="77777777" w:rsidR="009D7496" w:rsidRPr="00595A88" w:rsidRDefault="009D7496" w:rsidP="009D7496">
            <w:pPr>
              <w:pStyle w:val="ListParagraph"/>
              <w:numPr>
                <w:ilvl w:val="0"/>
                <w:numId w:val="81"/>
              </w:numPr>
              <w:spacing w:after="0" w:line="240" w:lineRule="auto"/>
              <w:ind w:left="462" w:hanging="462"/>
            </w:pPr>
            <w:r w:rsidRPr="00595A88">
              <w:t>Understand your scope of practice:</w:t>
            </w:r>
          </w:p>
          <w:p w14:paraId="35B8DC58" w14:textId="77777777" w:rsidR="009D7496" w:rsidRPr="00595A88" w:rsidRDefault="009D7496" w:rsidP="009D7496">
            <w:pPr>
              <w:pStyle w:val="ListParagraph"/>
              <w:numPr>
                <w:ilvl w:val="0"/>
                <w:numId w:val="47"/>
              </w:numPr>
              <w:spacing w:after="0" w:line="240" w:lineRule="auto"/>
              <w:ind w:left="746" w:hanging="284"/>
            </w:pPr>
            <w:r w:rsidRPr="00595A88">
              <w:t>if an instructor does not hold a children’s physical activity qualification, then they should not instruct young people to lift weights</w:t>
            </w:r>
          </w:p>
          <w:p w14:paraId="0FE9FDC1" w14:textId="77777777" w:rsidR="009D7496" w:rsidRPr="00595A88" w:rsidRDefault="009D7496" w:rsidP="009D7496">
            <w:pPr>
              <w:pStyle w:val="ListParagraph"/>
              <w:numPr>
                <w:ilvl w:val="0"/>
                <w:numId w:val="48"/>
              </w:numPr>
              <w:spacing w:after="0" w:line="240" w:lineRule="auto"/>
              <w:ind w:left="746" w:hanging="284"/>
              <w:rPr>
                <w:i/>
              </w:rPr>
            </w:pPr>
            <w:r w:rsidRPr="00595A88">
              <w:rPr>
                <w:i/>
              </w:rPr>
              <w:t xml:space="preserve">free-weight exercises including dumbbells, barbells and cables require a significant amount of knowledge and experience with regards to postural alignment and engaging a neutral spine; therefore, these exercises must be guided under and provided by a qualified children’s physical activity instructor to encourage and develop solid basic skills </w:t>
            </w:r>
          </w:p>
          <w:p w14:paraId="1EB88A2A" w14:textId="77777777" w:rsidR="009D7496" w:rsidRPr="00595A88" w:rsidRDefault="009D7496" w:rsidP="009D7496">
            <w:pPr>
              <w:pStyle w:val="ListParagraph"/>
              <w:numPr>
                <w:ilvl w:val="0"/>
                <w:numId w:val="48"/>
              </w:numPr>
              <w:spacing w:after="0" w:line="240" w:lineRule="auto"/>
              <w:ind w:left="746" w:hanging="284"/>
            </w:pPr>
            <w:r w:rsidRPr="00595A88">
              <w:t>ultimately the most effective form of resistance training could cause the most harm if not supervised correctly by an experienced children’s physical activity instructor</w:t>
            </w:r>
          </w:p>
        </w:tc>
        <w:tc>
          <w:tcPr>
            <w:tcW w:w="3118" w:type="dxa"/>
            <w:shd w:val="clear" w:color="auto" w:fill="auto"/>
          </w:tcPr>
          <w:p w14:paraId="289937D0" w14:textId="77777777" w:rsidR="009D7496" w:rsidRPr="00595A88" w:rsidRDefault="009D7496" w:rsidP="009D7496">
            <w:pPr>
              <w:ind w:right="0"/>
              <w:rPr>
                <w:b/>
              </w:rPr>
            </w:pPr>
          </w:p>
        </w:tc>
      </w:tr>
      <w:tr w:rsidR="00595A88" w:rsidRPr="00595A88" w14:paraId="7086C9D5" w14:textId="77777777" w:rsidTr="00595A88">
        <w:trPr>
          <w:trHeight w:val="340"/>
        </w:trPr>
        <w:tc>
          <w:tcPr>
            <w:tcW w:w="6521" w:type="dxa"/>
            <w:shd w:val="clear" w:color="auto" w:fill="BFBFBF" w:themeFill="background1" w:themeFillShade="BF"/>
            <w:vAlign w:val="center"/>
          </w:tcPr>
          <w:p w14:paraId="083572D0" w14:textId="77777777" w:rsidR="009D7496" w:rsidRPr="00595A88" w:rsidRDefault="009D7496" w:rsidP="009D7496">
            <w:pPr>
              <w:ind w:right="0"/>
              <w:rPr>
                <w:b/>
              </w:rPr>
            </w:pPr>
            <w:r w:rsidRPr="00595A88">
              <w:rPr>
                <w:b/>
              </w:rPr>
              <w:t>Duty of care</w:t>
            </w:r>
          </w:p>
        </w:tc>
        <w:tc>
          <w:tcPr>
            <w:tcW w:w="3118" w:type="dxa"/>
            <w:shd w:val="clear" w:color="auto" w:fill="BFBFBF" w:themeFill="background1" w:themeFillShade="BF"/>
          </w:tcPr>
          <w:p w14:paraId="05823DBA" w14:textId="77777777" w:rsidR="009D7496" w:rsidRPr="00595A88" w:rsidRDefault="009D7496" w:rsidP="009D7496">
            <w:pPr>
              <w:ind w:right="0"/>
              <w:rPr>
                <w:b/>
              </w:rPr>
            </w:pPr>
          </w:p>
        </w:tc>
      </w:tr>
      <w:tr w:rsidR="00595A88" w:rsidRPr="00595A88" w14:paraId="387BACF6" w14:textId="77777777" w:rsidTr="00595A88">
        <w:trPr>
          <w:trHeight w:val="397"/>
        </w:trPr>
        <w:tc>
          <w:tcPr>
            <w:tcW w:w="6521" w:type="dxa"/>
            <w:shd w:val="clear" w:color="auto" w:fill="auto"/>
          </w:tcPr>
          <w:p w14:paraId="7DF9D23B" w14:textId="77777777" w:rsidR="009D7496" w:rsidRPr="00595A88" w:rsidRDefault="009D7496" w:rsidP="009D7496">
            <w:pPr>
              <w:pStyle w:val="ListParagraph"/>
              <w:numPr>
                <w:ilvl w:val="0"/>
                <w:numId w:val="81"/>
              </w:numPr>
              <w:spacing w:after="0" w:line="240" w:lineRule="auto"/>
              <w:ind w:left="462" w:hanging="462"/>
            </w:pPr>
            <w:r w:rsidRPr="00595A88">
              <w:t>The Safeguarding of Children and Vulnerable Adults - with young people training within a fitness environment, the instructor is in ‘loco parentis’ in this situation and it is their responsibility to ensure the individuals are using the correct and suitable equipment according to their statue and mental capacity. In legal terms this is known as Duty of Care. If during a liability claim procedure it was found that an accident occurred on a piece of equipment that was unsuitable for the end-user, then the instructor and his/her employer would be held jointly responsible and therefore be deemed negligent</w:t>
            </w:r>
          </w:p>
        </w:tc>
        <w:tc>
          <w:tcPr>
            <w:tcW w:w="3118" w:type="dxa"/>
            <w:shd w:val="clear" w:color="auto" w:fill="auto"/>
          </w:tcPr>
          <w:p w14:paraId="74032A53" w14:textId="77777777" w:rsidR="009D7496" w:rsidRPr="00595A88" w:rsidRDefault="009D7496" w:rsidP="009D7496">
            <w:pPr>
              <w:ind w:right="0"/>
              <w:rPr>
                <w:b/>
              </w:rPr>
            </w:pPr>
          </w:p>
        </w:tc>
      </w:tr>
      <w:tr w:rsidR="00595A88" w:rsidRPr="00595A88" w14:paraId="59BFAAD1" w14:textId="77777777" w:rsidTr="00595A88">
        <w:trPr>
          <w:trHeight w:val="397"/>
        </w:trPr>
        <w:tc>
          <w:tcPr>
            <w:tcW w:w="6521" w:type="dxa"/>
            <w:shd w:val="clear" w:color="auto" w:fill="auto"/>
          </w:tcPr>
          <w:p w14:paraId="7BA7281D" w14:textId="77777777" w:rsidR="009D7496" w:rsidRPr="00595A88" w:rsidRDefault="009D7496" w:rsidP="009D7496">
            <w:pPr>
              <w:pStyle w:val="ListParagraph"/>
              <w:numPr>
                <w:ilvl w:val="0"/>
                <w:numId w:val="81"/>
              </w:numPr>
              <w:spacing w:after="0" w:line="240" w:lineRule="auto"/>
              <w:ind w:left="462" w:hanging="462"/>
            </w:pPr>
            <w:r w:rsidRPr="00595A88">
              <w:t>Why duty of care applies to all clients (it is the obligation to exercise a reasonable level of care towards an individual, to avoid injury to that individual or his/her property)</w:t>
            </w:r>
          </w:p>
        </w:tc>
        <w:tc>
          <w:tcPr>
            <w:tcW w:w="3118" w:type="dxa"/>
            <w:shd w:val="clear" w:color="auto" w:fill="auto"/>
          </w:tcPr>
          <w:p w14:paraId="56BADD11" w14:textId="77777777" w:rsidR="009D7496" w:rsidRPr="00595A88" w:rsidRDefault="009D7496" w:rsidP="009D7496">
            <w:pPr>
              <w:ind w:right="0"/>
              <w:rPr>
                <w:b/>
              </w:rPr>
            </w:pPr>
          </w:p>
        </w:tc>
      </w:tr>
      <w:tr w:rsidR="00595A88" w:rsidRPr="00595A88" w14:paraId="0F413B54" w14:textId="77777777" w:rsidTr="00595A88">
        <w:trPr>
          <w:trHeight w:val="397"/>
        </w:trPr>
        <w:tc>
          <w:tcPr>
            <w:tcW w:w="6521" w:type="dxa"/>
            <w:shd w:val="clear" w:color="auto" w:fill="auto"/>
          </w:tcPr>
          <w:p w14:paraId="2909055E" w14:textId="77777777" w:rsidR="009D7496" w:rsidRPr="00595A88" w:rsidRDefault="009D7496" w:rsidP="009D7496">
            <w:pPr>
              <w:pStyle w:val="ListParagraph"/>
              <w:numPr>
                <w:ilvl w:val="0"/>
                <w:numId w:val="81"/>
              </w:numPr>
              <w:spacing w:after="0" w:line="240" w:lineRule="auto"/>
              <w:ind w:left="462" w:hanging="462"/>
            </w:pPr>
            <w:r w:rsidRPr="00595A88">
              <w:t xml:space="preserve">How duty of care and liability </w:t>
            </w:r>
            <w:proofErr w:type="gramStart"/>
            <w:r w:rsidRPr="00595A88">
              <w:t>with regard to</w:t>
            </w:r>
            <w:proofErr w:type="gramEnd"/>
            <w:r w:rsidRPr="00595A88">
              <w:t xml:space="preserve"> a breach in duty of care is based upon the relationship between the parties, the negligent act or omission and whether the loss to the individual was reasonably foreseeable</w:t>
            </w:r>
          </w:p>
        </w:tc>
        <w:tc>
          <w:tcPr>
            <w:tcW w:w="3118" w:type="dxa"/>
            <w:shd w:val="clear" w:color="auto" w:fill="auto"/>
          </w:tcPr>
          <w:p w14:paraId="5A1FC123" w14:textId="77777777" w:rsidR="009D7496" w:rsidRPr="00595A88" w:rsidRDefault="009D7496" w:rsidP="009D7496">
            <w:pPr>
              <w:ind w:right="0"/>
              <w:rPr>
                <w:b/>
              </w:rPr>
            </w:pPr>
          </w:p>
        </w:tc>
      </w:tr>
      <w:tr w:rsidR="00595A88" w:rsidRPr="00595A88" w14:paraId="5E4856FC" w14:textId="77777777" w:rsidTr="00595A88">
        <w:trPr>
          <w:trHeight w:val="397"/>
        </w:trPr>
        <w:tc>
          <w:tcPr>
            <w:tcW w:w="6521" w:type="dxa"/>
            <w:shd w:val="clear" w:color="auto" w:fill="auto"/>
          </w:tcPr>
          <w:p w14:paraId="548DB04C" w14:textId="77777777" w:rsidR="009D7496" w:rsidRPr="00595A88" w:rsidRDefault="009D7496" w:rsidP="009D7496">
            <w:pPr>
              <w:pStyle w:val="ListParagraph"/>
              <w:numPr>
                <w:ilvl w:val="0"/>
                <w:numId w:val="81"/>
              </w:numPr>
              <w:spacing w:after="0" w:line="240" w:lineRule="auto"/>
              <w:ind w:left="462" w:hanging="462"/>
            </w:pPr>
            <w:r w:rsidRPr="00595A88">
              <w:t>Examples of how a negligent act is an unintentional but careless act which results in loss</w:t>
            </w:r>
          </w:p>
        </w:tc>
        <w:tc>
          <w:tcPr>
            <w:tcW w:w="3118" w:type="dxa"/>
            <w:shd w:val="clear" w:color="auto" w:fill="auto"/>
          </w:tcPr>
          <w:p w14:paraId="5AB148F2" w14:textId="77777777" w:rsidR="009D7496" w:rsidRPr="00595A88" w:rsidRDefault="009D7496" w:rsidP="009D7496">
            <w:pPr>
              <w:ind w:right="0"/>
              <w:rPr>
                <w:b/>
              </w:rPr>
            </w:pPr>
          </w:p>
        </w:tc>
      </w:tr>
      <w:tr w:rsidR="00595A88" w:rsidRPr="00595A88" w14:paraId="24B86F02" w14:textId="77777777" w:rsidTr="00595A88">
        <w:trPr>
          <w:trHeight w:val="397"/>
        </w:trPr>
        <w:tc>
          <w:tcPr>
            <w:tcW w:w="6521" w:type="dxa"/>
            <w:shd w:val="clear" w:color="auto" w:fill="auto"/>
          </w:tcPr>
          <w:p w14:paraId="183DF10B" w14:textId="77777777" w:rsidR="009D7496" w:rsidRPr="00595A88" w:rsidRDefault="009D7496" w:rsidP="009D7496">
            <w:pPr>
              <w:pStyle w:val="ListParagraph"/>
              <w:numPr>
                <w:ilvl w:val="0"/>
                <w:numId w:val="81"/>
              </w:numPr>
              <w:spacing w:after="0" w:line="240" w:lineRule="auto"/>
              <w:ind w:left="462" w:hanging="462"/>
            </w:pPr>
            <w:r w:rsidRPr="00595A88">
              <w:t>Why duty of care is said to be greater when working with vulnerable adults</w:t>
            </w:r>
          </w:p>
        </w:tc>
        <w:tc>
          <w:tcPr>
            <w:tcW w:w="3118" w:type="dxa"/>
            <w:shd w:val="clear" w:color="auto" w:fill="auto"/>
          </w:tcPr>
          <w:p w14:paraId="1B54F144" w14:textId="77777777" w:rsidR="009D7496" w:rsidRPr="00595A88" w:rsidRDefault="009D7496" w:rsidP="009D7496">
            <w:pPr>
              <w:ind w:right="0"/>
              <w:rPr>
                <w:b/>
              </w:rPr>
            </w:pPr>
          </w:p>
        </w:tc>
      </w:tr>
      <w:tr w:rsidR="00595A88" w:rsidRPr="00595A88" w14:paraId="37784B9F" w14:textId="77777777" w:rsidTr="00595A88">
        <w:trPr>
          <w:trHeight w:val="397"/>
        </w:trPr>
        <w:tc>
          <w:tcPr>
            <w:tcW w:w="6521" w:type="dxa"/>
            <w:shd w:val="clear" w:color="auto" w:fill="auto"/>
          </w:tcPr>
          <w:p w14:paraId="52876722" w14:textId="77777777" w:rsidR="009D7496" w:rsidRPr="00595A88" w:rsidRDefault="009D7496" w:rsidP="009D7496">
            <w:pPr>
              <w:pStyle w:val="ListParagraph"/>
              <w:numPr>
                <w:ilvl w:val="0"/>
                <w:numId w:val="81"/>
              </w:numPr>
              <w:spacing w:after="0" w:line="240" w:lineRule="auto"/>
              <w:ind w:left="462" w:hanging="462"/>
            </w:pPr>
            <w:r w:rsidRPr="00595A88">
              <w:t>The definition of a vulnerable adult is defined by the UK government as ‘a person aged 18 years or over, who is in receipt of or may be in need of community care services by reason of mental or other disability, age or illness and who is or may be unable to take care of him or herself, or unable to protect him or herself against significant harm or exploitation’</w:t>
            </w:r>
          </w:p>
        </w:tc>
        <w:tc>
          <w:tcPr>
            <w:tcW w:w="3118" w:type="dxa"/>
            <w:shd w:val="clear" w:color="auto" w:fill="auto"/>
          </w:tcPr>
          <w:p w14:paraId="2F8C612A" w14:textId="77777777" w:rsidR="009D7496" w:rsidRPr="00595A88" w:rsidRDefault="009D7496" w:rsidP="009D7496">
            <w:pPr>
              <w:ind w:right="0"/>
              <w:rPr>
                <w:b/>
              </w:rPr>
            </w:pPr>
          </w:p>
        </w:tc>
      </w:tr>
      <w:tr w:rsidR="00595A88" w:rsidRPr="00595A88" w14:paraId="2157B143" w14:textId="77777777" w:rsidTr="00595A88">
        <w:trPr>
          <w:trHeight w:val="397"/>
        </w:trPr>
        <w:tc>
          <w:tcPr>
            <w:tcW w:w="6521" w:type="dxa"/>
            <w:shd w:val="clear" w:color="auto" w:fill="auto"/>
          </w:tcPr>
          <w:p w14:paraId="1CF9D18E" w14:textId="77777777" w:rsidR="009D7496" w:rsidRPr="00595A88" w:rsidRDefault="009D7496" w:rsidP="009D7496">
            <w:pPr>
              <w:pStyle w:val="ListParagraph"/>
              <w:numPr>
                <w:ilvl w:val="0"/>
                <w:numId w:val="81"/>
              </w:numPr>
              <w:spacing w:after="0" w:line="240" w:lineRule="auto"/>
              <w:ind w:left="462" w:hanging="462"/>
            </w:pPr>
            <w:r w:rsidRPr="00595A88">
              <w:t>Why instructors have a greater duty of care to vulnerable clients and any client undergoing a ‘special’ physiological lifespan process that puts them at greater risk of an exercise related event, such as childhood, ageing, ante and postnatal</w:t>
            </w:r>
          </w:p>
        </w:tc>
        <w:tc>
          <w:tcPr>
            <w:tcW w:w="3118" w:type="dxa"/>
            <w:shd w:val="clear" w:color="auto" w:fill="auto"/>
          </w:tcPr>
          <w:p w14:paraId="36E8F04E" w14:textId="77777777" w:rsidR="009D7496" w:rsidRPr="00595A88" w:rsidRDefault="009D7496" w:rsidP="009D7496">
            <w:pPr>
              <w:ind w:right="0"/>
              <w:rPr>
                <w:b/>
              </w:rPr>
            </w:pPr>
          </w:p>
        </w:tc>
      </w:tr>
      <w:tr w:rsidR="00595A88" w:rsidRPr="00595A88" w14:paraId="4E00BA37" w14:textId="77777777" w:rsidTr="00595A88">
        <w:trPr>
          <w:trHeight w:val="340"/>
        </w:trPr>
        <w:tc>
          <w:tcPr>
            <w:tcW w:w="9639" w:type="dxa"/>
            <w:gridSpan w:val="2"/>
            <w:shd w:val="clear" w:color="auto" w:fill="BFBFBF" w:themeFill="background1" w:themeFillShade="BF"/>
            <w:vAlign w:val="center"/>
          </w:tcPr>
          <w:p w14:paraId="3C381169" w14:textId="77777777" w:rsidR="009D7496" w:rsidRPr="00595A88" w:rsidRDefault="009D7496" w:rsidP="009D7496">
            <w:pPr>
              <w:ind w:right="0"/>
              <w:rPr>
                <w:b/>
              </w:rPr>
            </w:pPr>
            <w:r w:rsidRPr="00595A88">
              <w:rPr>
                <w:b/>
                <w:bCs/>
              </w:rPr>
              <w:lastRenderedPageBreak/>
              <w:t>Safeguarding children and vulnerable adults</w:t>
            </w:r>
          </w:p>
        </w:tc>
      </w:tr>
      <w:tr w:rsidR="00595A88" w:rsidRPr="00595A88" w14:paraId="785942CC" w14:textId="77777777" w:rsidTr="00595A88">
        <w:trPr>
          <w:trHeight w:val="397"/>
        </w:trPr>
        <w:tc>
          <w:tcPr>
            <w:tcW w:w="6521" w:type="dxa"/>
            <w:shd w:val="clear" w:color="auto" w:fill="auto"/>
          </w:tcPr>
          <w:p w14:paraId="0CF4BE5A" w14:textId="77777777" w:rsidR="009D7496" w:rsidRPr="00595A88" w:rsidRDefault="009D7496" w:rsidP="009D7496">
            <w:pPr>
              <w:pStyle w:val="ListParagraph"/>
              <w:numPr>
                <w:ilvl w:val="0"/>
                <w:numId w:val="81"/>
              </w:numPr>
              <w:spacing w:after="0" w:line="240" w:lineRule="auto"/>
              <w:ind w:left="462" w:hanging="462"/>
              <w:rPr>
                <w:bCs/>
              </w:rPr>
            </w:pPr>
            <w:r w:rsidRPr="00595A88">
              <w:rPr>
                <w:rFonts w:eastAsia="Arial" w:cs="Arial"/>
              </w:rPr>
              <w:t>Health and safety requirements for safeguarding and protecting participants</w:t>
            </w:r>
          </w:p>
        </w:tc>
        <w:tc>
          <w:tcPr>
            <w:tcW w:w="3118" w:type="dxa"/>
            <w:shd w:val="clear" w:color="auto" w:fill="auto"/>
          </w:tcPr>
          <w:p w14:paraId="24374B87" w14:textId="77777777" w:rsidR="009D7496" w:rsidRPr="00595A88" w:rsidRDefault="009D7496" w:rsidP="009D7496">
            <w:pPr>
              <w:ind w:right="0"/>
              <w:rPr>
                <w:b/>
              </w:rPr>
            </w:pPr>
          </w:p>
        </w:tc>
      </w:tr>
      <w:tr w:rsidR="00595A88" w:rsidRPr="00595A88" w14:paraId="44C8C086" w14:textId="77777777" w:rsidTr="00595A88">
        <w:trPr>
          <w:trHeight w:val="397"/>
        </w:trPr>
        <w:tc>
          <w:tcPr>
            <w:tcW w:w="6521" w:type="dxa"/>
            <w:shd w:val="clear" w:color="auto" w:fill="auto"/>
          </w:tcPr>
          <w:p w14:paraId="13647443" w14:textId="77777777" w:rsidR="009D7496" w:rsidRPr="00595A88" w:rsidRDefault="009D7496" w:rsidP="009D7496">
            <w:pPr>
              <w:pStyle w:val="ListParagraph"/>
              <w:numPr>
                <w:ilvl w:val="0"/>
                <w:numId w:val="81"/>
              </w:numPr>
              <w:spacing w:after="0" w:line="240" w:lineRule="auto"/>
              <w:ind w:left="462" w:hanging="462"/>
              <w:rPr>
                <w:bCs/>
              </w:rPr>
            </w:pPr>
            <w:r w:rsidRPr="00595A88">
              <w:rPr>
                <w:rFonts w:eastAsia="Arial" w:cs="Arial"/>
              </w:rPr>
              <w:t>Ways of assessing and controlling risks using legal and organisational procedures</w:t>
            </w:r>
          </w:p>
        </w:tc>
        <w:tc>
          <w:tcPr>
            <w:tcW w:w="3118" w:type="dxa"/>
            <w:shd w:val="clear" w:color="auto" w:fill="auto"/>
          </w:tcPr>
          <w:p w14:paraId="0FCCF467" w14:textId="77777777" w:rsidR="009D7496" w:rsidRPr="00595A88" w:rsidRDefault="009D7496" w:rsidP="009D7496">
            <w:pPr>
              <w:ind w:right="0"/>
              <w:rPr>
                <w:b/>
              </w:rPr>
            </w:pPr>
          </w:p>
        </w:tc>
      </w:tr>
      <w:tr w:rsidR="00595A88" w:rsidRPr="00595A88" w14:paraId="1BE464D7" w14:textId="77777777" w:rsidTr="00595A88">
        <w:trPr>
          <w:trHeight w:val="397"/>
        </w:trPr>
        <w:tc>
          <w:tcPr>
            <w:tcW w:w="6521" w:type="dxa"/>
            <w:shd w:val="clear" w:color="auto" w:fill="auto"/>
          </w:tcPr>
          <w:p w14:paraId="648EBBDB" w14:textId="77777777" w:rsidR="009D7496" w:rsidRPr="00595A88" w:rsidRDefault="009D7496" w:rsidP="009D7496">
            <w:pPr>
              <w:pStyle w:val="ListParagraph"/>
              <w:numPr>
                <w:ilvl w:val="0"/>
                <w:numId w:val="81"/>
              </w:numPr>
              <w:spacing w:after="0" w:line="240" w:lineRule="auto"/>
              <w:ind w:left="462" w:hanging="462"/>
              <w:rPr>
                <w:bCs/>
              </w:rPr>
            </w:pPr>
            <w:r w:rsidRPr="00595A88">
              <w:rPr>
                <w:rFonts w:eastAsia="Arial" w:cs="Arial"/>
              </w:rPr>
              <w:t xml:space="preserve">Examples of procedures for safeguarding and protecting </w:t>
            </w:r>
            <w:r w:rsidRPr="00595A88">
              <w:rPr>
                <w:rFonts w:eastAsia="Arial" w:cs="Arial"/>
                <w:b/>
              </w:rPr>
              <w:t xml:space="preserve">participants </w:t>
            </w:r>
            <w:r w:rsidRPr="00595A88">
              <w:rPr>
                <w:rFonts w:eastAsia="Arial" w:cs="Arial"/>
              </w:rPr>
              <w:t xml:space="preserve">and why you </w:t>
            </w:r>
            <w:proofErr w:type="gramStart"/>
            <w:r w:rsidRPr="00595A88">
              <w:rPr>
                <w:rFonts w:eastAsia="Arial" w:cs="Arial"/>
              </w:rPr>
              <w:t>should adhere to these at all times</w:t>
            </w:r>
            <w:proofErr w:type="gramEnd"/>
          </w:p>
        </w:tc>
        <w:tc>
          <w:tcPr>
            <w:tcW w:w="3118" w:type="dxa"/>
            <w:shd w:val="clear" w:color="auto" w:fill="auto"/>
          </w:tcPr>
          <w:p w14:paraId="52C99EF8" w14:textId="77777777" w:rsidR="009D7496" w:rsidRPr="00595A88" w:rsidRDefault="009D7496" w:rsidP="009D7496">
            <w:pPr>
              <w:ind w:right="0"/>
              <w:rPr>
                <w:b/>
              </w:rPr>
            </w:pPr>
          </w:p>
        </w:tc>
      </w:tr>
      <w:tr w:rsidR="00595A88" w:rsidRPr="00595A88" w14:paraId="781DB77A" w14:textId="77777777" w:rsidTr="00595A88">
        <w:trPr>
          <w:trHeight w:val="397"/>
        </w:trPr>
        <w:tc>
          <w:tcPr>
            <w:tcW w:w="6521" w:type="dxa"/>
            <w:shd w:val="clear" w:color="auto" w:fill="auto"/>
          </w:tcPr>
          <w:p w14:paraId="23FD504B" w14:textId="77777777" w:rsidR="009D7496" w:rsidRPr="00595A88" w:rsidRDefault="009D7496" w:rsidP="009D7496">
            <w:pPr>
              <w:pStyle w:val="ListParagraph"/>
              <w:numPr>
                <w:ilvl w:val="0"/>
                <w:numId w:val="81"/>
              </w:numPr>
              <w:spacing w:after="0" w:line="240" w:lineRule="auto"/>
              <w:ind w:left="462" w:hanging="462"/>
            </w:pPr>
            <w:r w:rsidRPr="00595A88">
              <w:t>The values or codes of practice relevant to the work you will carrying out (the Exercise and Fitness Code of Ethical Practice) and their importance</w:t>
            </w:r>
          </w:p>
        </w:tc>
        <w:tc>
          <w:tcPr>
            <w:tcW w:w="3118" w:type="dxa"/>
            <w:shd w:val="clear" w:color="auto" w:fill="auto"/>
          </w:tcPr>
          <w:p w14:paraId="47FE0BF6" w14:textId="77777777" w:rsidR="009D7496" w:rsidRPr="00595A88" w:rsidRDefault="009D7496" w:rsidP="009D7496">
            <w:pPr>
              <w:ind w:right="0"/>
              <w:rPr>
                <w:b/>
              </w:rPr>
            </w:pPr>
          </w:p>
        </w:tc>
      </w:tr>
      <w:tr w:rsidR="00595A88" w:rsidRPr="00595A88" w14:paraId="1DA8B272" w14:textId="77777777" w:rsidTr="00595A88">
        <w:trPr>
          <w:trHeight w:val="397"/>
        </w:trPr>
        <w:tc>
          <w:tcPr>
            <w:tcW w:w="6521" w:type="dxa"/>
            <w:shd w:val="clear" w:color="auto" w:fill="auto"/>
          </w:tcPr>
          <w:p w14:paraId="2714BEBB" w14:textId="77777777" w:rsidR="009D7496" w:rsidRPr="00595A88" w:rsidRDefault="009D7496" w:rsidP="009D7496">
            <w:pPr>
              <w:pStyle w:val="ListParagraph"/>
              <w:numPr>
                <w:ilvl w:val="0"/>
                <w:numId w:val="81"/>
              </w:numPr>
              <w:spacing w:after="0" w:line="240" w:lineRule="auto"/>
              <w:ind w:left="462" w:hanging="462"/>
            </w:pPr>
            <w:r w:rsidRPr="00595A88">
              <w:t xml:space="preserve">The responsibilities and limitations of an instructor and the importance of demonstrating safeguarding behaviour </w:t>
            </w:r>
            <w:proofErr w:type="gramStart"/>
            <w:r w:rsidRPr="00595A88">
              <w:t>at all times</w:t>
            </w:r>
            <w:proofErr w:type="gramEnd"/>
            <w:r w:rsidRPr="00595A88">
              <w:t xml:space="preserve">; this includes: </w:t>
            </w:r>
          </w:p>
          <w:p w14:paraId="61E5C5B4" w14:textId="77777777" w:rsidR="009D7496" w:rsidRPr="00595A88" w:rsidRDefault="009D7496" w:rsidP="009D7496">
            <w:pPr>
              <w:pStyle w:val="ListParagraph"/>
              <w:numPr>
                <w:ilvl w:val="0"/>
                <w:numId w:val="49"/>
              </w:numPr>
              <w:spacing w:after="0" w:line="240" w:lineRule="auto"/>
              <w:ind w:left="746" w:hanging="284"/>
            </w:pPr>
            <w:r w:rsidRPr="00595A88">
              <w:t xml:space="preserve">acting as a role model </w:t>
            </w:r>
          </w:p>
          <w:p w14:paraId="46DE65F4" w14:textId="77777777" w:rsidR="009D7496" w:rsidRPr="00595A88" w:rsidRDefault="009D7496" w:rsidP="009D7496">
            <w:pPr>
              <w:pStyle w:val="ListParagraph"/>
              <w:numPr>
                <w:ilvl w:val="0"/>
                <w:numId w:val="49"/>
              </w:numPr>
              <w:spacing w:after="0" w:line="240" w:lineRule="auto"/>
              <w:ind w:left="746" w:hanging="284"/>
            </w:pPr>
            <w:r w:rsidRPr="00595A88">
              <w:t xml:space="preserve">adhering to the policies and procedures </w:t>
            </w:r>
          </w:p>
          <w:p w14:paraId="5CFA1A21" w14:textId="77777777" w:rsidR="009D7496" w:rsidRPr="00595A88" w:rsidRDefault="009D7496" w:rsidP="009D7496">
            <w:pPr>
              <w:pStyle w:val="ListParagraph"/>
              <w:numPr>
                <w:ilvl w:val="0"/>
                <w:numId w:val="49"/>
              </w:numPr>
              <w:spacing w:after="0" w:line="240" w:lineRule="auto"/>
              <w:ind w:left="746" w:hanging="284"/>
            </w:pPr>
            <w:r w:rsidRPr="00595A88">
              <w:t xml:space="preserve">adhering to the code of practice </w:t>
            </w:r>
          </w:p>
          <w:p w14:paraId="01C951B0" w14:textId="77777777" w:rsidR="009D7496" w:rsidRPr="00595A88" w:rsidRDefault="009D7496" w:rsidP="009D7496">
            <w:pPr>
              <w:pStyle w:val="ListParagraph"/>
              <w:numPr>
                <w:ilvl w:val="0"/>
                <w:numId w:val="49"/>
              </w:numPr>
              <w:spacing w:after="0" w:line="240" w:lineRule="auto"/>
              <w:ind w:left="746" w:hanging="284"/>
            </w:pPr>
            <w:r w:rsidRPr="00595A88">
              <w:t xml:space="preserve">always wearing uniform and/or name badge if one is provided </w:t>
            </w:r>
          </w:p>
          <w:p w14:paraId="234F7D6B" w14:textId="77777777" w:rsidR="009D7496" w:rsidRPr="00595A88" w:rsidRDefault="009D7496" w:rsidP="009D7496">
            <w:pPr>
              <w:pStyle w:val="ListParagraph"/>
              <w:numPr>
                <w:ilvl w:val="0"/>
                <w:numId w:val="49"/>
              </w:numPr>
              <w:spacing w:after="0" w:line="240" w:lineRule="auto"/>
              <w:ind w:left="746" w:hanging="284"/>
            </w:pPr>
            <w:r w:rsidRPr="00595A88">
              <w:t xml:space="preserve">understanding and acting upon their responsibilities </w:t>
            </w:r>
          </w:p>
          <w:p w14:paraId="3B8B395B" w14:textId="77777777" w:rsidR="009D7496" w:rsidRPr="00595A88" w:rsidRDefault="009D7496" w:rsidP="009D7496">
            <w:pPr>
              <w:pStyle w:val="ListParagraph"/>
              <w:numPr>
                <w:ilvl w:val="0"/>
                <w:numId w:val="49"/>
              </w:numPr>
              <w:spacing w:after="0" w:line="240" w:lineRule="auto"/>
              <w:ind w:left="746" w:hanging="284"/>
            </w:pPr>
            <w:r w:rsidRPr="00595A88">
              <w:t xml:space="preserve">recognising the need to protect the rights of participation, for fun, enjoyment and achievement for all </w:t>
            </w:r>
          </w:p>
          <w:p w14:paraId="67242D7A" w14:textId="77777777" w:rsidR="009D7496" w:rsidRPr="00595A88" w:rsidRDefault="009D7496" w:rsidP="009D7496">
            <w:pPr>
              <w:pStyle w:val="ListParagraph"/>
              <w:numPr>
                <w:ilvl w:val="0"/>
                <w:numId w:val="49"/>
              </w:numPr>
              <w:spacing w:after="0" w:line="240" w:lineRule="auto"/>
              <w:ind w:left="746" w:hanging="284"/>
            </w:pPr>
            <w:r w:rsidRPr="00595A88">
              <w:t xml:space="preserve">reporting any suspected abuse to the safeguarding and protection officer or senior manager </w:t>
            </w:r>
          </w:p>
          <w:p w14:paraId="71F17DDB" w14:textId="77777777" w:rsidR="009D7496" w:rsidRPr="00595A88" w:rsidRDefault="009D7496" w:rsidP="009D7496">
            <w:pPr>
              <w:pStyle w:val="ListParagraph"/>
              <w:numPr>
                <w:ilvl w:val="0"/>
                <w:numId w:val="49"/>
              </w:numPr>
              <w:spacing w:after="0" w:line="240" w:lineRule="auto"/>
              <w:ind w:left="746" w:hanging="284"/>
            </w:pPr>
            <w:r w:rsidRPr="00595A88">
              <w:t xml:space="preserve">responding to cases of abuse in a responsible manner </w:t>
            </w:r>
          </w:p>
          <w:p w14:paraId="587620E9" w14:textId="77777777" w:rsidR="009D7496" w:rsidRPr="00595A88" w:rsidRDefault="009D7496" w:rsidP="009D7496">
            <w:pPr>
              <w:pStyle w:val="ListParagraph"/>
              <w:numPr>
                <w:ilvl w:val="0"/>
                <w:numId w:val="49"/>
              </w:numPr>
              <w:spacing w:after="0" w:line="240" w:lineRule="auto"/>
              <w:ind w:left="746" w:hanging="284"/>
              <w:rPr>
                <w:bCs/>
              </w:rPr>
            </w:pPr>
            <w:r w:rsidRPr="00595A88">
              <w:t>working in an open environment</w:t>
            </w:r>
          </w:p>
        </w:tc>
        <w:tc>
          <w:tcPr>
            <w:tcW w:w="3118" w:type="dxa"/>
            <w:shd w:val="clear" w:color="auto" w:fill="auto"/>
          </w:tcPr>
          <w:p w14:paraId="46D96947" w14:textId="77777777" w:rsidR="009D7496" w:rsidRPr="00595A88" w:rsidRDefault="009D7496" w:rsidP="009D7496">
            <w:pPr>
              <w:ind w:right="0"/>
              <w:rPr>
                <w:b/>
              </w:rPr>
            </w:pPr>
          </w:p>
        </w:tc>
      </w:tr>
      <w:tr w:rsidR="00595A88" w:rsidRPr="00595A88" w14:paraId="097BA48C" w14:textId="77777777" w:rsidTr="00595A88">
        <w:trPr>
          <w:trHeight w:val="397"/>
        </w:trPr>
        <w:tc>
          <w:tcPr>
            <w:tcW w:w="6521" w:type="dxa"/>
            <w:shd w:val="clear" w:color="auto" w:fill="auto"/>
          </w:tcPr>
          <w:p w14:paraId="6BD2773C" w14:textId="77777777" w:rsidR="009D7496" w:rsidRPr="00595A88" w:rsidRDefault="009D7496" w:rsidP="009D7496">
            <w:pPr>
              <w:pStyle w:val="ListParagraph"/>
              <w:numPr>
                <w:ilvl w:val="0"/>
                <w:numId w:val="81"/>
              </w:numPr>
              <w:spacing w:after="0" w:line="240" w:lineRule="auto"/>
              <w:ind w:left="462" w:hanging="462"/>
            </w:pPr>
            <w:r w:rsidRPr="00595A88">
              <w:t xml:space="preserve">The types of abuse which an instructor may encounter - Abuse can take on many forms, but it can be broadly separated into five categories: </w:t>
            </w:r>
          </w:p>
          <w:p w14:paraId="04351F01" w14:textId="77777777" w:rsidR="009D7496" w:rsidRPr="00595A88" w:rsidRDefault="009D7496" w:rsidP="009D7496">
            <w:pPr>
              <w:pStyle w:val="ListParagraph"/>
              <w:numPr>
                <w:ilvl w:val="0"/>
                <w:numId w:val="49"/>
              </w:numPr>
              <w:spacing w:after="0" w:line="240" w:lineRule="auto"/>
              <w:ind w:left="746" w:hanging="284"/>
            </w:pPr>
            <w:r w:rsidRPr="00595A88">
              <w:t xml:space="preserve">physical </w:t>
            </w:r>
          </w:p>
          <w:p w14:paraId="04F3138D" w14:textId="77777777" w:rsidR="009D7496" w:rsidRPr="00595A88" w:rsidRDefault="009D7496" w:rsidP="009D7496">
            <w:pPr>
              <w:pStyle w:val="ListParagraph"/>
              <w:numPr>
                <w:ilvl w:val="0"/>
                <w:numId w:val="49"/>
              </w:numPr>
              <w:spacing w:after="0" w:line="240" w:lineRule="auto"/>
              <w:ind w:left="746" w:hanging="284"/>
            </w:pPr>
            <w:r w:rsidRPr="00595A88">
              <w:t xml:space="preserve">emotional </w:t>
            </w:r>
          </w:p>
          <w:p w14:paraId="7C41C5CF" w14:textId="77777777" w:rsidR="009D7496" w:rsidRPr="00595A88" w:rsidRDefault="009D7496" w:rsidP="009D7496">
            <w:pPr>
              <w:pStyle w:val="ListParagraph"/>
              <w:numPr>
                <w:ilvl w:val="0"/>
                <w:numId w:val="49"/>
              </w:numPr>
              <w:spacing w:after="0" w:line="240" w:lineRule="auto"/>
              <w:ind w:left="746" w:hanging="284"/>
            </w:pPr>
            <w:r w:rsidRPr="00595A88">
              <w:t xml:space="preserve">sexual </w:t>
            </w:r>
          </w:p>
          <w:p w14:paraId="024EA23F" w14:textId="77777777" w:rsidR="009D7496" w:rsidRPr="00595A88" w:rsidRDefault="009D7496" w:rsidP="009D7496">
            <w:pPr>
              <w:pStyle w:val="ListParagraph"/>
              <w:numPr>
                <w:ilvl w:val="0"/>
                <w:numId w:val="49"/>
              </w:numPr>
              <w:spacing w:after="0" w:line="240" w:lineRule="auto"/>
              <w:ind w:left="746" w:hanging="284"/>
            </w:pPr>
            <w:r w:rsidRPr="00595A88">
              <w:t xml:space="preserve">bullying </w:t>
            </w:r>
          </w:p>
          <w:p w14:paraId="1DB2EABC" w14:textId="77777777" w:rsidR="009D7496" w:rsidRPr="00595A88" w:rsidRDefault="009D7496" w:rsidP="009D7496">
            <w:pPr>
              <w:pStyle w:val="ListParagraph"/>
              <w:numPr>
                <w:ilvl w:val="0"/>
                <w:numId w:val="49"/>
              </w:numPr>
              <w:spacing w:after="0" w:line="240" w:lineRule="auto"/>
              <w:ind w:left="746" w:hanging="284"/>
            </w:pPr>
            <w:r w:rsidRPr="00595A88">
              <w:t>neglect</w:t>
            </w:r>
          </w:p>
        </w:tc>
        <w:tc>
          <w:tcPr>
            <w:tcW w:w="3118" w:type="dxa"/>
            <w:shd w:val="clear" w:color="auto" w:fill="auto"/>
          </w:tcPr>
          <w:p w14:paraId="73E3E957" w14:textId="77777777" w:rsidR="009D7496" w:rsidRPr="00595A88" w:rsidRDefault="009D7496" w:rsidP="009D7496">
            <w:pPr>
              <w:ind w:right="0"/>
              <w:rPr>
                <w:b/>
              </w:rPr>
            </w:pPr>
          </w:p>
        </w:tc>
      </w:tr>
      <w:tr w:rsidR="00595A88" w:rsidRPr="00595A88" w14:paraId="077C45A6" w14:textId="77777777" w:rsidTr="00595A88">
        <w:trPr>
          <w:trHeight w:val="397"/>
        </w:trPr>
        <w:tc>
          <w:tcPr>
            <w:tcW w:w="6521" w:type="dxa"/>
            <w:shd w:val="clear" w:color="auto" w:fill="auto"/>
            <w:vAlign w:val="center"/>
          </w:tcPr>
          <w:p w14:paraId="67643EBD" w14:textId="77777777" w:rsidR="009D7496" w:rsidRPr="00595A88" w:rsidRDefault="009D7496" w:rsidP="009D7496">
            <w:pPr>
              <w:pStyle w:val="ListParagraph"/>
              <w:numPr>
                <w:ilvl w:val="0"/>
                <w:numId w:val="81"/>
              </w:numPr>
              <w:spacing w:after="0" w:line="240" w:lineRule="auto"/>
              <w:ind w:left="462" w:hanging="462"/>
            </w:pPr>
            <w:r w:rsidRPr="00595A88">
              <w:t>The statutory agencies responsible for safeguarding in your area</w:t>
            </w:r>
          </w:p>
        </w:tc>
        <w:tc>
          <w:tcPr>
            <w:tcW w:w="3118" w:type="dxa"/>
            <w:shd w:val="clear" w:color="auto" w:fill="auto"/>
          </w:tcPr>
          <w:p w14:paraId="0BC7B520" w14:textId="77777777" w:rsidR="009D7496" w:rsidRPr="00595A88" w:rsidRDefault="009D7496" w:rsidP="009D7496">
            <w:pPr>
              <w:ind w:right="0"/>
              <w:rPr>
                <w:b/>
              </w:rPr>
            </w:pPr>
          </w:p>
        </w:tc>
      </w:tr>
    </w:tbl>
    <w:p w14:paraId="4588AD8C" w14:textId="77777777" w:rsidR="009D7496" w:rsidRPr="00595A88" w:rsidRDefault="009D7496" w:rsidP="009D7496">
      <w:pPr>
        <w:ind w:right="0"/>
        <w:rPr>
          <w:rFonts w:eastAsiaTheme="majorEastAsia" w:cstheme="majorBid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8"/>
      </w:tblGrid>
      <w:tr w:rsidR="00595A88" w:rsidRPr="00595A88" w14:paraId="23B1BC27" w14:textId="77777777" w:rsidTr="00595A88">
        <w:trPr>
          <w:trHeight w:val="340"/>
        </w:trPr>
        <w:tc>
          <w:tcPr>
            <w:tcW w:w="6521" w:type="dxa"/>
            <w:shd w:val="clear" w:color="auto" w:fill="5B9BD5" w:themeFill="accent5"/>
            <w:vAlign w:val="center"/>
          </w:tcPr>
          <w:p w14:paraId="0F2BFB1E" w14:textId="77777777" w:rsidR="009D7496" w:rsidRPr="00595A88" w:rsidRDefault="009D7496" w:rsidP="009D7496">
            <w:pPr>
              <w:ind w:right="0"/>
              <w:rPr>
                <w:rFonts w:cstheme="minorHAnsi"/>
              </w:rPr>
            </w:pPr>
            <w:r w:rsidRPr="00595A88">
              <w:rPr>
                <w:rFonts w:cstheme="minorHAnsi"/>
                <w:b/>
                <w:bCs/>
              </w:rPr>
              <w:t>Performance Criteria (you must be able to)</w:t>
            </w:r>
          </w:p>
        </w:tc>
        <w:tc>
          <w:tcPr>
            <w:tcW w:w="3118" w:type="dxa"/>
            <w:shd w:val="clear" w:color="auto" w:fill="5B9BD5" w:themeFill="accent5"/>
            <w:vAlign w:val="center"/>
          </w:tcPr>
          <w:p w14:paraId="254D5B3B" w14:textId="77777777" w:rsidR="009D7496" w:rsidRPr="00595A88" w:rsidRDefault="009D7496" w:rsidP="009D7496">
            <w:pPr>
              <w:ind w:right="0"/>
              <w:rPr>
                <w:rFonts w:cstheme="minorHAnsi"/>
                <w:b/>
              </w:rPr>
            </w:pPr>
            <w:r w:rsidRPr="00595A88">
              <w:rPr>
                <w:rFonts w:cstheme="minorHAnsi"/>
                <w:b/>
                <w:bCs/>
              </w:rPr>
              <w:t>Mapping to assessments</w:t>
            </w:r>
          </w:p>
        </w:tc>
      </w:tr>
      <w:tr w:rsidR="00595A88" w:rsidRPr="00595A88" w14:paraId="387171D9" w14:textId="77777777" w:rsidTr="00595A88">
        <w:trPr>
          <w:trHeight w:val="340"/>
        </w:trPr>
        <w:tc>
          <w:tcPr>
            <w:tcW w:w="9639" w:type="dxa"/>
            <w:gridSpan w:val="2"/>
            <w:shd w:val="clear" w:color="auto" w:fill="BFBFBF" w:themeFill="background1" w:themeFillShade="BF"/>
            <w:vAlign w:val="center"/>
          </w:tcPr>
          <w:p w14:paraId="748BF636" w14:textId="77777777" w:rsidR="009D7496" w:rsidRPr="00595A88" w:rsidRDefault="009D7496" w:rsidP="009D7496">
            <w:pPr>
              <w:ind w:right="0"/>
              <w:rPr>
                <w:rFonts w:cstheme="minorHAnsi"/>
                <w:b/>
              </w:rPr>
            </w:pPr>
            <w:r w:rsidRPr="00595A88">
              <w:rPr>
                <w:b/>
              </w:rPr>
              <w:t>Professional role boundaries in relation to special populations</w:t>
            </w:r>
          </w:p>
        </w:tc>
      </w:tr>
      <w:tr w:rsidR="00595A88" w:rsidRPr="00595A88" w14:paraId="3646D1E3" w14:textId="77777777" w:rsidTr="00595A88">
        <w:trPr>
          <w:trHeight w:val="397"/>
        </w:trPr>
        <w:tc>
          <w:tcPr>
            <w:tcW w:w="6521" w:type="dxa"/>
          </w:tcPr>
          <w:p w14:paraId="732971F6" w14:textId="77777777" w:rsidR="009D7496" w:rsidRPr="00595A88" w:rsidRDefault="009D7496" w:rsidP="009D7496">
            <w:pPr>
              <w:pStyle w:val="ListParagraph"/>
              <w:numPr>
                <w:ilvl w:val="0"/>
                <w:numId w:val="80"/>
              </w:numPr>
              <w:spacing w:after="0" w:line="240" w:lineRule="auto"/>
              <w:ind w:left="454" w:hanging="454"/>
            </w:pPr>
            <w:r w:rsidRPr="00595A88">
              <w:t xml:space="preserve">Explain the importance of understanding professional role boundaries when working with </w:t>
            </w:r>
            <w:r w:rsidRPr="00595A88">
              <w:rPr>
                <w:b/>
              </w:rPr>
              <w:t xml:space="preserve">special populations </w:t>
            </w:r>
          </w:p>
        </w:tc>
        <w:tc>
          <w:tcPr>
            <w:tcW w:w="3118" w:type="dxa"/>
          </w:tcPr>
          <w:p w14:paraId="1805EC4C" w14:textId="77777777" w:rsidR="009D7496" w:rsidRPr="00595A88" w:rsidRDefault="009D7496" w:rsidP="009D7496">
            <w:pPr>
              <w:ind w:right="0"/>
              <w:rPr>
                <w:rFonts w:cstheme="minorHAnsi"/>
              </w:rPr>
            </w:pPr>
          </w:p>
        </w:tc>
      </w:tr>
      <w:tr w:rsidR="00595A88" w:rsidRPr="00595A88" w14:paraId="08D587CA" w14:textId="77777777" w:rsidTr="00595A88">
        <w:trPr>
          <w:trHeight w:val="397"/>
        </w:trPr>
        <w:tc>
          <w:tcPr>
            <w:tcW w:w="6521" w:type="dxa"/>
          </w:tcPr>
          <w:p w14:paraId="55EEC6BB" w14:textId="77777777" w:rsidR="009D7496" w:rsidRPr="00595A88" w:rsidRDefault="009D7496" w:rsidP="009D7496">
            <w:pPr>
              <w:pStyle w:val="ListParagraph"/>
              <w:numPr>
                <w:ilvl w:val="0"/>
                <w:numId w:val="80"/>
              </w:numPr>
              <w:spacing w:after="0" w:line="240" w:lineRule="auto"/>
              <w:ind w:left="454" w:hanging="454"/>
            </w:pPr>
            <w:r w:rsidRPr="00595A88">
              <w:t xml:space="preserve">Identify the boundaries when working with </w:t>
            </w:r>
            <w:r w:rsidRPr="00595A88">
              <w:rPr>
                <w:b/>
              </w:rPr>
              <w:t>special population</w:t>
            </w:r>
            <w:r w:rsidRPr="00595A88">
              <w:t>s in a normal exercise setting</w:t>
            </w:r>
          </w:p>
        </w:tc>
        <w:tc>
          <w:tcPr>
            <w:tcW w:w="3118" w:type="dxa"/>
          </w:tcPr>
          <w:p w14:paraId="444AE8E6" w14:textId="77777777" w:rsidR="009D7496" w:rsidRPr="00595A88" w:rsidRDefault="009D7496" w:rsidP="009D7496">
            <w:pPr>
              <w:ind w:right="0"/>
              <w:rPr>
                <w:rFonts w:cstheme="minorHAnsi"/>
              </w:rPr>
            </w:pPr>
          </w:p>
        </w:tc>
      </w:tr>
      <w:tr w:rsidR="00595A88" w:rsidRPr="00595A88" w14:paraId="056182EE" w14:textId="77777777" w:rsidTr="00595A88">
        <w:trPr>
          <w:trHeight w:val="397"/>
        </w:trPr>
        <w:tc>
          <w:tcPr>
            <w:tcW w:w="6521" w:type="dxa"/>
            <w:vAlign w:val="center"/>
          </w:tcPr>
          <w:p w14:paraId="02C707C2" w14:textId="77777777" w:rsidR="009D7496" w:rsidRPr="00595A88" w:rsidRDefault="009D7496" w:rsidP="009D7496">
            <w:pPr>
              <w:pStyle w:val="ListParagraph"/>
              <w:numPr>
                <w:ilvl w:val="0"/>
                <w:numId w:val="80"/>
              </w:numPr>
              <w:spacing w:after="0" w:line="240" w:lineRule="auto"/>
              <w:ind w:left="454" w:hanging="454"/>
              <w:rPr>
                <w:rFonts w:eastAsia="Arial" w:cs="Arial"/>
              </w:rPr>
            </w:pPr>
            <w:r w:rsidRPr="00595A88">
              <w:t xml:space="preserve">Explain an asymptomatic </w:t>
            </w:r>
            <w:r w:rsidRPr="00595A88">
              <w:rPr>
                <w:b/>
              </w:rPr>
              <w:t>special population client</w:t>
            </w:r>
            <w:r w:rsidRPr="00595A88">
              <w:t xml:space="preserve"> </w:t>
            </w:r>
          </w:p>
        </w:tc>
        <w:tc>
          <w:tcPr>
            <w:tcW w:w="3118" w:type="dxa"/>
          </w:tcPr>
          <w:p w14:paraId="288159DF" w14:textId="77777777" w:rsidR="009D7496" w:rsidRPr="00595A88" w:rsidRDefault="009D7496" w:rsidP="009D7496">
            <w:pPr>
              <w:ind w:right="0"/>
              <w:rPr>
                <w:rFonts w:cstheme="minorHAnsi"/>
              </w:rPr>
            </w:pPr>
          </w:p>
        </w:tc>
      </w:tr>
      <w:tr w:rsidR="00595A88" w:rsidRPr="00595A88" w14:paraId="052EAB40" w14:textId="77777777" w:rsidTr="00595A88">
        <w:trPr>
          <w:trHeight w:val="397"/>
        </w:trPr>
        <w:tc>
          <w:tcPr>
            <w:tcW w:w="6521" w:type="dxa"/>
          </w:tcPr>
          <w:p w14:paraId="08E89073" w14:textId="77777777" w:rsidR="009D7496" w:rsidRPr="00595A88" w:rsidRDefault="009D7496" w:rsidP="009D7496">
            <w:pPr>
              <w:pStyle w:val="ListParagraph"/>
              <w:numPr>
                <w:ilvl w:val="0"/>
                <w:numId w:val="80"/>
              </w:numPr>
              <w:spacing w:after="0" w:line="240" w:lineRule="auto"/>
              <w:ind w:left="454" w:hanging="454"/>
              <w:rPr>
                <w:rFonts w:eastAsia="Arial" w:cs="Arial"/>
              </w:rPr>
            </w:pPr>
            <w:r w:rsidRPr="00595A88">
              <w:t xml:space="preserve">Explain the importance of informing </w:t>
            </w:r>
            <w:r w:rsidRPr="00595A88">
              <w:rPr>
                <w:b/>
              </w:rPr>
              <w:t>clients</w:t>
            </w:r>
            <w:r w:rsidRPr="00595A88">
              <w:t xml:space="preserve"> that they do not have the specialised qualification and training in the adaptation of exercise for </w:t>
            </w:r>
            <w:r w:rsidRPr="00595A88">
              <w:rPr>
                <w:b/>
              </w:rPr>
              <w:t>special populations</w:t>
            </w:r>
            <w:r w:rsidRPr="00595A88">
              <w:t xml:space="preserve"> and only possess basic knowledge regarding recommended guidelines</w:t>
            </w:r>
          </w:p>
        </w:tc>
        <w:tc>
          <w:tcPr>
            <w:tcW w:w="3118" w:type="dxa"/>
          </w:tcPr>
          <w:p w14:paraId="5CFA30CA" w14:textId="77777777" w:rsidR="009D7496" w:rsidRPr="00595A88" w:rsidRDefault="009D7496" w:rsidP="009D7496">
            <w:pPr>
              <w:ind w:right="0"/>
              <w:rPr>
                <w:rFonts w:cstheme="minorHAnsi"/>
              </w:rPr>
            </w:pPr>
          </w:p>
        </w:tc>
      </w:tr>
      <w:tr w:rsidR="00595A88" w:rsidRPr="00595A88" w14:paraId="5972BB8C" w14:textId="77777777" w:rsidTr="00595A88">
        <w:trPr>
          <w:trHeight w:val="397"/>
        </w:trPr>
        <w:tc>
          <w:tcPr>
            <w:tcW w:w="6521" w:type="dxa"/>
          </w:tcPr>
          <w:p w14:paraId="6A6C5F02" w14:textId="77777777" w:rsidR="009D7496" w:rsidRPr="00595A88" w:rsidRDefault="009D7496" w:rsidP="009D7496">
            <w:pPr>
              <w:pStyle w:val="ListParagraph"/>
              <w:numPr>
                <w:ilvl w:val="0"/>
                <w:numId w:val="80"/>
              </w:numPr>
              <w:spacing w:after="0" w:line="240" w:lineRule="auto"/>
              <w:ind w:left="454" w:hanging="454"/>
              <w:rPr>
                <w:rFonts w:eastAsia="Arial" w:cs="Arial"/>
              </w:rPr>
            </w:pPr>
            <w:r w:rsidRPr="00595A88">
              <w:t xml:space="preserve">Give the </w:t>
            </w:r>
            <w:r w:rsidRPr="00595A88">
              <w:rPr>
                <w:b/>
              </w:rPr>
              <w:t xml:space="preserve">client </w:t>
            </w:r>
            <w:r w:rsidRPr="00595A88">
              <w:t xml:space="preserve">the choice to stay in the </w:t>
            </w:r>
            <w:r w:rsidRPr="00595A88">
              <w:rPr>
                <w:b/>
              </w:rPr>
              <w:t>session</w:t>
            </w:r>
            <w:r w:rsidRPr="00595A88">
              <w:t xml:space="preserve"> and follow the basic recommended guidelines and/or seek further guidance from an appropriate </w:t>
            </w:r>
            <w:r w:rsidRPr="00595A88">
              <w:rPr>
                <w:b/>
              </w:rPr>
              <w:t>special populations</w:t>
            </w:r>
            <w:r w:rsidRPr="00595A88">
              <w:t xml:space="preserve"> qualified instructor</w:t>
            </w:r>
          </w:p>
        </w:tc>
        <w:tc>
          <w:tcPr>
            <w:tcW w:w="3118" w:type="dxa"/>
          </w:tcPr>
          <w:p w14:paraId="5A85C8BC" w14:textId="77777777" w:rsidR="009D7496" w:rsidRPr="00595A88" w:rsidRDefault="009D7496" w:rsidP="009D7496">
            <w:pPr>
              <w:ind w:right="0"/>
              <w:rPr>
                <w:rFonts w:cstheme="minorHAnsi"/>
              </w:rPr>
            </w:pPr>
          </w:p>
        </w:tc>
      </w:tr>
      <w:tr w:rsidR="00595A88" w:rsidRPr="00595A88" w14:paraId="26AB0E95" w14:textId="77777777" w:rsidTr="00595A88">
        <w:trPr>
          <w:trHeight w:val="397"/>
        </w:trPr>
        <w:tc>
          <w:tcPr>
            <w:tcW w:w="6521" w:type="dxa"/>
          </w:tcPr>
          <w:p w14:paraId="2191CF3D" w14:textId="77777777" w:rsidR="009D7496" w:rsidRPr="00595A88" w:rsidRDefault="009D7496" w:rsidP="009D7496">
            <w:pPr>
              <w:pStyle w:val="ListParagraph"/>
              <w:numPr>
                <w:ilvl w:val="0"/>
                <w:numId w:val="80"/>
              </w:numPr>
              <w:spacing w:after="0" w:line="240" w:lineRule="auto"/>
              <w:ind w:left="454" w:hanging="454"/>
              <w:rPr>
                <w:rFonts w:eastAsia="Arial" w:cs="Arial"/>
              </w:rPr>
            </w:pPr>
            <w:r w:rsidRPr="00595A88">
              <w:lastRenderedPageBreak/>
              <w:t xml:space="preserve">Explain why Instructors who find themselves frequently working with </w:t>
            </w:r>
            <w:r w:rsidRPr="00595A88">
              <w:rPr>
                <w:b/>
              </w:rPr>
              <w:t>special population clients</w:t>
            </w:r>
            <w:r w:rsidRPr="00595A88">
              <w:t xml:space="preserve"> may be in breach of their duty of care if they do not hold the suitable qualifications</w:t>
            </w:r>
          </w:p>
        </w:tc>
        <w:tc>
          <w:tcPr>
            <w:tcW w:w="3118" w:type="dxa"/>
          </w:tcPr>
          <w:p w14:paraId="71C827C8" w14:textId="77777777" w:rsidR="009D7496" w:rsidRPr="00595A88" w:rsidRDefault="009D7496" w:rsidP="009D7496">
            <w:pPr>
              <w:ind w:right="0"/>
              <w:rPr>
                <w:rFonts w:cstheme="minorHAnsi"/>
              </w:rPr>
            </w:pPr>
          </w:p>
        </w:tc>
      </w:tr>
      <w:tr w:rsidR="00595A88" w:rsidRPr="00595A88" w14:paraId="6F7A3F33" w14:textId="77777777" w:rsidTr="00595A88">
        <w:trPr>
          <w:trHeight w:val="397"/>
        </w:trPr>
        <w:tc>
          <w:tcPr>
            <w:tcW w:w="6521" w:type="dxa"/>
          </w:tcPr>
          <w:p w14:paraId="0B5B2567" w14:textId="77777777" w:rsidR="009D7496" w:rsidRPr="00595A88" w:rsidRDefault="009D7496" w:rsidP="009D7496">
            <w:pPr>
              <w:pStyle w:val="ListParagraph"/>
              <w:numPr>
                <w:ilvl w:val="0"/>
                <w:numId w:val="80"/>
              </w:numPr>
              <w:spacing w:after="0" w:line="240" w:lineRule="auto"/>
              <w:ind w:left="454" w:hanging="454"/>
              <w:rPr>
                <w:rFonts w:eastAsia="Arial" w:cs="Arial"/>
              </w:rPr>
            </w:pPr>
            <w:r w:rsidRPr="00595A88">
              <w:t xml:space="preserve">Identify how to ensure insurance policies covers their instruction, however brief, of </w:t>
            </w:r>
            <w:r w:rsidRPr="00595A88">
              <w:rPr>
                <w:b/>
              </w:rPr>
              <w:t>special population clients</w:t>
            </w:r>
          </w:p>
        </w:tc>
        <w:tc>
          <w:tcPr>
            <w:tcW w:w="3118" w:type="dxa"/>
          </w:tcPr>
          <w:p w14:paraId="42B68788" w14:textId="77777777" w:rsidR="009D7496" w:rsidRPr="00595A88" w:rsidRDefault="009D7496" w:rsidP="009D7496">
            <w:pPr>
              <w:ind w:right="0"/>
              <w:rPr>
                <w:rFonts w:cstheme="minorHAnsi"/>
              </w:rPr>
            </w:pPr>
          </w:p>
        </w:tc>
      </w:tr>
      <w:tr w:rsidR="00595A88" w:rsidRPr="00595A88" w14:paraId="2E595FC6" w14:textId="77777777" w:rsidTr="00595A88">
        <w:trPr>
          <w:trHeight w:val="397"/>
        </w:trPr>
        <w:tc>
          <w:tcPr>
            <w:tcW w:w="6521" w:type="dxa"/>
          </w:tcPr>
          <w:p w14:paraId="3FD77CB7" w14:textId="77777777" w:rsidR="009D7496" w:rsidRPr="00595A88" w:rsidRDefault="009D7496" w:rsidP="009D7496">
            <w:pPr>
              <w:pStyle w:val="ListParagraph"/>
              <w:numPr>
                <w:ilvl w:val="0"/>
                <w:numId w:val="80"/>
              </w:numPr>
              <w:spacing w:after="0" w:line="240" w:lineRule="auto"/>
              <w:ind w:left="454" w:hanging="454"/>
              <w:rPr>
                <w:rFonts w:eastAsia="Arial" w:cs="Arial"/>
              </w:rPr>
            </w:pPr>
            <w:r w:rsidRPr="00595A88">
              <w:rPr>
                <w:lang w:val="en-US"/>
              </w:rPr>
              <w:t xml:space="preserve">Identify how to give guidance to encourage </w:t>
            </w:r>
            <w:r w:rsidRPr="00595A88">
              <w:rPr>
                <w:b/>
                <w:lang w:val="en-US"/>
              </w:rPr>
              <w:t>special population</w:t>
            </w:r>
            <w:r w:rsidRPr="00595A88">
              <w:rPr>
                <w:lang w:val="en-US"/>
              </w:rPr>
              <w:t xml:space="preserve"> </w:t>
            </w:r>
            <w:r w:rsidRPr="00595A88">
              <w:rPr>
                <w:b/>
                <w:lang w:val="en-US"/>
              </w:rPr>
              <w:t xml:space="preserve">clients </w:t>
            </w:r>
            <w:r w:rsidRPr="00595A88">
              <w:rPr>
                <w:lang w:val="en-US"/>
              </w:rPr>
              <w:t xml:space="preserve">to follow the key safety guidelines and to discourage them from anything deemed to be potentially hazardous/contra-indicated to enable them to take part in </w:t>
            </w:r>
            <w:r w:rsidRPr="00595A88">
              <w:rPr>
                <w:b/>
                <w:lang w:val="en-US"/>
              </w:rPr>
              <w:t>sessions.</w:t>
            </w:r>
          </w:p>
        </w:tc>
        <w:tc>
          <w:tcPr>
            <w:tcW w:w="3118" w:type="dxa"/>
          </w:tcPr>
          <w:p w14:paraId="48D8559E" w14:textId="77777777" w:rsidR="009D7496" w:rsidRPr="00595A88" w:rsidRDefault="009D7496" w:rsidP="009D7496">
            <w:pPr>
              <w:ind w:right="0"/>
              <w:rPr>
                <w:rFonts w:cstheme="minorHAnsi"/>
              </w:rPr>
            </w:pPr>
          </w:p>
        </w:tc>
      </w:tr>
      <w:tr w:rsidR="00595A88" w:rsidRPr="00595A88" w14:paraId="056AB021" w14:textId="77777777" w:rsidTr="00595A88">
        <w:trPr>
          <w:trHeight w:val="340"/>
        </w:trPr>
        <w:tc>
          <w:tcPr>
            <w:tcW w:w="9639" w:type="dxa"/>
            <w:gridSpan w:val="2"/>
            <w:shd w:val="clear" w:color="auto" w:fill="A6A6A6" w:themeFill="background1" w:themeFillShade="A6"/>
            <w:vAlign w:val="center"/>
          </w:tcPr>
          <w:p w14:paraId="35BBEC72" w14:textId="77777777" w:rsidR="009D7496" w:rsidRPr="00595A88" w:rsidRDefault="009D7496" w:rsidP="009D7496">
            <w:pPr>
              <w:ind w:right="0"/>
              <w:rPr>
                <w:b/>
                <w:bCs/>
              </w:rPr>
            </w:pPr>
            <w:r w:rsidRPr="00595A88">
              <w:rPr>
                <w:b/>
                <w:bCs/>
              </w:rPr>
              <w:t>Antenatal and postnatal women</w:t>
            </w:r>
          </w:p>
        </w:tc>
      </w:tr>
      <w:tr w:rsidR="00595A88" w:rsidRPr="00595A88" w14:paraId="5000B90D" w14:textId="77777777" w:rsidTr="00595A88">
        <w:trPr>
          <w:trHeight w:val="397"/>
        </w:trPr>
        <w:tc>
          <w:tcPr>
            <w:tcW w:w="6521" w:type="dxa"/>
            <w:shd w:val="clear" w:color="auto" w:fill="auto"/>
            <w:vAlign w:val="center"/>
          </w:tcPr>
          <w:p w14:paraId="68F385E0" w14:textId="77777777" w:rsidR="009D7496" w:rsidRPr="00595A88" w:rsidRDefault="009D7496" w:rsidP="009D7496">
            <w:pPr>
              <w:pStyle w:val="ListParagraph"/>
              <w:numPr>
                <w:ilvl w:val="0"/>
                <w:numId w:val="80"/>
              </w:numPr>
              <w:spacing w:after="0" w:line="240" w:lineRule="auto"/>
              <w:ind w:left="462" w:hanging="462"/>
            </w:pPr>
            <w:r w:rsidRPr="00595A88">
              <w:t>Identify the changes to the body systems during antenatal and postnatal period.</w:t>
            </w:r>
          </w:p>
        </w:tc>
        <w:tc>
          <w:tcPr>
            <w:tcW w:w="3118" w:type="dxa"/>
            <w:shd w:val="clear" w:color="auto" w:fill="auto"/>
            <w:vAlign w:val="center"/>
          </w:tcPr>
          <w:p w14:paraId="6163E2CD" w14:textId="77777777" w:rsidR="009D7496" w:rsidRPr="00595A88" w:rsidRDefault="009D7496" w:rsidP="009D7496">
            <w:pPr>
              <w:ind w:right="0"/>
              <w:rPr>
                <w:b/>
              </w:rPr>
            </w:pPr>
          </w:p>
        </w:tc>
      </w:tr>
      <w:tr w:rsidR="00595A88" w:rsidRPr="00595A88" w14:paraId="636C5BA2" w14:textId="77777777" w:rsidTr="00595A88">
        <w:trPr>
          <w:trHeight w:val="397"/>
        </w:trPr>
        <w:tc>
          <w:tcPr>
            <w:tcW w:w="6521" w:type="dxa"/>
            <w:shd w:val="clear" w:color="auto" w:fill="auto"/>
            <w:vAlign w:val="center"/>
          </w:tcPr>
          <w:p w14:paraId="46C7F4C0" w14:textId="77777777" w:rsidR="009D7496" w:rsidRPr="00595A88" w:rsidRDefault="009D7496" w:rsidP="009D7496">
            <w:pPr>
              <w:pStyle w:val="ListParagraph"/>
              <w:numPr>
                <w:ilvl w:val="0"/>
                <w:numId w:val="80"/>
              </w:numPr>
              <w:spacing w:after="0" w:line="240" w:lineRule="auto"/>
              <w:ind w:left="462" w:hanging="462"/>
            </w:pPr>
            <w:r w:rsidRPr="00595A88">
              <w:t>Identify relevant guidelines for women who have not exercised prior to pregnancy</w:t>
            </w:r>
          </w:p>
        </w:tc>
        <w:tc>
          <w:tcPr>
            <w:tcW w:w="3118" w:type="dxa"/>
            <w:shd w:val="clear" w:color="auto" w:fill="auto"/>
            <w:vAlign w:val="center"/>
          </w:tcPr>
          <w:p w14:paraId="0005391A" w14:textId="77777777" w:rsidR="009D7496" w:rsidRPr="00595A88" w:rsidRDefault="009D7496" w:rsidP="009D7496">
            <w:pPr>
              <w:ind w:right="0"/>
              <w:rPr>
                <w:b/>
              </w:rPr>
            </w:pPr>
          </w:p>
        </w:tc>
      </w:tr>
      <w:tr w:rsidR="00595A88" w:rsidRPr="00595A88" w14:paraId="0B503E65" w14:textId="77777777" w:rsidTr="00595A88">
        <w:trPr>
          <w:trHeight w:val="397"/>
        </w:trPr>
        <w:tc>
          <w:tcPr>
            <w:tcW w:w="6521" w:type="dxa"/>
            <w:shd w:val="clear" w:color="auto" w:fill="auto"/>
            <w:vAlign w:val="center"/>
          </w:tcPr>
          <w:p w14:paraId="4F0430BE" w14:textId="77777777" w:rsidR="009D7496" w:rsidRPr="00595A88" w:rsidRDefault="009D7496" w:rsidP="009D7496">
            <w:pPr>
              <w:pStyle w:val="ListParagraph"/>
              <w:numPr>
                <w:ilvl w:val="0"/>
                <w:numId w:val="80"/>
              </w:numPr>
              <w:spacing w:after="0" w:line="240" w:lineRule="auto"/>
              <w:ind w:left="462" w:hanging="462"/>
            </w:pPr>
            <w:r w:rsidRPr="00595A88">
              <w:t>Identify relevant exercise guidelines for pregnant women during exercise</w:t>
            </w:r>
          </w:p>
        </w:tc>
        <w:tc>
          <w:tcPr>
            <w:tcW w:w="3118" w:type="dxa"/>
            <w:shd w:val="clear" w:color="auto" w:fill="auto"/>
            <w:vAlign w:val="center"/>
          </w:tcPr>
          <w:p w14:paraId="6ECEB705" w14:textId="77777777" w:rsidR="009D7496" w:rsidRPr="00595A88" w:rsidRDefault="009D7496" w:rsidP="009D7496">
            <w:pPr>
              <w:ind w:right="0"/>
              <w:rPr>
                <w:b/>
              </w:rPr>
            </w:pPr>
          </w:p>
        </w:tc>
      </w:tr>
      <w:tr w:rsidR="00595A88" w:rsidRPr="00595A88" w14:paraId="326363D3" w14:textId="77777777" w:rsidTr="00595A88">
        <w:trPr>
          <w:trHeight w:val="397"/>
        </w:trPr>
        <w:tc>
          <w:tcPr>
            <w:tcW w:w="6521" w:type="dxa"/>
            <w:shd w:val="clear" w:color="auto" w:fill="auto"/>
            <w:vAlign w:val="center"/>
          </w:tcPr>
          <w:p w14:paraId="20765AAC" w14:textId="77777777" w:rsidR="009D7496" w:rsidRPr="00595A88" w:rsidRDefault="009D7496" w:rsidP="009D7496">
            <w:pPr>
              <w:pStyle w:val="ListParagraph"/>
              <w:numPr>
                <w:ilvl w:val="0"/>
                <w:numId w:val="80"/>
              </w:numPr>
              <w:spacing w:after="0" w:line="240" w:lineRule="auto"/>
              <w:ind w:left="462" w:hanging="462"/>
            </w:pPr>
            <w:r w:rsidRPr="00595A88">
              <w:t>Identify relevant exercise guidelines for postnatal women up to 12 months after childbirth</w:t>
            </w:r>
          </w:p>
        </w:tc>
        <w:tc>
          <w:tcPr>
            <w:tcW w:w="3118" w:type="dxa"/>
            <w:shd w:val="clear" w:color="auto" w:fill="auto"/>
            <w:vAlign w:val="center"/>
          </w:tcPr>
          <w:p w14:paraId="778131E0" w14:textId="77777777" w:rsidR="009D7496" w:rsidRPr="00595A88" w:rsidRDefault="009D7496" w:rsidP="009D7496">
            <w:pPr>
              <w:ind w:right="0"/>
              <w:rPr>
                <w:b/>
              </w:rPr>
            </w:pPr>
          </w:p>
        </w:tc>
      </w:tr>
      <w:tr w:rsidR="00595A88" w:rsidRPr="00595A88" w14:paraId="2D220C94" w14:textId="77777777" w:rsidTr="00595A88">
        <w:trPr>
          <w:trHeight w:val="397"/>
        </w:trPr>
        <w:tc>
          <w:tcPr>
            <w:tcW w:w="6521" w:type="dxa"/>
            <w:shd w:val="clear" w:color="auto" w:fill="auto"/>
            <w:vAlign w:val="center"/>
          </w:tcPr>
          <w:p w14:paraId="29F95C76" w14:textId="77777777" w:rsidR="009D7496" w:rsidRPr="00595A88" w:rsidRDefault="009D7496" w:rsidP="009D7496">
            <w:pPr>
              <w:pStyle w:val="ListParagraph"/>
              <w:numPr>
                <w:ilvl w:val="0"/>
                <w:numId w:val="80"/>
              </w:numPr>
              <w:spacing w:after="0" w:line="240" w:lineRule="auto"/>
              <w:ind w:left="462" w:hanging="462"/>
            </w:pPr>
            <w:r w:rsidRPr="00595A88">
              <w:t xml:space="preserve">Identify the main </w:t>
            </w:r>
            <w:r w:rsidRPr="00595A88">
              <w:rPr>
                <w:lang w:val="en-US"/>
              </w:rPr>
              <w:t>contraindications</w:t>
            </w:r>
            <w:r w:rsidRPr="00595A88">
              <w:t xml:space="preserve"> for pregnant and postnatal and movements to avoid during exercise</w:t>
            </w:r>
          </w:p>
        </w:tc>
        <w:tc>
          <w:tcPr>
            <w:tcW w:w="3118" w:type="dxa"/>
            <w:shd w:val="clear" w:color="auto" w:fill="auto"/>
            <w:vAlign w:val="center"/>
          </w:tcPr>
          <w:p w14:paraId="5E5CE74B" w14:textId="77777777" w:rsidR="009D7496" w:rsidRPr="00595A88" w:rsidRDefault="009D7496" w:rsidP="009D7496">
            <w:pPr>
              <w:ind w:right="0"/>
              <w:rPr>
                <w:b/>
              </w:rPr>
            </w:pPr>
          </w:p>
        </w:tc>
      </w:tr>
      <w:tr w:rsidR="00595A88" w:rsidRPr="00595A88" w14:paraId="5756526B" w14:textId="77777777" w:rsidTr="00595A88">
        <w:trPr>
          <w:trHeight w:val="397"/>
        </w:trPr>
        <w:tc>
          <w:tcPr>
            <w:tcW w:w="6521" w:type="dxa"/>
            <w:shd w:val="clear" w:color="auto" w:fill="auto"/>
            <w:vAlign w:val="center"/>
          </w:tcPr>
          <w:p w14:paraId="0E494590" w14:textId="77777777" w:rsidR="009D7496" w:rsidRPr="00595A88" w:rsidRDefault="009D7496" w:rsidP="009D7496">
            <w:pPr>
              <w:pStyle w:val="ListParagraph"/>
              <w:numPr>
                <w:ilvl w:val="0"/>
                <w:numId w:val="80"/>
              </w:numPr>
              <w:spacing w:after="0" w:line="240" w:lineRule="auto"/>
              <w:ind w:left="462" w:hanging="462"/>
            </w:pPr>
            <w:r w:rsidRPr="00595A88">
              <w:t xml:space="preserve">Identify the reasons pregnant women should stop exercising </w:t>
            </w:r>
          </w:p>
        </w:tc>
        <w:tc>
          <w:tcPr>
            <w:tcW w:w="3118" w:type="dxa"/>
            <w:shd w:val="clear" w:color="auto" w:fill="auto"/>
            <w:vAlign w:val="center"/>
          </w:tcPr>
          <w:p w14:paraId="2BFE56D7" w14:textId="77777777" w:rsidR="009D7496" w:rsidRPr="00595A88" w:rsidRDefault="009D7496" w:rsidP="009D7496">
            <w:pPr>
              <w:ind w:right="0"/>
              <w:rPr>
                <w:b/>
              </w:rPr>
            </w:pPr>
          </w:p>
        </w:tc>
      </w:tr>
      <w:tr w:rsidR="00595A88" w:rsidRPr="00595A88" w14:paraId="229E3205" w14:textId="77777777" w:rsidTr="00595A88">
        <w:trPr>
          <w:trHeight w:val="397"/>
        </w:trPr>
        <w:tc>
          <w:tcPr>
            <w:tcW w:w="6521" w:type="dxa"/>
            <w:shd w:val="clear" w:color="auto" w:fill="auto"/>
            <w:vAlign w:val="center"/>
          </w:tcPr>
          <w:p w14:paraId="25A4A452" w14:textId="77777777" w:rsidR="009D7496" w:rsidRPr="00595A88" w:rsidRDefault="009D7496" w:rsidP="009D7496">
            <w:pPr>
              <w:pStyle w:val="ListParagraph"/>
              <w:numPr>
                <w:ilvl w:val="0"/>
                <w:numId w:val="80"/>
              </w:numPr>
              <w:spacing w:after="0" w:line="240" w:lineRule="auto"/>
              <w:ind w:left="462" w:hanging="462"/>
            </w:pPr>
            <w:r w:rsidRPr="00595A88">
              <w:t xml:space="preserve">Identify conditions that may have elevated risk during the first </w:t>
            </w:r>
            <w:proofErr w:type="gramStart"/>
            <w:r w:rsidRPr="00595A88">
              <w:t>weeks</w:t>
            </w:r>
            <w:proofErr w:type="gramEnd"/>
            <w:r w:rsidRPr="00595A88">
              <w:t xml:space="preserve"> post birth</w:t>
            </w:r>
          </w:p>
        </w:tc>
        <w:tc>
          <w:tcPr>
            <w:tcW w:w="3118" w:type="dxa"/>
            <w:shd w:val="clear" w:color="auto" w:fill="auto"/>
            <w:vAlign w:val="center"/>
          </w:tcPr>
          <w:p w14:paraId="3840A246" w14:textId="77777777" w:rsidR="009D7496" w:rsidRPr="00595A88" w:rsidRDefault="009D7496" w:rsidP="009D7496">
            <w:pPr>
              <w:ind w:right="0"/>
              <w:rPr>
                <w:b/>
              </w:rPr>
            </w:pPr>
          </w:p>
        </w:tc>
      </w:tr>
      <w:tr w:rsidR="00595A88" w:rsidRPr="00595A88" w14:paraId="129C3BFB" w14:textId="77777777" w:rsidTr="00595A88">
        <w:trPr>
          <w:trHeight w:val="397"/>
        </w:trPr>
        <w:tc>
          <w:tcPr>
            <w:tcW w:w="6521" w:type="dxa"/>
            <w:shd w:val="clear" w:color="auto" w:fill="auto"/>
          </w:tcPr>
          <w:p w14:paraId="29F1B472" w14:textId="77777777" w:rsidR="009D7496" w:rsidRPr="00595A88" w:rsidRDefault="009D7496" w:rsidP="009D7496">
            <w:pPr>
              <w:pStyle w:val="ListParagraph"/>
              <w:numPr>
                <w:ilvl w:val="0"/>
                <w:numId w:val="80"/>
              </w:numPr>
              <w:spacing w:after="0" w:line="240" w:lineRule="auto"/>
              <w:ind w:left="462" w:hanging="462"/>
            </w:pPr>
            <w:r w:rsidRPr="00595A88">
              <w:t>Describe the important of re-educating posture and joint alignment with postnatal clients</w:t>
            </w:r>
          </w:p>
        </w:tc>
        <w:tc>
          <w:tcPr>
            <w:tcW w:w="3118" w:type="dxa"/>
            <w:shd w:val="clear" w:color="auto" w:fill="auto"/>
            <w:vAlign w:val="center"/>
          </w:tcPr>
          <w:p w14:paraId="38A44FF5" w14:textId="77777777" w:rsidR="009D7496" w:rsidRPr="00595A88" w:rsidRDefault="009D7496" w:rsidP="009D7496">
            <w:pPr>
              <w:ind w:right="0"/>
              <w:rPr>
                <w:b/>
              </w:rPr>
            </w:pPr>
          </w:p>
        </w:tc>
      </w:tr>
      <w:tr w:rsidR="00595A88" w:rsidRPr="00595A88" w14:paraId="78F66986" w14:textId="77777777" w:rsidTr="00595A88">
        <w:trPr>
          <w:trHeight w:val="397"/>
        </w:trPr>
        <w:tc>
          <w:tcPr>
            <w:tcW w:w="6521" w:type="dxa"/>
            <w:shd w:val="clear" w:color="auto" w:fill="auto"/>
            <w:vAlign w:val="center"/>
          </w:tcPr>
          <w:p w14:paraId="0EB5B4B9" w14:textId="77777777" w:rsidR="009D7496" w:rsidRPr="00595A88" w:rsidRDefault="009D7496" w:rsidP="009D7496">
            <w:pPr>
              <w:pStyle w:val="ListParagraph"/>
              <w:numPr>
                <w:ilvl w:val="0"/>
                <w:numId w:val="80"/>
              </w:numPr>
              <w:spacing w:after="0" w:line="240" w:lineRule="auto"/>
              <w:ind w:left="462" w:hanging="462"/>
            </w:pPr>
            <w:r w:rsidRPr="00595A88">
              <w:t xml:space="preserve">Explain Linea Alba separation and the effects on the rectus abdominis </w:t>
            </w:r>
          </w:p>
        </w:tc>
        <w:tc>
          <w:tcPr>
            <w:tcW w:w="3118" w:type="dxa"/>
            <w:shd w:val="clear" w:color="auto" w:fill="auto"/>
            <w:vAlign w:val="center"/>
          </w:tcPr>
          <w:p w14:paraId="6BE2DAF2" w14:textId="77777777" w:rsidR="009D7496" w:rsidRPr="00595A88" w:rsidRDefault="009D7496" w:rsidP="009D7496">
            <w:pPr>
              <w:ind w:right="0"/>
              <w:rPr>
                <w:b/>
              </w:rPr>
            </w:pPr>
          </w:p>
        </w:tc>
      </w:tr>
      <w:tr w:rsidR="00595A88" w:rsidRPr="00595A88" w14:paraId="4633A1E2" w14:textId="77777777" w:rsidTr="00595A88">
        <w:trPr>
          <w:trHeight w:val="397"/>
        </w:trPr>
        <w:tc>
          <w:tcPr>
            <w:tcW w:w="6521" w:type="dxa"/>
            <w:shd w:val="clear" w:color="auto" w:fill="auto"/>
            <w:vAlign w:val="center"/>
          </w:tcPr>
          <w:p w14:paraId="203B4460" w14:textId="77777777" w:rsidR="009D7496" w:rsidRPr="00595A88" w:rsidRDefault="009D7496" w:rsidP="009D7496">
            <w:pPr>
              <w:pStyle w:val="ListParagraph"/>
              <w:numPr>
                <w:ilvl w:val="0"/>
                <w:numId w:val="80"/>
              </w:numPr>
              <w:spacing w:after="0" w:line="240" w:lineRule="auto"/>
              <w:ind w:left="462" w:hanging="462"/>
            </w:pPr>
            <w:r w:rsidRPr="00595A88">
              <w:t xml:space="preserve">Identify common changes to postural alignment in pregnant and postnatal </w:t>
            </w:r>
          </w:p>
        </w:tc>
        <w:tc>
          <w:tcPr>
            <w:tcW w:w="3118" w:type="dxa"/>
            <w:shd w:val="clear" w:color="auto" w:fill="auto"/>
            <w:vAlign w:val="center"/>
          </w:tcPr>
          <w:p w14:paraId="1CBAD2BF" w14:textId="77777777" w:rsidR="009D7496" w:rsidRPr="00595A88" w:rsidRDefault="009D7496" w:rsidP="009D7496">
            <w:pPr>
              <w:ind w:right="0"/>
              <w:rPr>
                <w:b/>
              </w:rPr>
            </w:pPr>
          </w:p>
        </w:tc>
      </w:tr>
      <w:tr w:rsidR="00595A88" w:rsidRPr="00595A88" w14:paraId="0ADBF181" w14:textId="77777777" w:rsidTr="00595A88">
        <w:trPr>
          <w:trHeight w:val="397"/>
        </w:trPr>
        <w:tc>
          <w:tcPr>
            <w:tcW w:w="6521" w:type="dxa"/>
            <w:shd w:val="clear" w:color="auto" w:fill="auto"/>
          </w:tcPr>
          <w:p w14:paraId="45D6334B" w14:textId="77777777" w:rsidR="009D7496" w:rsidRPr="00595A88" w:rsidRDefault="009D7496" w:rsidP="009D7496">
            <w:pPr>
              <w:pStyle w:val="ListParagraph"/>
              <w:numPr>
                <w:ilvl w:val="0"/>
                <w:numId w:val="80"/>
              </w:numPr>
              <w:spacing w:after="0" w:line="240" w:lineRule="auto"/>
              <w:ind w:left="462" w:hanging="462"/>
            </w:pPr>
            <w:r w:rsidRPr="00595A88">
              <w:t xml:space="preserve">Identify reasons why a postnatal woman should be referred to a health professional </w:t>
            </w:r>
          </w:p>
        </w:tc>
        <w:tc>
          <w:tcPr>
            <w:tcW w:w="3118" w:type="dxa"/>
            <w:shd w:val="clear" w:color="auto" w:fill="auto"/>
            <w:vAlign w:val="center"/>
          </w:tcPr>
          <w:p w14:paraId="457A9611" w14:textId="77777777" w:rsidR="009D7496" w:rsidRPr="00595A88" w:rsidRDefault="009D7496" w:rsidP="009D7496">
            <w:pPr>
              <w:ind w:right="0"/>
              <w:rPr>
                <w:b/>
              </w:rPr>
            </w:pPr>
          </w:p>
        </w:tc>
      </w:tr>
      <w:tr w:rsidR="00595A88" w:rsidRPr="00595A88" w14:paraId="4790342D" w14:textId="77777777" w:rsidTr="00595A88">
        <w:trPr>
          <w:trHeight w:val="397"/>
        </w:trPr>
        <w:tc>
          <w:tcPr>
            <w:tcW w:w="6521" w:type="dxa"/>
          </w:tcPr>
          <w:p w14:paraId="32CCA7D9" w14:textId="77777777" w:rsidR="009D7496" w:rsidRPr="00595A88" w:rsidRDefault="009D7496" w:rsidP="009D7496">
            <w:pPr>
              <w:pStyle w:val="ListParagraph"/>
              <w:numPr>
                <w:ilvl w:val="0"/>
                <w:numId w:val="80"/>
              </w:numPr>
              <w:spacing w:after="0" w:line="240" w:lineRule="auto"/>
              <w:ind w:left="462" w:hanging="462"/>
            </w:pPr>
            <w:r w:rsidRPr="00595A88">
              <w:t>Explain why babies should not be used as resistance or a weight for exercise and why they should be excluded from the exercise area</w:t>
            </w:r>
          </w:p>
        </w:tc>
        <w:tc>
          <w:tcPr>
            <w:tcW w:w="3118" w:type="dxa"/>
          </w:tcPr>
          <w:p w14:paraId="704FFC55" w14:textId="77777777" w:rsidR="009D7496" w:rsidRPr="00595A88" w:rsidRDefault="009D7496" w:rsidP="009D7496">
            <w:pPr>
              <w:ind w:right="0"/>
              <w:rPr>
                <w:b/>
              </w:rPr>
            </w:pPr>
          </w:p>
        </w:tc>
      </w:tr>
      <w:tr w:rsidR="00595A88" w:rsidRPr="00595A88" w14:paraId="065CCAE6" w14:textId="77777777" w:rsidTr="00595A88">
        <w:trPr>
          <w:trHeight w:val="340"/>
        </w:trPr>
        <w:tc>
          <w:tcPr>
            <w:tcW w:w="6521" w:type="dxa"/>
            <w:shd w:val="clear" w:color="auto" w:fill="BFBFBF" w:themeFill="background1" w:themeFillShade="BF"/>
            <w:vAlign w:val="center"/>
          </w:tcPr>
          <w:p w14:paraId="022E8063" w14:textId="77777777" w:rsidR="009D7496" w:rsidRPr="00595A88" w:rsidRDefault="009D7496" w:rsidP="009D7496">
            <w:pPr>
              <w:ind w:right="0"/>
              <w:rPr>
                <w:b/>
              </w:rPr>
            </w:pPr>
            <w:r w:rsidRPr="00595A88">
              <w:rPr>
                <w:b/>
              </w:rPr>
              <w:t xml:space="preserve">Older adult </w:t>
            </w:r>
          </w:p>
          <w:p w14:paraId="4D0007DE" w14:textId="77777777" w:rsidR="009D7496" w:rsidRPr="00595A88" w:rsidRDefault="009D7496" w:rsidP="009D7496">
            <w:pPr>
              <w:ind w:right="0"/>
            </w:pPr>
            <w:r w:rsidRPr="00595A88">
              <w:t>This guidance relates to clients aged 50 and over</w:t>
            </w:r>
          </w:p>
        </w:tc>
        <w:tc>
          <w:tcPr>
            <w:tcW w:w="3118" w:type="dxa"/>
            <w:shd w:val="clear" w:color="auto" w:fill="BFBFBF" w:themeFill="background1" w:themeFillShade="BF"/>
          </w:tcPr>
          <w:p w14:paraId="153AA872" w14:textId="77777777" w:rsidR="009D7496" w:rsidRPr="00595A88" w:rsidRDefault="009D7496" w:rsidP="009D7496">
            <w:pPr>
              <w:ind w:right="0"/>
              <w:rPr>
                <w:b/>
              </w:rPr>
            </w:pPr>
          </w:p>
        </w:tc>
      </w:tr>
      <w:tr w:rsidR="00595A88" w:rsidRPr="00595A88" w14:paraId="4D425FD5" w14:textId="77777777" w:rsidTr="00595A88">
        <w:trPr>
          <w:trHeight w:val="397"/>
        </w:trPr>
        <w:tc>
          <w:tcPr>
            <w:tcW w:w="6521" w:type="dxa"/>
            <w:shd w:val="clear" w:color="auto" w:fill="auto"/>
            <w:vAlign w:val="center"/>
          </w:tcPr>
          <w:p w14:paraId="30E096D9" w14:textId="77777777" w:rsidR="009D7496" w:rsidRPr="00595A88" w:rsidRDefault="009D7496" w:rsidP="009D7496">
            <w:pPr>
              <w:pStyle w:val="ListParagraph"/>
              <w:numPr>
                <w:ilvl w:val="0"/>
                <w:numId w:val="80"/>
              </w:numPr>
              <w:spacing w:after="0" w:line="240" w:lineRule="auto"/>
              <w:ind w:left="462" w:hanging="462"/>
            </w:pPr>
            <w:r w:rsidRPr="00595A88">
              <w:t>Identify the changes to the body systems in the older adult</w:t>
            </w:r>
          </w:p>
        </w:tc>
        <w:tc>
          <w:tcPr>
            <w:tcW w:w="3118" w:type="dxa"/>
            <w:shd w:val="clear" w:color="auto" w:fill="auto"/>
            <w:vAlign w:val="center"/>
          </w:tcPr>
          <w:p w14:paraId="3307CCA3" w14:textId="77777777" w:rsidR="009D7496" w:rsidRPr="00595A88" w:rsidRDefault="009D7496" w:rsidP="009D7496">
            <w:pPr>
              <w:ind w:right="0"/>
              <w:rPr>
                <w:b/>
              </w:rPr>
            </w:pPr>
          </w:p>
        </w:tc>
      </w:tr>
      <w:tr w:rsidR="00595A88" w:rsidRPr="00595A88" w14:paraId="7494A227" w14:textId="77777777" w:rsidTr="00595A88">
        <w:trPr>
          <w:trHeight w:val="397"/>
        </w:trPr>
        <w:tc>
          <w:tcPr>
            <w:tcW w:w="6521" w:type="dxa"/>
            <w:shd w:val="clear" w:color="auto" w:fill="auto"/>
            <w:vAlign w:val="center"/>
          </w:tcPr>
          <w:p w14:paraId="06634753" w14:textId="77777777" w:rsidR="009D7496" w:rsidRPr="00595A88" w:rsidRDefault="009D7496" w:rsidP="009D7496">
            <w:pPr>
              <w:pStyle w:val="ListParagraph"/>
              <w:numPr>
                <w:ilvl w:val="0"/>
                <w:numId w:val="80"/>
              </w:numPr>
              <w:spacing w:after="0" w:line="240" w:lineRule="auto"/>
              <w:ind w:left="462" w:hanging="462"/>
            </w:pPr>
            <w:r w:rsidRPr="00595A88">
              <w:t xml:space="preserve">Explain what is meant by asymptomatic </w:t>
            </w:r>
          </w:p>
        </w:tc>
        <w:tc>
          <w:tcPr>
            <w:tcW w:w="3118" w:type="dxa"/>
            <w:shd w:val="clear" w:color="auto" w:fill="auto"/>
          </w:tcPr>
          <w:p w14:paraId="29B3DF92" w14:textId="77777777" w:rsidR="009D7496" w:rsidRPr="00595A88" w:rsidRDefault="009D7496" w:rsidP="009D7496">
            <w:pPr>
              <w:ind w:right="0"/>
              <w:rPr>
                <w:b/>
              </w:rPr>
            </w:pPr>
          </w:p>
        </w:tc>
      </w:tr>
      <w:tr w:rsidR="00595A88" w:rsidRPr="00595A88" w14:paraId="1993CDF9" w14:textId="77777777" w:rsidTr="00595A88">
        <w:trPr>
          <w:trHeight w:val="397"/>
        </w:trPr>
        <w:tc>
          <w:tcPr>
            <w:tcW w:w="6521" w:type="dxa"/>
            <w:shd w:val="clear" w:color="auto" w:fill="auto"/>
          </w:tcPr>
          <w:p w14:paraId="051DA244" w14:textId="77777777" w:rsidR="009D7496" w:rsidRPr="00595A88" w:rsidRDefault="009D7496" w:rsidP="009D7496">
            <w:pPr>
              <w:pStyle w:val="ListParagraph"/>
              <w:numPr>
                <w:ilvl w:val="0"/>
                <w:numId w:val="80"/>
              </w:numPr>
              <w:spacing w:after="0" w:line="240" w:lineRule="auto"/>
              <w:ind w:left="462" w:hanging="462"/>
            </w:pPr>
            <w:r w:rsidRPr="00595A88">
              <w:t>Explain why the older adult’s fitness levels and outward appearance, may not be true indicators to their fitness ability</w:t>
            </w:r>
          </w:p>
        </w:tc>
        <w:tc>
          <w:tcPr>
            <w:tcW w:w="3118" w:type="dxa"/>
            <w:shd w:val="clear" w:color="auto" w:fill="auto"/>
          </w:tcPr>
          <w:p w14:paraId="5CE6B3FD" w14:textId="77777777" w:rsidR="009D7496" w:rsidRPr="00595A88" w:rsidRDefault="009D7496" w:rsidP="009D7496">
            <w:pPr>
              <w:ind w:right="0"/>
              <w:rPr>
                <w:b/>
              </w:rPr>
            </w:pPr>
          </w:p>
        </w:tc>
      </w:tr>
      <w:tr w:rsidR="00595A88" w:rsidRPr="00595A88" w14:paraId="7687AA11" w14:textId="77777777" w:rsidTr="00595A88">
        <w:trPr>
          <w:trHeight w:val="397"/>
        </w:trPr>
        <w:tc>
          <w:tcPr>
            <w:tcW w:w="6521" w:type="dxa"/>
            <w:shd w:val="clear" w:color="auto" w:fill="auto"/>
          </w:tcPr>
          <w:p w14:paraId="565193DC" w14:textId="77777777" w:rsidR="009D7496" w:rsidRPr="00595A88" w:rsidRDefault="009D7496" w:rsidP="009D7496">
            <w:pPr>
              <w:pStyle w:val="ListParagraph"/>
              <w:numPr>
                <w:ilvl w:val="0"/>
                <w:numId w:val="80"/>
              </w:numPr>
              <w:spacing w:after="0" w:line="240" w:lineRule="auto"/>
              <w:ind w:left="462" w:hanging="462"/>
            </w:pPr>
            <w:r w:rsidRPr="00595A88">
              <w:t xml:space="preserve">Describe the main considerations for changes to the musculoskeletal/cardiovascular/neuromuscular systems </w:t>
            </w:r>
          </w:p>
        </w:tc>
        <w:tc>
          <w:tcPr>
            <w:tcW w:w="3118" w:type="dxa"/>
            <w:shd w:val="clear" w:color="auto" w:fill="auto"/>
          </w:tcPr>
          <w:p w14:paraId="12A246ED" w14:textId="77777777" w:rsidR="009D7496" w:rsidRPr="00595A88" w:rsidRDefault="009D7496" w:rsidP="009D7496">
            <w:pPr>
              <w:ind w:right="0"/>
              <w:rPr>
                <w:b/>
              </w:rPr>
            </w:pPr>
          </w:p>
        </w:tc>
      </w:tr>
      <w:tr w:rsidR="00595A88" w:rsidRPr="00595A88" w14:paraId="423FDB61" w14:textId="77777777" w:rsidTr="00595A88">
        <w:trPr>
          <w:trHeight w:val="397"/>
        </w:trPr>
        <w:tc>
          <w:tcPr>
            <w:tcW w:w="6521" w:type="dxa"/>
            <w:shd w:val="clear" w:color="auto" w:fill="auto"/>
          </w:tcPr>
          <w:p w14:paraId="4D944250" w14:textId="77777777" w:rsidR="009D7496" w:rsidRPr="00595A88" w:rsidRDefault="009D7496" w:rsidP="009D7496">
            <w:pPr>
              <w:pStyle w:val="ListParagraph"/>
              <w:numPr>
                <w:ilvl w:val="0"/>
                <w:numId w:val="80"/>
              </w:numPr>
              <w:spacing w:after="0" w:line="240" w:lineRule="auto"/>
              <w:ind w:left="462" w:hanging="462"/>
            </w:pPr>
            <w:r w:rsidRPr="00595A88">
              <w:t xml:space="preserve">Outline the main losses in each of the body systems for an older </w:t>
            </w:r>
            <w:r w:rsidRPr="00595A88">
              <w:rPr>
                <w:b/>
              </w:rPr>
              <w:t>client</w:t>
            </w:r>
          </w:p>
        </w:tc>
        <w:tc>
          <w:tcPr>
            <w:tcW w:w="3118" w:type="dxa"/>
            <w:shd w:val="clear" w:color="auto" w:fill="auto"/>
          </w:tcPr>
          <w:p w14:paraId="4BC0E5E2" w14:textId="77777777" w:rsidR="009D7496" w:rsidRPr="00595A88" w:rsidRDefault="009D7496" w:rsidP="009D7496">
            <w:pPr>
              <w:ind w:right="0"/>
              <w:rPr>
                <w:b/>
              </w:rPr>
            </w:pPr>
          </w:p>
        </w:tc>
      </w:tr>
      <w:tr w:rsidR="00595A88" w:rsidRPr="00595A88" w14:paraId="05175B9C" w14:textId="77777777" w:rsidTr="00595A88">
        <w:trPr>
          <w:trHeight w:val="397"/>
        </w:trPr>
        <w:tc>
          <w:tcPr>
            <w:tcW w:w="6521" w:type="dxa"/>
            <w:shd w:val="clear" w:color="auto" w:fill="auto"/>
          </w:tcPr>
          <w:p w14:paraId="26CFEEA2" w14:textId="77777777" w:rsidR="009D7496" w:rsidRPr="00595A88" w:rsidRDefault="009D7496" w:rsidP="009D7496">
            <w:pPr>
              <w:pStyle w:val="ListParagraph"/>
              <w:numPr>
                <w:ilvl w:val="0"/>
                <w:numId w:val="80"/>
              </w:numPr>
              <w:spacing w:after="0" w:line="240" w:lineRule="auto"/>
              <w:ind w:left="462" w:hanging="462"/>
            </w:pPr>
            <w:r w:rsidRPr="00595A88">
              <w:t xml:space="preserve">Outline the main exercise guidelines for programming for an older </w:t>
            </w:r>
            <w:r w:rsidRPr="00595A88">
              <w:rPr>
                <w:b/>
              </w:rPr>
              <w:t>client</w:t>
            </w:r>
          </w:p>
        </w:tc>
        <w:tc>
          <w:tcPr>
            <w:tcW w:w="3118" w:type="dxa"/>
            <w:shd w:val="clear" w:color="auto" w:fill="auto"/>
          </w:tcPr>
          <w:p w14:paraId="120280E4" w14:textId="77777777" w:rsidR="009D7496" w:rsidRPr="00595A88" w:rsidRDefault="009D7496" w:rsidP="009D7496">
            <w:pPr>
              <w:ind w:right="0"/>
              <w:rPr>
                <w:b/>
              </w:rPr>
            </w:pPr>
          </w:p>
        </w:tc>
      </w:tr>
      <w:tr w:rsidR="00595A88" w:rsidRPr="00595A88" w14:paraId="1CDDBBE7" w14:textId="77777777" w:rsidTr="00595A88">
        <w:trPr>
          <w:trHeight w:val="397"/>
        </w:trPr>
        <w:tc>
          <w:tcPr>
            <w:tcW w:w="6521" w:type="dxa"/>
            <w:shd w:val="clear" w:color="auto" w:fill="auto"/>
          </w:tcPr>
          <w:p w14:paraId="6C222CA9" w14:textId="77777777" w:rsidR="009D7496" w:rsidRPr="00595A88" w:rsidRDefault="009D7496" w:rsidP="009D7496">
            <w:pPr>
              <w:pStyle w:val="ListParagraph"/>
              <w:numPr>
                <w:ilvl w:val="0"/>
                <w:numId w:val="80"/>
              </w:numPr>
              <w:spacing w:after="0" w:line="240" w:lineRule="auto"/>
              <w:ind w:left="462" w:hanging="462"/>
            </w:pPr>
            <w:r w:rsidRPr="00595A88">
              <w:t>Explain the benefits of using the talk-test and educating clients on the use of the RPE scale as a means of monitoring and regulating exercise intensity</w:t>
            </w:r>
          </w:p>
        </w:tc>
        <w:tc>
          <w:tcPr>
            <w:tcW w:w="3118" w:type="dxa"/>
            <w:shd w:val="clear" w:color="auto" w:fill="auto"/>
          </w:tcPr>
          <w:p w14:paraId="76184A0D" w14:textId="77777777" w:rsidR="009D7496" w:rsidRPr="00595A88" w:rsidRDefault="009D7496" w:rsidP="009D7496">
            <w:pPr>
              <w:ind w:right="0"/>
              <w:rPr>
                <w:b/>
              </w:rPr>
            </w:pPr>
          </w:p>
        </w:tc>
      </w:tr>
      <w:tr w:rsidR="00595A88" w:rsidRPr="00595A88" w14:paraId="70E85265" w14:textId="77777777" w:rsidTr="00595A88">
        <w:trPr>
          <w:trHeight w:val="397"/>
        </w:trPr>
        <w:tc>
          <w:tcPr>
            <w:tcW w:w="6521" w:type="dxa"/>
            <w:shd w:val="clear" w:color="auto" w:fill="auto"/>
            <w:vAlign w:val="center"/>
          </w:tcPr>
          <w:p w14:paraId="017E450B" w14:textId="77777777" w:rsidR="009D7496" w:rsidRPr="00595A88" w:rsidRDefault="009D7496" w:rsidP="009D7496">
            <w:pPr>
              <w:pStyle w:val="ListParagraph"/>
              <w:numPr>
                <w:ilvl w:val="0"/>
                <w:numId w:val="80"/>
              </w:numPr>
              <w:spacing w:after="0" w:line="240" w:lineRule="auto"/>
              <w:ind w:left="462" w:hanging="462"/>
            </w:pPr>
            <w:r w:rsidRPr="00595A88">
              <w:lastRenderedPageBreak/>
              <w:t xml:space="preserve">Identify any contra-indicated exercises for older </w:t>
            </w:r>
            <w:r w:rsidRPr="00595A88">
              <w:rPr>
                <w:b/>
              </w:rPr>
              <w:t>clients</w:t>
            </w:r>
          </w:p>
        </w:tc>
        <w:tc>
          <w:tcPr>
            <w:tcW w:w="3118" w:type="dxa"/>
            <w:shd w:val="clear" w:color="auto" w:fill="auto"/>
          </w:tcPr>
          <w:p w14:paraId="642B6C58" w14:textId="77777777" w:rsidR="009D7496" w:rsidRPr="00595A88" w:rsidRDefault="009D7496" w:rsidP="009D7496">
            <w:pPr>
              <w:ind w:right="0"/>
              <w:rPr>
                <w:b/>
              </w:rPr>
            </w:pPr>
          </w:p>
        </w:tc>
      </w:tr>
      <w:tr w:rsidR="00595A88" w:rsidRPr="00595A88" w14:paraId="510A1BD9" w14:textId="77777777" w:rsidTr="00595A88">
        <w:trPr>
          <w:trHeight w:val="340"/>
        </w:trPr>
        <w:tc>
          <w:tcPr>
            <w:tcW w:w="6521" w:type="dxa"/>
            <w:shd w:val="clear" w:color="auto" w:fill="BFBFBF" w:themeFill="background1" w:themeFillShade="BF"/>
            <w:vAlign w:val="center"/>
          </w:tcPr>
          <w:p w14:paraId="1BADDD9C" w14:textId="77777777" w:rsidR="009D7496" w:rsidRPr="00595A88" w:rsidRDefault="009D7496" w:rsidP="009D7496">
            <w:pPr>
              <w:ind w:right="0"/>
              <w:rPr>
                <w:b/>
              </w:rPr>
            </w:pPr>
            <w:r w:rsidRPr="00595A88">
              <w:rPr>
                <w:b/>
              </w:rPr>
              <w:t>Disabled clients</w:t>
            </w:r>
          </w:p>
        </w:tc>
        <w:tc>
          <w:tcPr>
            <w:tcW w:w="3118" w:type="dxa"/>
            <w:shd w:val="clear" w:color="auto" w:fill="BFBFBF" w:themeFill="background1" w:themeFillShade="BF"/>
          </w:tcPr>
          <w:p w14:paraId="781B7951" w14:textId="77777777" w:rsidR="009D7496" w:rsidRPr="00595A88" w:rsidRDefault="009D7496" w:rsidP="009D7496">
            <w:pPr>
              <w:ind w:right="0"/>
              <w:rPr>
                <w:b/>
              </w:rPr>
            </w:pPr>
          </w:p>
        </w:tc>
      </w:tr>
      <w:tr w:rsidR="00595A88" w:rsidRPr="00595A88" w14:paraId="11AECB40" w14:textId="77777777" w:rsidTr="00595A88">
        <w:trPr>
          <w:trHeight w:val="397"/>
        </w:trPr>
        <w:tc>
          <w:tcPr>
            <w:tcW w:w="6521" w:type="dxa"/>
            <w:shd w:val="clear" w:color="auto" w:fill="auto"/>
          </w:tcPr>
          <w:p w14:paraId="0BDB44C1" w14:textId="77777777" w:rsidR="009D7496" w:rsidRPr="00595A88" w:rsidRDefault="009D7496" w:rsidP="009D7496">
            <w:pPr>
              <w:pStyle w:val="ListParagraph"/>
              <w:numPr>
                <w:ilvl w:val="0"/>
                <w:numId w:val="80"/>
              </w:numPr>
              <w:spacing w:after="0" w:line="240" w:lineRule="auto"/>
              <w:ind w:left="462" w:hanging="462"/>
            </w:pPr>
            <w:r w:rsidRPr="00595A88">
              <w:t xml:space="preserve">Explain why disabled </w:t>
            </w:r>
            <w:r w:rsidRPr="00595A88">
              <w:rPr>
                <w:b/>
              </w:rPr>
              <w:t xml:space="preserve">clients </w:t>
            </w:r>
            <w:r w:rsidRPr="00595A88">
              <w:t>may encounter barriers to regular physical activity</w:t>
            </w:r>
          </w:p>
        </w:tc>
        <w:tc>
          <w:tcPr>
            <w:tcW w:w="3118" w:type="dxa"/>
            <w:shd w:val="clear" w:color="auto" w:fill="auto"/>
          </w:tcPr>
          <w:p w14:paraId="75E94952" w14:textId="77777777" w:rsidR="009D7496" w:rsidRPr="00595A88" w:rsidRDefault="009D7496" w:rsidP="009D7496">
            <w:pPr>
              <w:ind w:right="0"/>
              <w:rPr>
                <w:b/>
              </w:rPr>
            </w:pPr>
          </w:p>
        </w:tc>
      </w:tr>
      <w:tr w:rsidR="00595A88" w:rsidRPr="00595A88" w14:paraId="0D067651" w14:textId="77777777" w:rsidTr="00595A88">
        <w:trPr>
          <w:trHeight w:val="397"/>
        </w:trPr>
        <w:tc>
          <w:tcPr>
            <w:tcW w:w="6521" w:type="dxa"/>
            <w:shd w:val="clear" w:color="auto" w:fill="auto"/>
            <w:vAlign w:val="center"/>
          </w:tcPr>
          <w:p w14:paraId="79B7FE7C" w14:textId="77777777" w:rsidR="009D7496" w:rsidRPr="00595A88" w:rsidRDefault="009D7496" w:rsidP="009D7496">
            <w:pPr>
              <w:pStyle w:val="ListParagraph"/>
              <w:numPr>
                <w:ilvl w:val="0"/>
                <w:numId w:val="80"/>
              </w:numPr>
              <w:spacing w:after="0" w:line="240" w:lineRule="auto"/>
              <w:ind w:left="462" w:hanging="462"/>
            </w:pPr>
            <w:r w:rsidRPr="00595A88">
              <w:t xml:space="preserve">Identify the benefits of exercise to most disabled </w:t>
            </w:r>
            <w:r w:rsidRPr="00595A88">
              <w:rPr>
                <w:b/>
              </w:rPr>
              <w:t>clients</w:t>
            </w:r>
          </w:p>
        </w:tc>
        <w:tc>
          <w:tcPr>
            <w:tcW w:w="3118" w:type="dxa"/>
            <w:shd w:val="clear" w:color="auto" w:fill="auto"/>
          </w:tcPr>
          <w:p w14:paraId="22AAC9A5" w14:textId="77777777" w:rsidR="009D7496" w:rsidRPr="00595A88" w:rsidRDefault="009D7496" w:rsidP="009D7496">
            <w:pPr>
              <w:ind w:right="0"/>
              <w:rPr>
                <w:b/>
              </w:rPr>
            </w:pPr>
          </w:p>
        </w:tc>
      </w:tr>
      <w:tr w:rsidR="00595A88" w:rsidRPr="00595A88" w14:paraId="1E625A3C" w14:textId="77777777" w:rsidTr="00595A88">
        <w:trPr>
          <w:trHeight w:val="397"/>
        </w:trPr>
        <w:tc>
          <w:tcPr>
            <w:tcW w:w="6521" w:type="dxa"/>
            <w:shd w:val="clear" w:color="auto" w:fill="auto"/>
          </w:tcPr>
          <w:p w14:paraId="4BF5BDD1" w14:textId="77777777" w:rsidR="009D7496" w:rsidRPr="00595A88" w:rsidRDefault="009D7496" w:rsidP="009D7496">
            <w:pPr>
              <w:pStyle w:val="ListParagraph"/>
              <w:numPr>
                <w:ilvl w:val="0"/>
                <w:numId w:val="80"/>
              </w:numPr>
              <w:spacing w:after="0" w:line="240" w:lineRule="auto"/>
              <w:ind w:left="462" w:hanging="462"/>
            </w:pPr>
            <w:r w:rsidRPr="00595A88">
              <w:t xml:space="preserve">Describe the law in relation to the disable </w:t>
            </w:r>
            <w:r w:rsidRPr="00595A88">
              <w:rPr>
                <w:b/>
              </w:rPr>
              <w:t xml:space="preserve">client’s </w:t>
            </w:r>
            <w:r w:rsidRPr="00595A88">
              <w:t xml:space="preserve">ability to use a fitness </w:t>
            </w:r>
            <w:r w:rsidRPr="00595A88">
              <w:rPr>
                <w:b/>
              </w:rPr>
              <w:t xml:space="preserve">environment </w:t>
            </w:r>
          </w:p>
        </w:tc>
        <w:tc>
          <w:tcPr>
            <w:tcW w:w="3118" w:type="dxa"/>
            <w:shd w:val="clear" w:color="auto" w:fill="auto"/>
          </w:tcPr>
          <w:p w14:paraId="2D7FE434" w14:textId="77777777" w:rsidR="009D7496" w:rsidRPr="00595A88" w:rsidRDefault="009D7496" w:rsidP="009D7496">
            <w:pPr>
              <w:ind w:right="0"/>
              <w:rPr>
                <w:b/>
              </w:rPr>
            </w:pPr>
          </w:p>
        </w:tc>
      </w:tr>
      <w:tr w:rsidR="00595A88" w:rsidRPr="00595A88" w14:paraId="64392CBA" w14:textId="77777777" w:rsidTr="00595A88">
        <w:trPr>
          <w:trHeight w:val="397"/>
        </w:trPr>
        <w:tc>
          <w:tcPr>
            <w:tcW w:w="6521" w:type="dxa"/>
            <w:shd w:val="clear" w:color="auto" w:fill="auto"/>
          </w:tcPr>
          <w:p w14:paraId="3E2C843E" w14:textId="77777777" w:rsidR="009D7496" w:rsidRPr="00595A88" w:rsidRDefault="009D7496" w:rsidP="009D7496">
            <w:pPr>
              <w:pStyle w:val="ListParagraph"/>
              <w:numPr>
                <w:ilvl w:val="0"/>
                <w:numId w:val="80"/>
              </w:numPr>
              <w:spacing w:after="0" w:line="240" w:lineRule="auto"/>
              <w:ind w:left="462" w:hanging="462"/>
            </w:pPr>
            <w:r w:rsidRPr="00595A88">
              <w:t xml:space="preserve">Identify where to find guidance and support for operators interested in welcoming disabled people into their facilities, and to disabled </w:t>
            </w:r>
            <w:r w:rsidRPr="00595A88">
              <w:rPr>
                <w:b/>
              </w:rPr>
              <w:t>clients</w:t>
            </w:r>
            <w:r w:rsidRPr="00595A88">
              <w:t xml:space="preserve"> interested in getting active</w:t>
            </w:r>
          </w:p>
        </w:tc>
        <w:tc>
          <w:tcPr>
            <w:tcW w:w="3118" w:type="dxa"/>
            <w:shd w:val="clear" w:color="auto" w:fill="auto"/>
          </w:tcPr>
          <w:p w14:paraId="4CDA0D33" w14:textId="77777777" w:rsidR="009D7496" w:rsidRPr="00595A88" w:rsidRDefault="009D7496" w:rsidP="009D7496">
            <w:pPr>
              <w:ind w:right="0"/>
              <w:rPr>
                <w:b/>
              </w:rPr>
            </w:pPr>
          </w:p>
        </w:tc>
      </w:tr>
      <w:tr w:rsidR="00595A88" w:rsidRPr="00595A88" w14:paraId="35D9E982" w14:textId="77777777" w:rsidTr="00595A88">
        <w:trPr>
          <w:trHeight w:val="397"/>
        </w:trPr>
        <w:tc>
          <w:tcPr>
            <w:tcW w:w="6521" w:type="dxa"/>
            <w:shd w:val="clear" w:color="auto" w:fill="BFBFBF" w:themeFill="background1" w:themeFillShade="BF"/>
          </w:tcPr>
          <w:p w14:paraId="0075B530" w14:textId="77777777" w:rsidR="009D7496" w:rsidRPr="00595A88" w:rsidRDefault="009D7496" w:rsidP="009D7496">
            <w:pPr>
              <w:ind w:right="0"/>
              <w:rPr>
                <w:b/>
              </w:rPr>
            </w:pPr>
            <w:r w:rsidRPr="00595A88">
              <w:rPr>
                <w:b/>
              </w:rPr>
              <w:t>Young people</w:t>
            </w:r>
          </w:p>
          <w:p w14:paraId="3EB4AF34" w14:textId="77777777" w:rsidR="009D7496" w:rsidRPr="00595A88" w:rsidRDefault="009D7496" w:rsidP="009D7496">
            <w:pPr>
              <w:ind w:right="0"/>
              <w:rPr>
                <w:b/>
              </w:rPr>
            </w:pPr>
            <w:r w:rsidRPr="00595A88">
              <w:t xml:space="preserve">This guidance relates to the provision of </w:t>
            </w:r>
            <w:r w:rsidRPr="00595A88">
              <w:rPr>
                <w:b/>
              </w:rPr>
              <w:t>safe</w:t>
            </w:r>
            <w:r w:rsidRPr="00595A88">
              <w:t xml:space="preserve"> exercise instruction to young people in a gym and studio </w:t>
            </w:r>
            <w:r w:rsidRPr="00595A88">
              <w:rPr>
                <w:b/>
              </w:rPr>
              <w:t xml:space="preserve">environment </w:t>
            </w:r>
            <w:r w:rsidRPr="00595A88">
              <w:t>(aged 14 to 17)</w:t>
            </w:r>
          </w:p>
        </w:tc>
        <w:tc>
          <w:tcPr>
            <w:tcW w:w="3118" w:type="dxa"/>
            <w:shd w:val="clear" w:color="auto" w:fill="BFBFBF" w:themeFill="background1" w:themeFillShade="BF"/>
          </w:tcPr>
          <w:p w14:paraId="34B243A5" w14:textId="77777777" w:rsidR="009D7496" w:rsidRPr="00595A88" w:rsidRDefault="009D7496" w:rsidP="009D7496">
            <w:pPr>
              <w:ind w:right="0"/>
              <w:rPr>
                <w:b/>
              </w:rPr>
            </w:pPr>
          </w:p>
        </w:tc>
      </w:tr>
      <w:tr w:rsidR="00595A88" w:rsidRPr="00595A88" w14:paraId="4DA1BE0F" w14:textId="77777777" w:rsidTr="00595A88">
        <w:trPr>
          <w:trHeight w:val="397"/>
        </w:trPr>
        <w:tc>
          <w:tcPr>
            <w:tcW w:w="6521" w:type="dxa"/>
            <w:shd w:val="clear" w:color="auto" w:fill="auto"/>
            <w:vAlign w:val="center"/>
          </w:tcPr>
          <w:p w14:paraId="03DFEE88" w14:textId="77777777" w:rsidR="009D7496" w:rsidRPr="00595A88" w:rsidRDefault="009D7496" w:rsidP="009D7496">
            <w:pPr>
              <w:pStyle w:val="ListParagraph"/>
              <w:numPr>
                <w:ilvl w:val="0"/>
                <w:numId w:val="80"/>
              </w:numPr>
              <w:spacing w:after="0" w:line="240" w:lineRule="auto"/>
              <w:ind w:left="462" w:hanging="462"/>
            </w:pPr>
            <w:r w:rsidRPr="00595A88">
              <w:t>Identify the changes to the body systems during adolescence.</w:t>
            </w:r>
          </w:p>
        </w:tc>
        <w:tc>
          <w:tcPr>
            <w:tcW w:w="3118" w:type="dxa"/>
            <w:shd w:val="clear" w:color="auto" w:fill="auto"/>
            <w:vAlign w:val="center"/>
          </w:tcPr>
          <w:p w14:paraId="40CE83C4" w14:textId="77777777" w:rsidR="009D7496" w:rsidRPr="00595A88" w:rsidRDefault="009D7496" w:rsidP="009D7496">
            <w:pPr>
              <w:ind w:right="0"/>
              <w:rPr>
                <w:b/>
              </w:rPr>
            </w:pPr>
          </w:p>
        </w:tc>
      </w:tr>
      <w:tr w:rsidR="00595A88" w:rsidRPr="00595A88" w14:paraId="2A64B327" w14:textId="77777777" w:rsidTr="00595A88">
        <w:trPr>
          <w:trHeight w:val="397"/>
        </w:trPr>
        <w:tc>
          <w:tcPr>
            <w:tcW w:w="6521" w:type="dxa"/>
            <w:shd w:val="clear" w:color="auto" w:fill="auto"/>
          </w:tcPr>
          <w:p w14:paraId="510526B5" w14:textId="77777777" w:rsidR="009D7496" w:rsidRPr="00595A88" w:rsidRDefault="009D7496" w:rsidP="009D7496">
            <w:pPr>
              <w:pStyle w:val="ListParagraph"/>
              <w:numPr>
                <w:ilvl w:val="0"/>
                <w:numId w:val="80"/>
              </w:numPr>
              <w:spacing w:after="0" w:line="240" w:lineRule="auto"/>
              <w:ind w:left="462" w:hanging="462"/>
            </w:pPr>
            <w:r w:rsidRPr="00595A88">
              <w:t xml:space="preserve">Explain why a gym or studio </w:t>
            </w:r>
            <w:r w:rsidRPr="00595A88">
              <w:rPr>
                <w:b/>
              </w:rPr>
              <w:t>environment</w:t>
            </w:r>
            <w:r w:rsidRPr="00595A88">
              <w:t xml:space="preserve"> may not be a suitable place for a young person to exercise</w:t>
            </w:r>
          </w:p>
        </w:tc>
        <w:tc>
          <w:tcPr>
            <w:tcW w:w="3118" w:type="dxa"/>
            <w:shd w:val="clear" w:color="auto" w:fill="auto"/>
          </w:tcPr>
          <w:p w14:paraId="4DAABEC0" w14:textId="77777777" w:rsidR="009D7496" w:rsidRPr="00595A88" w:rsidRDefault="009D7496" w:rsidP="009D7496">
            <w:pPr>
              <w:ind w:right="0"/>
              <w:rPr>
                <w:b/>
              </w:rPr>
            </w:pPr>
          </w:p>
        </w:tc>
      </w:tr>
      <w:tr w:rsidR="00595A88" w:rsidRPr="00595A88" w14:paraId="2FEC2467" w14:textId="77777777" w:rsidTr="00595A88">
        <w:trPr>
          <w:trHeight w:val="397"/>
        </w:trPr>
        <w:tc>
          <w:tcPr>
            <w:tcW w:w="6521" w:type="dxa"/>
            <w:shd w:val="clear" w:color="auto" w:fill="auto"/>
          </w:tcPr>
          <w:p w14:paraId="7439AC1E" w14:textId="77777777" w:rsidR="009D7496" w:rsidRPr="00595A88" w:rsidRDefault="009D7496" w:rsidP="009D7496">
            <w:pPr>
              <w:pStyle w:val="ListParagraph"/>
              <w:numPr>
                <w:ilvl w:val="0"/>
                <w:numId w:val="80"/>
              </w:numPr>
              <w:spacing w:after="0" w:line="240" w:lineRule="auto"/>
              <w:ind w:left="462" w:hanging="462"/>
            </w:pPr>
            <w:r w:rsidRPr="00595A88">
              <w:t>Identify the physiological and psychological implications of working with young people</w:t>
            </w:r>
          </w:p>
        </w:tc>
        <w:tc>
          <w:tcPr>
            <w:tcW w:w="3118" w:type="dxa"/>
            <w:shd w:val="clear" w:color="auto" w:fill="auto"/>
          </w:tcPr>
          <w:p w14:paraId="638CE9A4" w14:textId="77777777" w:rsidR="009D7496" w:rsidRPr="00595A88" w:rsidRDefault="009D7496" w:rsidP="009D7496">
            <w:pPr>
              <w:ind w:right="0"/>
              <w:rPr>
                <w:b/>
              </w:rPr>
            </w:pPr>
          </w:p>
        </w:tc>
      </w:tr>
      <w:tr w:rsidR="00595A88" w:rsidRPr="00595A88" w14:paraId="7DE9605A" w14:textId="77777777" w:rsidTr="00595A88">
        <w:trPr>
          <w:trHeight w:val="397"/>
        </w:trPr>
        <w:tc>
          <w:tcPr>
            <w:tcW w:w="6521" w:type="dxa"/>
            <w:shd w:val="clear" w:color="auto" w:fill="auto"/>
          </w:tcPr>
          <w:p w14:paraId="113D4582" w14:textId="77777777" w:rsidR="009D7496" w:rsidRPr="00595A88" w:rsidRDefault="009D7496" w:rsidP="009D7496">
            <w:pPr>
              <w:pStyle w:val="ListParagraph"/>
              <w:numPr>
                <w:ilvl w:val="0"/>
                <w:numId w:val="80"/>
              </w:numPr>
              <w:spacing w:after="0" w:line="240" w:lineRule="auto"/>
              <w:ind w:left="462" w:hanging="462"/>
            </w:pPr>
            <w:r w:rsidRPr="00595A88">
              <w:t>Describe your scope of practice when programming exercise for young people</w:t>
            </w:r>
          </w:p>
        </w:tc>
        <w:tc>
          <w:tcPr>
            <w:tcW w:w="3118" w:type="dxa"/>
            <w:shd w:val="clear" w:color="auto" w:fill="auto"/>
          </w:tcPr>
          <w:p w14:paraId="76A047A4" w14:textId="77777777" w:rsidR="009D7496" w:rsidRPr="00595A88" w:rsidRDefault="009D7496" w:rsidP="009D7496">
            <w:pPr>
              <w:ind w:right="0"/>
              <w:rPr>
                <w:b/>
              </w:rPr>
            </w:pPr>
          </w:p>
        </w:tc>
      </w:tr>
      <w:tr w:rsidR="00595A88" w:rsidRPr="00595A88" w14:paraId="61E5C9B5" w14:textId="77777777" w:rsidTr="00595A88">
        <w:trPr>
          <w:trHeight w:val="397"/>
        </w:trPr>
        <w:tc>
          <w:tcPr>
            <w:tcW w:w="6521" w:type="dxa"/>
            <w:shd w:val="clear" w:color="auto" w:fill="auto"/>
          </w:tcPr>
          <w:p w14:paraId="7D224D9C" w14:textId="77777777" w:rsidR="009D7496" w:rsidRPr="00595A88" w:rsidRDefault="009D7496" w:rsidP="009D7496">
            <w:pPr>
              <w:pStyle w:val="ListParagraph"/>
              <w:numPr>
                <w:ilvl w:val="0"/>
                <w:numId w:val="80"/>
              </w:numPr>
              <w:spacing w:after="0" w:line="240" w:lineRule="auto"/>
              <w:ind w:left="462" w:hanging="462"/>
            </w:pPr>
            <w:r w:rsidRPr="00595A88">
              <w:t>Outline the general guidelines for programming exercise for young people</w:t>
            </w:r>
          </w:p>
        </w:tc>
        <w:tc>
          <w:tcPr>
            <w:tcW w:w="3118" w:type="dxa"/>
            <w:shd w:val="clear" w:color="auto" w:fill="auto"/>
          </w:tcPr>
          <w:p w14:paraId="28084FB0" w14:textId="77777777" w:rsidR="009D7496" w:rsidRPr="00595A88" w:rsidRDefault="009D7496" w:rsidP="009D7496">
            <w:pPr>
              <w:ind w:right="0"/>
              <w:rPr>
                <w:b/>
              </w:rPr>
            </w:pPr>
          </w:p>
        </w:tc>
      </w:tr>
      <w:tr w:rsidR="00595A88" w:rsidRPr="00595A88" w14:paraId="5528B497" w14:textId="77777777" w:rsidTr="00595A88">
        <w:trPr>
          <w:trHeight w:val="397"/>
        </w:trPr>
        <w:tc>
          <w:tcPr>
            <w:tcW w:w="6521" w:type="dxa"/>
            <w:shd w:val="clear" w:color="auto" w:fill="auto"/>
          </w:tcPr>
          <w:p w14:paraId="47781C7D" w14:textId="77777777" w:rsidR="009D7496" w:rsidRPr="00595A88" w:rsidRDefault="009D7496" w:rsidP="009D7496">
            <w:pPr>
              <w:pStyle w:val="ListParagraph"/>
              <w:numPr>
                <w:ilvl w:val="0"/>
                <w:numId w:val="80"/>
              </w:numPr>
              <w:spacing w:after="0" w:line="240" w:lineRule="auto"/>
              <w:ind w:left="462" w:hanging="462"/>
            </w:pPr>
            <w:r w:rsidRPr="00595A88">
              <w:t xml:space="preserve">Describe how to effectively communicate with both young people and parents to ensure an intelligent and </w:t>
            </w:r>
            <w:r w:rsidRPr="00595A88">
              <w:rPr>
                <w:b/>
              </w:rPr>
              <w:t>safe</w:t>
            </w:r>
            <w:r w:rsidRPr="00595A88">
              <w:t xml:space="preserve"> </w:t>
            </w:r>
            <w:r w:rsidRPr="00595A88">
              <w:rPr>
                <w:b/>
              </w:rPr>
              <w:t>session</w:t>
            </w:r>
            <w:r w:rsidRPr="00595A88">
              <w:t xml:space="preserve"> is followed</w:t>
            </w:r>
          </w:p>
        </w:tc>
        <w:tc>
          <w:tcPr>
            <w:tcW w:w="3118" w:type="dxa"/>
            <w:shd w:val="clear" w:color="auto" w:fill="auto"/>
          </w:tcPr>
          <w:p w14:paraId="65E9CB4A" w14:textId="77777777" w:rsidR="009D7496" w:rsidRPr="00595A88" w:rsidRDefault="009D7496" w:rsidP="009D7496">
            <w:pPr>
              <w:ind w:right="0"/>
              <w:rPr>
                <w:b/>
              </w:rPr>
            </w:pPr>
          </w:p>
        </w:tc>
      </w:tr>
      <w:tr w:rsidR="00595A88" w:rsidRPr="00595A88" w14:paraId="211C8F65" w14:textId="77777777" w:rsidTr="00595A88">
        <w:trPr>
          <w:trHeight w:val="397"/>
        </w:trPr>
        <w:tc>
          <w:tcPr>
            <w:tcW w:w="6521" w:type="dxa"/>
            <w:shd w:val="clear" w:color="auto" w:fill="auto"/>
          </w:tcPr>
          <w:p w14:paraId="15A4F57A" w14:textId="77777777" w:rsidR="009D7496" w:rsidRPr="00595A88" w:rsidRDefault="009D7496" w:rsidP="009D7496">
            <w:pPr>
              <w:pStyle w:val="ListParagraph"/>
              <w:numPr>
                <w:ilvl w:val="0"/>
                <w:numId w:val="80"/>
              </w:numPr>
              <w:spacing w:after="0" w:line="240" w:lineRule="auto"/>
              <w:ind w:left="462" w:hanging="462"/>
            </w:pPr>
            <w:r w:rsidRPr="00595A88">
              <w:t xml:space="preserve">Explain the importance of implementing etiquette and rules from the onset </w:t>
            </w:r>
          </w:p>
        </w:tc>
        <w:tc>
          <w:tcPr>
            <w:tcW w:w="3118" w:type="dxa"/>
            <w:shd w:val="clear" w:color="auto" w:fill="auto"/>
          </w:tcPr>
          <w:p w14:paraId="7469FD05" w14:textId="77777777" w:rsidR="009D7496" w:rsidRPr="00595A88" w:rsidRDefault="009D7496" w:rsidP="009D7496">
            <w:pPr>
              <w:ind w:right="0"/>
              <w:rPr>
                <w:b/>
              </w:rPr>
            </w:pPr>
          </w:p>
        </w:tc>
      </w:tr>
      <w:tr w:rsidR="00595A88" w:rsidRPr="00595A88" w14:paraId="713AB53D" w14:textId="77777777" w:rsidTr="00595A88">
        <w:trPr>
          <w:trHeight w:val="397"/>
        </w:trPr>
        <w:tc>
          <w:tcPr>
            <w:tcW w:w="6521" w:type="dxa"/>
            <w:shd w:val="clear" w:color="auto" w:fill="auto"/>
          </w:tcPr>
          <w:p w14:paraId="5FB5E2CA" w14:textId="77777777" w:rsidR="009D7496" w:rsidRPr="00595A88" w:rsidRDefault="009D7496" w:rsidP="009D7496">
            <w:pPr>
              <w:pStyle w:val="ListParagraph"/>
              <w:numPr>
                <w:ilvl w:val="0"/>
                <w:numId w:val="80"/>
              </w:numPr>
              <w:spacing w:after="0" w:line="240" w:lineRule="auto"/>
              <w:ind w:left="462" w:hanging="462"/>
            </w:pPr>
            <w:r w:rsidRPr="00595A88">
              <w:t xml:space="preserve">Identify the </w:t>
            </w:r>
            <w:r w:rsidRPr="00595A88">
              <w:rPr>
                <w:b/>
              </w:rPr>
              <w:t>information</w:t>
            </w:r>
            <w:r w:rsidRPr="00595A88">
              <w:t xml:space="preserve"> that should be collected on a youth specific PAR-Q and needs analysis </w:t>
            </w:r>
          </w:p>
        </w:tc>
        <w:tc>
          <w:tcPr>
            <w:tcW w:w="3118" w:type="dxa"/>
            <w:shd w:val="clear" w:color="auto" w:fill="auto"/>
          </w:tcPr>
          <w:p w14:paraId="5FCA5C10" w14:textId="77777777" w:rsidR="009D7496" w:rsidRPr="00595A88" w:rsidRDefault="009D7496" w:rsidP="009D7496">
            <w:pPr>
              <w:ind w:right="0"/>
              <w:rPr>
                <w:b/>
              </w:rPr>
            </w:pPr>
          </w:p>
        </w:tc>
      </w:tr>
      <w:tr w:rsidR="00595A88" w:rsidRPr="00595A88" w14:paraId="573FE7A2" w14:textId="77777777" w:rsidTr="00595A88">
        <w:trPr>
          <w:trHeight w:val="340"/>
        </w:trPr>
        <w:tc>
          <w:tcPr>
            <w:tcW w:w="6521" w:type="dxa"/>
            <w:shd w:val="clear" w:color="auto" w:fill="BFBFBF" w:themeFill="background1" w:themeFillShade="BF"/>
            <w:vAlign w:val="center"/>
          </w:tcPr>
          <w:p w14:paraId="7447E6C9" w14:textId="77777777" w:rsidR="009D7496" w:rsidRPr="00595A88" w:rsidRDefault="009D7496" w:rsidP="009D7496">
            <w:pPr>
              <w:ind w:right="0"/>
              <w:rPr>
                <w:b/>
              </w:rPr>
            </w:pPr>
            <w:r w:rsidRPr="00595A88">
              <w:rPr>
                <w:b/>
              </w:rPr>
              <w:t>Duty of care</w:t>
            </w:r>
          </w:p>
        </w:tc>
        <w:tc>
          <w:tcPr>
            <w:tcW w:w="3118" w:type="dxa"/>
            <w:shd w:val="clear" w:color="auto" w:fill="BFBFBF" w:themeFill="background1" w:themeFillShade="BF"/>
          </w:tcPr>
          <w:p w14:paraId="056D9027" w14:textId="77777777" w:rsidR="009D7496" w:rsidRPr="00595A88" w:rsidRDefault="009D7496" w:rsidP="009D7496">
            <w:pPr>
              <w:ind w:right="0"/>
              <w:rPr>
                <w:b/>
              </w:rPr>
            </w:pPr>
          </w:p>
        </w:tc>
      </w:tr>
      <w:tr w:rsidR="00595A88" w:rsidRPr="00595A88" w14:paraId="42B68E44" w14:textId="77777777" w:rsidTr="00595A88">
        <w:trPr>
          <w:trHeight w:val="397"/>
        </w:trPr>
        <w:tc>
          <w:tcPr>
            <w:tcW w:w="6521" w:type="dxa"/>
            <w:shd w:val="clear" w:color="auto" w:fill="auto"/>
          </w:tcPr>
          <w:p w14:paraId="49A605EC" w14:textId="77777777" w:rsidR="009D7496" w:rsidRPr="00595A88" w:rsidRDefault="009D7496" w:rsidP="009D7496">
            <w:pPr>
              <w:pStyle w:val="ListParagraph"/>
              <w:numPr>
                <w:ilvl w:val="0"/>
                <w:numId w:val="80"/>
              </w:numPr>
              <w:spacing w:after="0" w:line="240" w:lineRule="auto"/>
              <w:ind w:left="462" w:hanging="462"/>
            </w:pPr>
            <w:r w:rsidRPr="00595A88">
              <w:t xml:space="preserve">Describe loco parentis </w:t>
            </w:r>
            <w:proofErr w:type="gramStart"/>
            <w:r w:rsidRPr="00595A88">
              <w:t>in regards to</w:t>
            </w:r>
            <w:proofErr w:type="gramEnd"/>
            <w:r w:rsidRPr="00595A88">
              <w:t xml:space="preserve"> working with young adults and vulnerable adults</w:t>
            </w:r>
          </w:p>
        </w:tc>
        <w:tc>
          <w:tcPr>
            <w:tcW w:w="3118" w:type="dxa"/>
            <w:shd w:val="clear" w:color="auto" w:fill="auto"/>
          </w:tcPr>
          <w:p w14:paraId="013E00EF" w14:textId="77777777" w:rsidR="009D7496" w:rsidRPr="00595A88" w:rsidRDefault="009D7496" w:rsidP="009D7496">
            <w:pPr>
              <w:ind w:right="0"/>
              <w:rPr>
                <w:b/>
              </w:rPr>
            </w:pPr>
          </w:p>
        </w:tc>
      </w:tr>
      <w:tr w:rsidR="00595A88" w:rsidRPr="00595A88" w14:paraId="1AEE705D" w14:textId="77777777" w:rsidTr="00595A88">
        <w:trPr>
          <w:trHeight w:val="397"/>
        </w:trPr>
        <w:tc>
          <w:tcPr>
            <w:tcW w:w="6521" w:type="dxa"/>
            <w:shd w:val="clear" w:color="auto" w:fill="auto"/>
          </w:tcPr>
          <w:p w14:paraId="707C9E71" w14:textId="77777777" w:rsidR="009D7496" w:rsidRPr="00595A88" w:rsidRDefault="009D7496" w:rsidP="009D7496">
            <w:pPr>
              <w:pStyle w:val="ListParagraph"/>
              <w:numPr>
                <w:ilvl w:val="0"/>
                <w:numId w:val="80"/>
              </w:numPr>
              <w:spacing w:after="0" w:line="240" w:lineRule="auto"/>
              <w:ind w:left="462" w:hanging="462"/>
            </w:pPr>
            <w:r w:rsidRPr="00595A88">
              <w:t>Explain duty of care and neglect and how it applies to all your clients</w:t>
            </w:r>
          </w:p>
        </w:tc>
        <w:tc>
          <w:tcPr>
            <w:tcW w:w="3118" w:type="dxa"/>
            <w:shd w:val="clear" w:color="auto" w:fill="auto"/>
          </w:tcPr>
          <w:p w14:paraId="77D75540" w14:textId="77777777" w:rsidR="009D7496" w:rsidRPr="00595A88" w:rsidRDefault="009D7496" w:rsidP="009D7496">
            <w:pPr>
              <w:ind w:right="0"/>
              <w:rPr>
                <w:b/>
              </w:rPr>
            </w:pPr>
          </w:p>
        </w:tc>
      </w:tr>
      <w:tr w:rsidR="00595A88" w:rsidRPr="00595A88" w14:paraId="26D8F7A2" w14:textId="77777777" w:rsidTr="00595A88">
        <w:trPr>
          <w:trHeight w:val="340"/>
        </w:trPr>
        <w:tc>
          <w:tcPr>
            <w:tcW w:w="9639" w:type="dxa"/>
            <w:gridSpan w:val="2"/>
            <w:shd w:val="clear" w:color="auto" w:fill="BFBFBF" w:themeFill="background1" w:themeFillShade="BF"/>
            <w:vAlign w:val="center"/>
          </w:tcPr>
          <w:p w14:paraId="485959DB" w14:textId="77777777" w:rsidR="009D7496" w:rsidRPr="00595A88" w:rsidRDefault="009D7496" w:rsidP="009D7496">
            <w:pPr>
              <w:ind w:right="0"/>
              <w:rPr>
                <w:b/>
              </w:rPr>
            </w:pPr>
            <w:r w:rsidRPr="00595A88">
              <w:rPr>
                <w:b/>
                <w:bCs/>
              </w:rPr>
              <w:t>Safeguarding children and vulnerable adults</w:t>
            </w:r>
          </w:p>
        </w:tc>
      </w:tr>
      <w:tr w:rsidR="00595A88" w:rsidRPr="00595A88" w14:paraId="3AEB45DF" w14:textId="77777777" w:rsidTr="00595A88">
        <w:trPr>
          <w:trHeight w:val="397"/>
        </w:trPr>
        <w:tc>
          <w:tcPr>
            <w:tcW w:w="6521" w:type="dxa"/>
            <w:shd w:val="clear" w:color="auto" w:fill="auto"/>
          </w:tcPr>
          <w:p w14:paraId="6CA0C9DB" w14:textId="77777777" w:rsidR="009D7496" w:rsidRPr="00595A88" w:rsidRDefault="009D7496" w:rsidP="009D7496">
            <w:pPr>
              <w:pStyle w:val="ListParagraph"/>
              <w:numPr>
                <w:ilvl w:val="0"/>
                <w:numId w:val="80"/>
              </w:numPr>
              <w:spacing w:after="0" w:line="240" w:lineRule="auto"/>
              <w:ind w:left="462" w:hanging="462"/>
              <w:rPr>
                <w:rFonts w:eastAsia="Arial" w:cs="Arial"/>
              </w:rPr>
            </w:pPr>
            <w:r w:rsidRPr="00595A88">
              <w:rPr>
                <w:rFonts w:eastAsia="Arial" w:cs="Arial"/>
              </w:rPr>
              <w:t>Explain how to safeguard children, young adults and vulnerable adults who may use your facilities</w:t>
            </w:r>
          </w:p>
        </w:tc>
        <w:tc>
          <w:tcPr>
            <w:tcW w:w="3118" w:type="dxa"/>
            <w:shd w:val="clear" w:color="auto" w:fill="auto"/>
          </w:tcPr>
          <w:p w14:paraId="6F6CC5C0" w14:textId="77777777" w:rsidR="009D7496" w:rsidRPr="00595A88" w:rsidRDefault="009D7496" w:rsidP="009D7496">
            <w:pPr>
              <w:ind w:right="0"/>
              <w:rPr>
                <w:b/>
              </w:rPr>
            </w:pPr>
          </w:p>
        </w:tc>
      </w:tr>
      <w:tr w:rsidR="00595A88" w:rsidRPr="00595A88" w14:paraId="721F8A2C" w14:textId="77777777" w:rsidTr="00595A88">
        <w:trPr>
          <w:trHeight w:val="397"/>
        </w:trPr>
        <w:tc>
          <w:tcPr>
            <w:tcW w:w="6521" w:type="dxa"/>
            <w:shd w:val="clear" w:color="auto" w:fill="auto"/>
          </w:tcPr>
          <w:p w14:paraId="6EE43DDF" w14:textId="77777777" w:rsidR="009D7496" w:rsidRPr="00595A88" w:rsidRDefault="009D7496" w:rsidP="009D7496">
            <w:pPr>
              <w:pStyle w:val="ListParagraph"/>
              <w:numPr>
                <w:ilvl w:val="0"/>
                <w:numId w:val="80"/>
              </w:numPr>
              <w:spacing w:after="0" w:line="240" w:lineRule="auto"/>
              <w:ind w:left="462" w:hanging="462"/>
              <w:rPr>
                <w:bCs/>
              </w:rPr>
            </w:pPr>
            <w:r w:rsidRPr="00595A88">
              <w:t>Explain the responsibilities and limitations of an instructor with regards to safeguarding</w:t>
            </w:r>
          </w:p>
        </w:tc>
        <w:tc>
          <w:tcPr>
            <w:tcW w:w="3118" w:type="dxa"/>
            <w:shd w:val="clear" w:color="auto" w:fill="auto"/>
          </w:tcPr>
          <w:p w14:paraId="45268740" w14:textId="77777777" w:rsidR="009D7496" w:rsidRPr="00595A88" w:rsidRDefault="009D7496" w:rsidP="009D7496">
            <w:pPr>
              <w:ind w:right="0"/>
              <w:rPr>
                <w:b/>
              </w:rPr>
            </w:pPr>
          </w:p>
        </w:tc>
      </w:tr>
      <w:tr w:rsidR="00595A88" w:rsidRPr="00595A88" w14:paraId="70C245E8" w14:textId="77777777" w:rsidTr="00595A88">
        <w:trPr>
          <w:trHeight w:val="397"/>
        </w:trPr>
        <w:tc>
          <w:tcPr>
            <w:tcW w:w="6521" w:type="dxa"/>
            <w:shd w:val="clear" w:color="auto" w:fill="auto"/>
          </w:tcPr>
          <w:p w14:paraId="3F04B7B7" w14:textId="77777777" w:rsidR="009D7496" w:rsidRPr="00595A88" w:rsidRDefault="009D7496" w:rsidP="009D7496">
            <w:pPr>
              <w:pStyle w:val="ListParagraph"/>
              <w:numPr>
                <w:ilvl w:val="0"/>
                <w:numId w:val="80"/>
              </w:numPr>
              <w:spacing w:after="0" w:line="240" w:lineRule="auto"/>
              <w:ind w:left="462" w:hanging="462"/>
            </w:pPr>
            <w:r w:rsidRPr="00595A88">
              <w:t>Identify the statutory agencies responsible for safeguarding in your area</w:t>
            </w:r>
          </w:p>
        </w:tc>
        <w:tc>
          <w:tcPr>
            <w:tcW w:w="3118" w:type="dxa"/>
            <w:shd w:val="clear" w:color="auto" w:fill="auto"/>
          </w:tcPr>
          <w:p w14:paraId="3308B987" w14:textId="77777777" w:rsidR="009D7496" w:rsidRPr="00595A88" w:rsidRDefault="009D7496" w:rsidP="009D7496">
            <w:pPr>
              <w:ind w:right="0"/>
              <w:rPr>
                <w:b/>
              </w:rPr>
            </w:pPr>
          </w:p>
        </w:tc>
      </w:tr>
    </w:tbl>
    <w:p w14:paraId="6800DBA0" w14:textId="75265AC4" w:rsidR="009D7496" w:rsidRPr="00595A88" w:rsidRDefault="009D7496" w:rsidP="009D7496">
      <w:pPr>
        <w:ind w:right="0"/>
        <w:rPr>
          <w:rFonts w:eastAsiaTheme="majorEastAsia" w:cstheme="majorBidi"/>
        </w:rPr>
      </w:pPr>
    </w:p>
    <w:p w14:paraId="22FD2376" w14:textId="77777777" w:rsidR="00595A88" w:rsidRDefault="00595A88">
      <w:pPr>
        <w:spacing w:after="120" w:line="259" w:lineRule="auto"/>
        <w:rPr>
          <w:rFonts w:eastAsia="Calibri" w:cstheme="minorHAnsi"/>
          <w:b/>
          <w:sz w:val="24"/>
          <w:szCs w:val="26"/>
        </w:rPr>
      </w:pPr>
      <w:bookmarkStart w:id="41" w:name="_Toc51674731"/>
      <w:r>
        <w:rPr>
          <w:rFonts w:eastAsia="Calibri" w:cstheme="minorHAnsi"/>
        </w:rPr>
        <w:br w:type="page"/>
      </w:r>
    </w:p>
    <w:p w14:paraId="357CF0B4" w14:textId="1F0F24A2" w:rsidR="009D7496" w:rsidRPr="00C63D0A" w:rsidRDefault="009D7496" w:rsidP="00C63D0A">
      <w:pPr>
        <w:pStyle w:val="Heading2"/>
      </w:pPr>
      <w:r w:rsidRPr="00C63D0A">
        <w:lastRenderedPageBreak/>
        <w:t xml:space="preserve">Assessment Strategy: Adaptations, </w:t>
      </w:r>
      <w:proofErr w:type="gramStart"/>
      <w:r w:rsidRPr="00C63D0A">
        <w:t>modifications</w:t>
      </w:r>
      <w:proofErr w:type="gramEnd"/>
      <w:r w:rsidRPr="00C63D0A">
        <w:t xml:space="preserve"> and contraindications for special populations</w:t>
      </w:r>
      <w:bookmarkEnd w:id="41"/>
    </w:p>
    <w:tbl>
      <w:tblPr>
        <w:tblStyle w:val="TableGrid"/>
        <w:tblW w:w="9639" w:type="dxa"/>
        <w:tblInd w:w="-5" w:type="dxa"/>
        <w:tblLook w:val="04A0" w:firstRow="1" w:lastRow="0" w:firstColumn="1" w:lastColumn="0" w:noHBand="0" w:noVBand="1"/>
      </w:tblPr>
      <w:tblGrid>
        <w:gridCol w:w="3544"/>
        <w:gridCol w:w="6095"/>
      </w:tblGrid>
      <w:tr w:rsidR="00595A88" w:rsidRPr="00595A88" w14:paraId="2D6CE883" w14:textId="77777777" w:rsidTr="00595A88">
        <w:trPr>
          <w:trHeight w:val="340"/>
        </w:trPr>
        <w:tc>
          <w:tcPr>
            <w:tcW w:w="9639" w:type="dxa"/>
            <w:gridSpan w:val="2"/>
            <w:shd w:val="clear" w:color="auto" w:fill="92D050"/>
            <w:vAlign w:val="center"/>
          </w:tcPr>
          <w:p w14:paraId="152AFE5D" w14:textId="77777777" w:rsidR="009D7496" w:rsidRPr="00595A88" w:rsidRDefault="009D7496" w:rsidP="009D7496">
            <w:pPr>
              <w:rPr>
                <w:rFonts w:cstheme="minorHAnsi"/>
                <w:b/>
                <w:bCs/>
              </w:rPr>
            </w:pPr>
            <w:r w:rsidRPr="00595A88">
              <w:rPr>
                <w:rFonts w:cstheme="minorHAnsi"/>
                <w:b/>
              </w:rPr>
              <w:t>To meet the performance criteria the training provider must use either all or a range of the following assessment methods:</w:t>
            </w:r>
          </w:p>
        </w:tc>
      </w:tr>
      <w:tr w:rsidR="00595A88" w:rsidRPr="00595A88" w14:paraId="14C7FFE2" w14:textId="77777777" w:rsidTr="00595A88">
        <w:trPr>
          <w:trHeight w:val="340"/>
        </w:trPr>
        <w:tc>
          <w:tcPr>
            <w:tcW w:w="3544" w:type="dxa"/>
            <w:shd w:val="clear" w:color="auto" w:fill="C5E0B3" w:themeFill="accent6" w:themeFillTint="66"/>
            <w:vAlign w:val="center"/>
          </w:tcPr>
          <w:p w14:paraId="4620C24E" w14:textId="77777777" w:rsidR="009D7496" w:rsidRPr="00595A88" w:rsidRDefault="009D7496" w:rsidP="009D7496">
            <w:pPr>
              <w:rPr>
                <w:rFonts w:cstheme="minorHAnsi"/>
                <w:b/>
              </w:rPr>
            </w:pPr>
            <w:r w:rsidRPr="00595A88">
              <w:rPr>
                <w:rFonts w:cstheme="minorHAnsi"/>
                <w:b/>
              </w:rPr>
              <w:t>Assessment Method</w:t>
            </w:r>
          </w:p>
        </w:tc>
        <w:tc>
          <w:tcPr>
            <w:tcW w:w="6095" w:type="dxa"/>
            <w:shd w:val="clear" w:color="auto" w:fill="C5E0B3" w:themeFill="accent6" w:themeFillTint="66"/>
            <w:vAlign w:val="center"/>
          </w:tcPr>
          <w:p w14:paraId="71CB0692" w14:textId="77777777" w:rsidR="009D7496" w:rsidRPr="00595A88" w:rsidRDefault="009D7496" w:rsidP="009D7496">
            <w:pPr>
              <w:rPr>
                <w:rFonts w:cstheme="minorHAnsi"/>
                <w:b/>
              </w:rPr>
            </w:pPr>
            <w:r w:rsidRPr="00595A88">
              <w:rPr>
                <w:rFonts w:cstheme="minorHAnsi"/>
                <w:b/>
                <w:bCs/>
              </w:rPr>
              <w:t>Requirements of the assessment</w:t>
            </w:r>
          </w:p>
        </w:tc>
      </w:tr>
      <w:tr w:rsidR="00595A88" w:rsidRPr="00595A88" w14:paraId="3345B452" w14:textId="77777777" w:rsidTr="00595A88">
        <w:trPr>
          <w:trHeight w:val="397"/>
        </w:trPr>
        <w:tc>
          <w:tcPr>
            <w:tcW w:w="3544" w:type="dxa"/>
          </w:tcPr>
          <w:p w14:paraId="57B049DB" w14:textId="77777777" w:rsidR="009D7496" w:rsidRPr="00595A88" w:rsidRDefault="009D7496" w:rsidP="009D7496">
            <w:pPr>
              <w:rPr>
                <w:rFonts w:cstheme="minorHAnsi"/>
              </w:rPr>
            </w:pPr>
            <w:r w:rsidRPr="00595A88">
              <w:rPr>
                <w:rFonts w:cstheme="minorHAnsi"/>
              </w:rPr>
              <w:t>Worksheets</w:t>
            </w:r>
          </w:p>
          <w:p w14:paraId="210E3EB6" w14:textId="77777777" w:rsidR="009D7496" w:rsidRPr="00595A88" w:rsidRDefault="009D7496" w:rsidP="009D7496">
            <w:pPr>
              <w:rPr>
                <w:rFonts w:cstheme="minorHAnsi"/>
              </w:rPr>
            </w:pPr>
          </w:p>
        </w:tc>
        <w:tc>
          <w:tcPr>
            <w:tcW w:w="6095" w:type="dxa"/>
          </w:tcPr>
          <w:p w14:paraId="3A889207"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A clear marking scheme must be given for each question in the worksheets.</w:t>
            </w:r>
          </w:p>
          <w:p w14:paraId="2456DC14"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The training provider must produce a marking scheme to assist with standardisation of marking worksheets.</w:t>
            </w:r>
          </w:p>
        </w:tc>
      </w:tr>
      <w:tr w:rsidR="00595A88" w:rsidRPr="00595A88" w14:paraId="16A81570" w14:textId="77777777" w:rsidTr="00595A88">
        <w:trPr>
          <w:trHeight w:val="397"/>
        </w:trPr>
        <w:tc>
          <w:tcPr>
            <w:tcW w:w="3544" w:type="dxa"/>
          </w:tcPr>
          <w:p w14:paraId="14238B74" w14:textId="77777777" w:rsidR="009D7496" w:rsidRPr="00595A88" w:rsidRDefault="009D7496" w:rsidP="009D7496">
            <w:pPr>
              <w:rPr>
                <w:rFonts w:cstheme="minorHAnsi"/>
              </w:rPr>
            </w:pPr>
            <w:r w:rsidRPr="00595A88">
              <w:rPr>
                <w:rFonts w:cstheme="minorHAnsi"/>
              </w:rPr>
              <w:t>Presentation such as a PowerPoint presentation to the assessor</w:t>
            </w:r>
          </w:p>
          <w:p w14:paraId="32A99691" w14:textId="77777777" w:rsidR="009D7496" w:rsidRPr="00595A88" w:rsidRDefault="009D7496" w:rsidP="009D7496">
            <w:pPr>
              <w:rPr>
                <w:rFonts w:cstheme="minorHAnsi"/>
              </w:rPr>
            </w:pPr>
          </w:p>
        </w:tc>
        <w:tc>
          <w:tcPr>
            <w:tcW w:w="6095" w:type="dxa"/>
          </w:tcPr>
          <w:p w14:paraId="2F01FFB6"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learner must submit copies of the presentation.</w:t>
            </w:r>
          </w:p>
          <w:p w14:paraId="7ABBA415"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training provider must produce a marking checklist for the presentation to be marked against, this must be made available to the learner at the start of the course.</w:t>
            </w:r>
          </w:p>
          <w:p w14:paraId="0B92B7F6"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presentation should ideally be recorded for quality assurance.</w:t>
            </w:r>
          </w:p>
        </w:tc>
      </w:tr>
      <w:tr w:rsidR="00595A88" w:rsidRPr="00595A88" w14:paraId="5792FFFF" w14:textId="77777777" w:rsidTr="00595A88">
        <w:trPr>
          <w:trHeight w:val="397"/>
        </w:trPr>
        <w:tc>
          <w:tcPr>
            <w:tcW w:w="3544" w:type="dxa"/>
          </w:tcPr>
          <w:p w14:paraId="494B1E96" w14:textId="77777777" w:rsidR="009D7496" w:rsidRPr="00595A88" w:rsidRDefault="009D7496" w:rsidP="009D7496">
            <w:pPr>
              <w:rPr>
                <w:rFonts w:cstheme="minorHAnsi"/>
              </w:rPr>
            </w:pPr>
            <w:r w:rsidRPr="00595A88">
              <w:rPr>
                <w:rFonts w:cstheme="minorHAnsi"/>
              </w:rPr>
              <w:t>Creation of a leaflet or poster</w:t>
            </w:r>
          </w:p>
        </w:tc>
        <w:tc>
          <w:tcPr>
            <w:tcW w:w="6095" w:type="dxa"/>
          </w:tcPr>
          <w:p w14:paraId="61E14379"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learner must submit copies of the leaflet or poster.</w:t>
            </w:r>
          </w:p>
          <w:p w14:paraId="19E650C7"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training provider must produce a marking checklist for the leaflet or poster to be marked against, this must be made available to the learner at the start of the course.</w:t>
            </w:r>
          </w:p>
          <w:p w14:paraId="33B59146"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leaflet or poster must be of a high standard, all resources must be correctly referenced, all images must be suitable and in guidance with equality and diversity requirements.</w:t>
            </w:r>
          </w:p>
        </w:tc>
      </w:tr>
      <w:tr w:rsidR="00595A88" w:rsidRPr="00595A88" w14:paraId="78E679FE" w14:textId="77777777" w:rsidTr="00595A88">
        <w:trPr>
          <w:trHeight w:val="397"/>
        </w:trPr>
        <w:tc>
          <w:tcPr>
            <w:tcW w:w="3544" w:type="dxa"/>
          </w:tcPr>
          <w:p w14:paraId="3D73C41C" w14:textId="77777777" w:rsidR="009D7496" w:rsidRPr="00595A88" w:rsidRDefault="009D7496" w:rsidP="009D7496">
            <w:pPr>
              <w:rPr>
                <w:rFonts w:cstheme="minorHAnsi"/>
              </w:rPr>
            </w:pPr>
            <w:r w:rsidRPr="00595A88">
              <w:rPr>
                <w:rFonts w:cstheme="minorHAnsi"/>
              </w:rPr>
              <w:t xml:space="preserve">Professional discussion with the assessor </w:t>
            </w:r>
          </w:p>
          <w:p w14:paraId="1D374449" w14:textId="77777777" w:rsidR="009D7496" w:rsidRPr="00595A88" w:rsidRDefault="009D7496" w:rsidP="009D7496">
            <w:pPr>
              <w:rPr>
                <w:rFonts w:cstheme="minorHAnsi"/>
              </w:rPr>
            </w:pPr>
          </w:p>
        </w:tc>
        <w:tc>
          <w:tcPr>
            <w:tcW w:w="6095" w:type="dxa"/>
          </w:tcPr>
          <w:p w14:paraId="6C435D63"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The questions must be pre-designed and given to the learner in advance of the assessment to allow them time to prepare.  </w:t>
            </w:r>
          </w:p>
          <w:p w14:paraId="6F6299FF"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The learner is able to bring notes into the professional discussion.  </w:t>
            </w:r>
          </w:p>
          <w:p w14:paraId="34BAAF5E"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The professional discussion must be recorded, either written or audio recording, for purposes of quality assurance.</w:t>
            </w:r>
          </w:p>
        </w:tc>
      </w:tr>
      <w:tr w:rsidR="00595A88" w:rsidRPr="00595A88" w14:paraId="2CDB0EFA" w14:textId="77777777" w:rsidTr="00595A88">
        <w:trPr>
          <w:trHeight w:val="397"/>
        </w:trPr>
        <w:tc>
          <w:tcPr>
            <w:tcW w:w="3544" w:type="dxa"/>
          </w:tcPr>
          <w:p w14:paraId="3A5FF4B7" w14:textId="77777777" w:rsidR="009D7496" w:rsidRPr="00595A88" w:rsidRDefault="009D7496" w:rsidP="009D7496">
            <w:pPr>
              <w:rPr>
                <w:rFonts w:cstheme="minorHAnsi"/>
              </w:rPr>
            </w:pPr>
            <w:r w:rsidRPr="00595A88">
              <w:rPr>
                <w:rFonts w:cstheme="minorHAnsi"/>
              </w:rPr>
              <w:t>Practical application</w:t>
            </w:r>
          </w:p>
        </w:tc>
        <w:tc>
          <w:tcPr>
            <w:tcW w:w="6095" w:type="dxa"/>
          </w:tcPr>
          <w:p w14:paraId="0E3BF2B7" w14:textId="00C4A643"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Some of the performance can be met during the practical application assessment. However, this must only be used for 5% of the assessment of this standard.</w:t>
            </w:r>
          </w:p>
        </w:tc>
      </w:tr>
    </w:tbl>
    <w:p w14:paraId="5B751394" w14:textId="77777777" w:rsidR="009D7496" w:rsidRPr="00595A88" w:rsidRDefault="009D7496" w:rsidP="009D7496">
      <w:pPr>
        <w:ind w:right="0"/>
        <w:rPr>
          <w:rFonts w:eastAsiaTheme="majorEastAsia" w:cstheme="majorBidi"/>
        </w:rPr>
      </w:pPr>
    </w:p>
    <w:p w14:paraId="03F67D31" w14:textId="77777777" w:rsidR="009D7496" w:rsidRPr="00595A88" w:rsidRDefault="009D7496" w:rsidP="009D7496">
      <w:pPr>
        <w:spacing w:after="200"/>
        <w:ind w:right="0"/>
        <w:rPr>
          <w:rFonts w:eastAsiaTheme="majorEastAsia" w:cstheme="majorBidi"/>
          <w:b/>
          <w:bCs/>
          <w:sz w:val="28"/>
          <w:szCs w:val="28"/>
        </w:rPr>
      </w:pPr>
      <w:r w:rsidRPr="00595A88">
        <w:br w:type="page"/>
      </w:r>
    </w:p>
    <w:p w14:paraId="222D8224" w14:textId="33D6E75B" w:rsidR="009D7496" w:rsidRPr="00C63D0A" w:rsidRDefault="009D7496" w:rsidP="00C63D0A">
      <w:pPr>
        <w:pStyle w:val="Heading1"/>
      </w:pPr>
      <w:bookmarkStart w:id="42" w:name="_Toc9514095"/>
      <w:bookmarkStart w:id="43" w:name="_Toc51674732"/>
      <w:r w:rsidRPr="00C63D0A">
        <w:lastRenderedPageBreak/>
        <w:t xml:space="preserve">7. Health, </w:t>
      </w:r>
      <w:proofErr w:type="gramStart"/>
      <w:r w:rsidRPr="00C63D0A">
        <w:t>safety</w:t>
      </w:r>
      <w:proofErr w:type="gramEnd"/>
      <w:r w:rsidRPr="00C63D0A">
        <w:t xml:space="preserve"> and welfare</w:t>
      </w:r>
      <w:bookmarkEnd w:id="42"/>
      <w:bookmarkEnd w:id="43"/>
      <w:r w:rsidRPr="00C63D0A">
        <w:t xml:space="preserve"> </w:t>
      </w:r>
    </w:p>
    <w:p w14:paraId="46E6618A" w14:textId="77777777" w:rsidR="009D7496" w:rsidRPr="00595A88" w:rsidRDefault="009D7496" w:rsidP="00595A88">
      <w:pPr>
        <w:pStyle w:val="ListParagraph"/>
        <w:numPr>
          <w:ilvl w:val="0"/>
          <w:numId w:val="51"/>
        </w:numPr>
        <w:spacing w:after="0" w:line="240" w:lineRule="auto"/>
        <w:ind w:left="567" w:hanging="283"/>
      </w:pPr>
      <w:r w:rsidRPr="00595A88">
        <w:t>Maintain a healthy and safe fitness environment</w:t>
      </w:r>
    </w:p>
    <w:p w14:paraId="0F38C965" w14:textId="77777777" w:rsidR="009D7496" w:rsidRPr="00595A88" w:rsidRDefault="009D7496" w:rsidP="00595A88">
      <w:pPr>
        <w:pStyle w:val="ListParagraph"/>
        <w:numPr>
          <w:ilvl w:val="0"/>
          <w:numId w:val="51"/>
        </w:numPr>
        <w:spacing w:after="0" w:line="240" w:lineRule="auto"/>
        <w:ind w:left="567" w:hanging="283"/>
        <w:rPr>
          <w:lang w:val="en-US"/>
        </w:rPr>
      </w:pPr>
      <w:r w:rsidRPr="00595A88">
        <w:t>Assessing and controlling risks</w:t>
      </w:r>
      <w:r w:rsidRPr="00595A88">
        <w:rPr>
          <w:lang w:val="en-US"/>
        </w:rPr>
        <w:t xml:space="preserve"> </w:t>
      </w:r>
    </w:p>
    <w:p w14:paraId="1092EE80" w14:textId="77777777" w:rsidR="009D7496" w:rsidRPr="00595A88" w:rsidRDefault="009D7496" w:rsidP="00595A88">
      <w:pPr>
        <w:pStyle w:val="ListParagraph"/>
        <w:numPr>
          <w:ilvl w:val="0"/>
          <w:numId w:val="51"/>
        </w:numPr>
        <w:spacing w:after="0" w:line="240" w:lineRule="auto"/>
        <w:ind w:left="567" w:hanging="283"/>
        <w:rPr>
          <w:lang w:val="en-US"/>
        </w:rPr>
      </w:pPr>
      <w:r w:rsidRPr="00595A88">
        <w:rPr>
          <w:lang w:val="en-US"/>
        </w:rPr>
        <w:t>Organisational procedures</w:t>
      </w:r>
    </w:p>
    <w:p w14:paraId="747CCD97" w14:textId="3C911787" w:rsidR="00915083" w:rsidRPr="00595A88" w:rsidRDefault="009D7496" w:rsidP="00595A88">
      <w:pPr>
        <w:pStyle w:val="ListParagraph"/>
        <w:numPr>
          <w:ilvl w:val="0"/>
          <w:numId w:val="51"/>
        </w:numPr>
        <w:spacing w:after="240" w:line="240" w:lineRule="auto"/>
        <w:ind w:left="567" w:hanging="283"/>
      </w:pPr>
      <w:r w:rsidRPr="00595A88">
        <w:t>Deal with accidents, injuries signs of illness and emergency</w:t>
      </w:r>
    </w:p>
    <w:tbl>
      <w:tblPr>
        <w:tblW w:w="9639" w:type="dxa"/>
        <w:tblInd w:w="-5" w:type="dxa"/>
        <w:tblLook w:val="04A0" w:firstRow="1" w:lastRow="0" w:firstColumn="1" w:lastColumn="0" w:noHBand="0" w:noVBand="1"/>
      </w:tblPr>
      <w:tblGrid>
        <w:gridCol w:w="6521"/>
        <w:gridCol w:w="3118"/>
      </w:tblGrid>
      <w:tr w:rsidR="00595A88" w:rsidRPr="00595A88" w14:paraId="6F6376DF" w14:textId="77777777" w:rsidTr="00595A88">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FFC000"/>
            <w:vAlign w:val="center"/>
          </w:tcPr>
          <w:p w14:paraId="43FD186D" w14:textId="77777777" w:rsidR="009D7496" w:rsidRPr="00595A88" w:rsidRDefault="009D7496" w:rsidP="009D7496">
            <w:pPr>
              <w:ind w:right="0"/>
              <w:rPr>
                <w:rFonts w:cstheme="minorHAnsi"/>
              </w:rPr>
            </w:pPr>
            <w:r w:rsidRPr="00595A88">
              <w:rPr>
                <w:rFonts w:cstheme="minorHAnsi"/>
                <w:b/>
                <w:bCs/>
              </w:rPr>
              <w:t>Knowledge and understanding (you need to know and understand)</w:t>
            </w:r>
          </w:p>
        </w:tc>
        <w:tc>
          <w:tcPr>
            <w:tcW w:w="3118" w:type="dxa"/>
            <w:tcBorders>
              <w:top w:val="single" w:sz="4" w:space="0" w:color="auto"/>
              <w:left w:val="single" w:sz="4" w:space="0" w:color="auto"/>
              <w:bottom w:val="single" w:sz="4" w:space="0" w:color="auto"/>
              <w:right w:val="single" w:sz="4" w:space="0" w:color="auto"/>
            </w:tcBorders>
            <w:shd w:val="clear" w:color="auto" w:fill="FFC000"/>
            <w:vAlign w:val="center"/>
          </w:tcPr>
          <w:p w14:paraId="5F9EEFD4" w14:textId="77777777" w:rsidR="009D7496" w:rsidRPr="00595A88" w:rsidRDefault="009D7496" w:rsidP="009D7496">
            <w:pPr>
              <w:ind w:right="0"/>
              <w:jc w:val="center"/>
              <w:rPr>
                <w:rFonts w:cstheme="minorHAnsi"/>
                <w:b/>
              </w:rPr>
            </w:pPr>
            <w:r w:rsidRPr="00595A88">
              <w:rPr>
                <w:rFonts w:cstheme="minorHAnsi"/>
                <w:b/>
                <w:bCs/>
              </w:rPr>
              <w:t>Mapping to learning resources</w:t>
            </w:r>
          </w:p>
        </w:tc>
      </w:tr>
      <w:tr w:rsidR="00595A88" w:rsidRPr="00595A88" w14:paraId="4BCA5792"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5D44791" w14:textId="77777777" w:rsidR="009D7496" w:rsidRPr="00595A88" w:rsidRDefault="009D7496" w:rsidP="009D7496">
            <w:pPr>
              <w:ind w:right="0"/>
              <w:rPr>
                <w:b/>
                <w:bCs/>
              </w:rPr>
            </w:pPr>
            <w:r w:rsidRPr="00595A88">
              <w:rPr>
                <w:b/>
              </w:rPr>
              <w:t>Maintain a healthy and safe fitness environment</w:t>
            </w:r>
          </w:p>
        </w:tc>
      </w:tr>
      <w:tr w:rsidR="00595A88" w:rsidRPr="00595A88" w14:paraId="16C17805"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C8E6A56" w14:textId="60B7FEF7" w:rsidR="009D7496" w:rsidRPr="00595A88" w:rsidRDefault="009D7496" w:rsidP="009D7496">
            <w:pPr>
              <w:pStyle w:val="ListParagraph"/>
              <w:numPr>
                <w:ilvl w:val="0"/>
                <w:numId w:val="68"/>
              </w:numPr>
              <w:spacing w:after="0" w:line="240" w:lineRule="auto"/>
              <w:ind w:left="459" w:hanging="459"/>
              <w:rPr>
                <w:rFonts w:eastAsia="Times New Roman" w:cs="Times New Roman"/>
              </w:rPr>
            </w:pPr>
            <w:r w:rsidRPr="00595A88">
              <w:t xml:space="preserve">How to follow </w:t>
            </w:r>
            <w:r w:rsidR="00915083" w:rsidRPr="00595A88">
              <w:t>n</w:t>
            </w:r>
            <w:r w:rsidRPr="00595A88">
              <w:t xml:space="preserve">ational and local, </w:t>
            </w:r>
            <w:proofErr w:type="gramStart"/>
            <w:r w:rsidRPr="00595A88">
              <w:rPr>
                <w:b/>
              </w:rPr>
              <w:t>legal</w:t>
            </w:r>
            <w:proofErr w:type="gramEnd"/>
            <w:r w:rsidRPr="00595A88">
              <w:rPr>
                <w:b/>
              </w:rPr>
              <w:t xml:space="preserve"> and organisational</w:t>
            </w:r>
            <w:r w:rsidRPr="00595A88">
              <w:t xml:space="preserve"> </w:t>
            </w:r>
            <w:r w:rsidRPr="00595A88">
              <w:rPr>
                <w:b/>
              </w:rPr>
              <w:t>procedures</w:t>
            </w:r>
            <w:r w:rsidRPr="00595A88">
              <w:t xml:space="preserve"> for health and safety relevant to working in a fitness </w:t>
            </w:r>
            <w:r w:rsidRPr="00595A88">
              <w:rPr>
                <w:b/>
              </w:rPr>
              <w:t>environment</w:t>
            </w:r>
            <w:r w:rsidRPr="00595A88">
              <w:t>, could include:</w:t>
            </w:r>
          </w:p>
          <w:p w14:paraId="6E92271A" w14:textId="77777777" w:rsidR="009D7496" w:rsidRPr="00595A88" w:rsidRDefault="009D7496" w:rsidP="009D7496">
            <w:pPr>
              <w:pStyle w:val="ListParagraph"/>
              <w:widowControl w:val="0"/>
              <w:numPr>
                <w:ilvl w:val="0"/>
                <w:numId w:val="52"/>
              </w:numPr>
              <w:autoSpaceDE w:val="0"/>
              <w:autoSpaceDN w:val="0"/>
              <w:adjustRightInd w:val="0"/>
              <w:spacing w:after="0" w:line="240" w:lineRule="auto"/>
              <w:ind w:hanging="258"/>
              <w:rPr>
                <w:rFonts w:cs="Calibri"/>
                <w:lang w:val="en-US"/>
              </w:rPr>
            </w:pPr>
            <w:r w:rsidRPr="00595A88">
              <w:rPr>
                <w:rFonts w:cs="Calibri"/>
                <w:lang w:val="en-US"/>
              </w:rPr>
              <w:t xml:space="preserve">health and safety policies </w:t>
            </w:r>
          </w:p>
          <w:p w14:paraId="77F303AF" w14:textId="77777777" w:rsidR="009D7496" w:rsidRPr="00595A88" w:rsidRDefault="009D7496" w:rsidP="009D7496">
            <w:pPr>
              <w:pStyle w:val="ListParagraph"/>
              <w:widowControl w:val="0"/>
              <w:numPr>
                <w:ilvl w:val="0"/>
                <w:numId w:val="52"/>
              </w:numPr>
              <w:autoSpaceDE w:val="0"/>
              <w:autoSpaceDN w:val="0"/>
              <w:adjustRightInd w:val="0"/>
              <w:spacing w:after="0" w:line="240" w:lineRule="auto"/>
              <w:ind w:hanging="258"/>
              <w:rPr>
                <w:rFonts w:cs="Calibri"/>
                <w:lang w:val="en-US"/>
              </w:rPr>
            </w:pPr>
            <w:r w:rsidRPr="00595A88">
              <w:rPr>
                <w:rFonts w:cs="Calibri"/>
                <w:lang w:val="en-US"/>
              </w:rPr>
              <w:t xml:space="preserve">Safeguarding </w:t>
            </w:r>
          </w:p>
          <w:p w14:paraId="40E13880" w14:textId="77777777" w:rsidR="009D7496" w:rsidRPr="00595A88" w:rsidRDefault="009D7496" w:rsidP="009D7496">
            <w:pPr>
              <w:pStyle w:val="ListParagraph"/>
              <w:widowControl w:val="0"/>
              <w:numPr>
                <w:ilvl w:val="0"/>
                <w:numId w:val="52"/>
              </w:numPr>
              <w:autoSpaceDE w:val="0"/>
              <w:autoSpaceDN w:val="0"/>
              <w:adjustRightInd w:val="0"/>
              <w:spacing w:after="0" w:line="240" w:lineRule="auto"/>
              <w:ind w:hanging="258"/>
              <w:rPr>
                <w:rFonts w:cs="Calibri"/>
                <w:lang w:val="en-US"/>
              </w:rPr>
            </w:pPr>
            <w:r w:rsidRPr="00595A88">
              <w:rPr>
                <w:rFonts w:cs="Calibri"/>
                <w:lang w:val="en-US"/>
              </w:rPr>
              <w:t xml:space="preserve">manual handling </w:t>
            </w:r>
          </w:p>
          <w:p w14:paraId="1B415DF2" w14:textId="77777777" w:rsidR="009D7496" w:rsidRPr="00595A88" w:rsidRDefault="009D7496" w:rsidP="009D7496">
            <w:pPr>
              <w:pStyle w:val="ListParagraph"/>
              <w:numPr>
                <w:ilvl w:val="0"/>
                <w:numId w:val="52"/>
              </w:numPr>
              <w:spacing w:after="0" w:line="240" w:lineRule="auto"/>
              <w:ind w:hanging="258"/>
              <w:rPr>
                <w:rFonts w:eastAsia="Times New Roman" w:cs="Times New Roman"/>
              </w:rPr>
            </w:pPr>
            <w:r w:rsidRPr="00595A88">
              <w:rPr>
                <w:rFonts w:cs="Calibri"/>
                <w:lang w:val="en-US"/>
              </w:rPr>
              <w:t xml:space="preserve">control of substances hazardous to health </w:t>
            </w:r>
          </w:p>
          <w:p w14:paraId="35BDBF6B" w14:textId="77777777" w:rsidR="009D7496" w:rsidRPr="00595A88" w:rsidRDefault="009D7496" w:rsidP="009D7496">
            <w:pPr>
              <w:pStyle w:val="ListParagraph"/>
              <w:numPr>
                <w:ilvl w:val="0"/>
                <w:numId w:val="52"/>
              </w:numPr>
              <w:spacing w:after="0" w:line="240" w:lineRule="auto"/>
              <w:ind w:hanging="258"/>
              <w:rPr>
                <w:rFonts w:eastAsia="Times New Roman" w:cs="Times New Roman"/>
              </w:rPr>
            </w:pPr>
            <w:r w:rsidRPr="00595A88">
              <w:rPr>
                <w:rFonts w:cstheme="minorHAnsi"/>
              </w:rPr>
              <w:t xml:space="preserve">Reporting of Injuries, Diseases and Dangerous Occurrences Regulations </w:t>
            </w:r>
          </w:p>
          <w:p w14:paraId="4B652FAE" w14:textId="77777777" w:rsidR="009D7496" w:rsidRPr="00595A88" w:rsidRDefault="009D7496" w:rsidP="009D7496">
            <w:pPr>
              <w:pStyle w:val="NormalWeb"/>
              <w:numPr>
                <w:ilvl w:val="0"/>
                <w:numId w:val="52"/>
              </w:numPr>
              <w:spacing w:before="0" w:beforeAutospacing="0" w:after="0" w:afterAutospacing="0"/>
              <w:ind w:hanging="258"/>
              <w:rPr>
                <w:rFonts w:asciiTheme="minorHAnsi" w:hAnsiTheme="minorHAnsi" w:cstheme="minorHAnsi"/>
                <w:sz w:val="22"/>
              </w:rPr>
            </w:pPr>
            <w:r w:rsidRPr="00595A88">
              <w:rPr>
                <w:rFonts w:asciiTheme="minorHAnsi" w:hAnsiTheme="minorHAnsi" w:cstheme="minorHAnsi"/>
                <w:sz w:val="22"/>
              </w:rPr>
              <w:t>First Aid regulations</w:t>
            </w:r>
          </w:p>
          <w:p w14:paraId="03E30ED1" w14:textId="77777777" w:rsidR="009D7496" w:rsidRPr="00595A88" w:rsidRDefault="009D7496" w:rsidP="009D7496">
            <w:pPr>
              <w:pStyle w:val="NormalWeb"/>
              <w:numPr>
                <w:ilvl w:val="0"/>
                <w:numId w:val="52"/>
              </w:numPr>
              <w:spacing w:before="0" w:beforeAutospacing="0" w:after="0" w:afterAutospacing="0"/>
              <w:ind w:hanging="258"/>
              <w:rPr>
                <w:rFonts w:asciiTheme="minorHAnsi" w:hAnsiTheme="minorHAnsi" w:cstheme="minorHAnsi"/>
                <w:sz w:val="22"/>
              </w:rPr>
            </w:pPr>
            <w:r w:rsidRPr="00595A88">
              <w:rPr>
                <w:rFonts w:asciiTheme="minorHAnsi" w:hAnsiTheme="minorHAnsi" w:cstheme="minorHAnsi"/>
                <w:sz w:val="22"/>
              </w:rPr>
              <w:t>Emergency Action Plan (EAP)</w:t>
            </w:r>
          </w:p>
          <w:p w14:paraId="38BC0AEB" w14:textId="77777777" w:rsidR="009D7496" w:rsidRPr="00595A88" w:rsidRDefault="009D7496" w:rsidP="009D7496">
            <w:pPr>
              <w:pStyle w:val="ListParagraph"/>
              <w:numPr>
                <w:ilvl w:val="0"/>
                <w:numId w:val="52"/>
              </w:numPr>
              <w:spacing w:after="0"/>
              <w:ind w:hanging="258"/>
            </w:pPr>
            <w:r w:rsidRPr="00595A88">
              <w:t>hazard identification</w:t>
            </w:r>
          </w:p>
          <w:p w14:paraId="20FBAC8B" w14:textId="77777777" w:rsidR="009D7496" w:rsidRPr="00595A88" w:rsidRDefault="009D7496" w:rsidP="009D7496">
            <w:pPr>
              <w:pStyle w:val="ListParagraph"/>
              <w:numPr>
                <w:ilvl w:val="0"/>
                <w:numId w:val="52"/>
              </w:numPr>
              <w:spacing w:after="0"/>
              <w:ind w:hanging="258"/>
            </w:pPr>
            <w:r w:rsidRPr="00595A88">
              <w:t>health, hygiene and cleaning</w:t>
            </w:r>
          </w:p>
          <w:p w14:paraId="72171BCC" w14:textId="77777777" w:rsidR="009D7496" w:rsidRPr="00595A88" w:rsidRDefault="009D7496" w:rsidP="009D7496">
            <w:pPr>
              <w:pStyle w:val="ListParagraph"/>
              <w:numPr>
                <w:ilvl w:val="0"/>
                <w:numId w:val="52"/>
              </w:numPr>
              <w:spacing w:after="0"/>
              <w:ind w:hanging="258"/>
            </w:pPr>
            <w:r w:rsidRPr="00595A88">
              <w:t>personal safety</w:t>
            </w:r>
          </w:p>
          <w:p w14:paraId="7B925000" w14:textId="77777777" w:rsidR="009D7496" w:rsidRPr="00595A88" w:rsidRDefault="009D7496" w:rsidP="009D7496">
            <w:pPr>
              <w:pStyle w:val="ListParagraph"/>
              <w:numPr>
                <w:ilvl w:val="0"/>
                <w:numId w:val="52"/>
              </w:numPr>
              <w:spacing w:after="0"/>
              <w:ind w:hanging="258"/>
            </w:pPr>
            <w:r w:rsidRPr="00595A88">
              <w:t>reporting procedures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714099C" w14:textId="77777777" w:rsidR="009D7496" w:rsidRPr="00595A88" w:rsidRDefault="009D7496" w:rsidP="009D7496">
            <w:pPr>
              <w:ind w:right="0"/>
              <w:rPr>
                <w:b/>
              </w:rPr>
            </w:pPr>
          </w:p>
        </w:tc>
      </w:tr>
      <w:tr w:rsidR="00595A88" w:rsidRPr="00595A88" w14:paraId="66BCBCE1"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7262332" w14:textId="77777777" w:rsidR="009D7496" w:rsidRPr="00595A88" w:rsidRDefault="009D7496" w:rsidP="009D7496">
            <w:pPr>
              <w:pStyle w:val="ListParagraph"/>
              <w:numPr>
                <w:ilvl w:val="0"/>
                <w:numId w:val="68"/>
              </w:numPr>
              <w:spacing w:after="0" w:line="240" w:lineRule="auto"/>
              <w:ind w:left="458" w:hanging="459"/>
              <w:rPr>
                <w:rFonts w:eastAsia="Arial" w:cs="Arial"/>
              </w:rPr>
            </w:pPr>
            <w:r w:rsidRPr="00595A88">
              <w:rPr>
                <w:rFonts w:eastAsia="Arial" w:cs="Arial"/>
              </w:rPr>
              <w:t xml:space="preserve">How to access up to date health and safety information </w:t>
            </w:r>
            <w:r w:rsidRPr="00595A88">
              <w:t>to carry out all work tasks safely and responsibly</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D2104AA" w14:textId="77777777" w:rsidR="009D7496" w:rsidRPr="00595A88" w:rsidRDefault="009D7496" w:rsidP="009D7496">
            <w:pPr>
              <w:ind w:right="0"/>
              <w:rPr>
                <w:b/>
              </w:rPr>
            </w:pPr>
          </w:p>
        </w:tc>
      </w:tr>
      <w:tr w:rsidR="00595A88" w:rsidRPr="00595A88" w14:paraId="2B46DCBF"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71A6FCBF" w14:textId="77777777" w:rsidR="009D7496" w:rsidRPr="00595A88" w:rsidRDefault="009D7496" w:rsidP="009D7496">
            <w:pPr>
              <w:pStyle w:val="ListParagraph"/>
              <w:numPr>
                <w:ilvl w:val="0"/>
                <w:numId w:val="68"/>
              </w:numPr>
              <w:spacing w:after="0" w:line="240" w:lineRule="auto"/>
              <w:ind w:left="458" w:hanging="459"/>
              <w:rPr>
                <w:rFonts w:cs="Times New Roman"/>
              </w:rPr>
            </w:pPr>
            <w:r w:rsidRPr="00595A88">
              <w:t xml:space="preserve">Legislative rights and responsibilities for workplace health and safety </w:t>
            </w:r>
          </w:p>
        </w:tc>
        <w:tc>
          <w:tcPr>
            <w:tcW w:w="3118" w:type="dxa"/>
            <w:tcBorders>
              <w:top w:val="single" w:sz="4" w:space="0" w:color="auto"/>
              <w:left w:val="single" w:sz="4" w:space="0" w:color="auto"/>
              <w:bottom w:val="single" w:sz="4" w:space="0" w:color="auto"/>
              <w:right w:val="single" w:sz="4" w:space="0" w:color="auto"/>
            </w:tcBorders>
          </w:tcPr>
          <w:p w14:paraId="2E3B12A4" w14:textId="77777777" w:rsidR="009D7496" w:rsidRPr="00595A88" w:rsidRDefault="009D7496" w:rsidP="009D7496">
            <w:pPr>
              <w:ind w:right="0"/>
              <w:rPr>
                <w:b/>
              </w:rPr>
            </w:pPr>
          </w:p>
        </w:tc>
      </w:tr>
      <w:tr w:rsidR="00595A88" w:rsidRPr="00595A88" w14:paraId="7AED2080"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88F4395" w14:textId="2DDEF4A2" w:rsidR="009D7496" w:rsidRPr="00595A88" w:rsidRDefault="009D7496" w:rsidP="009D7496">
            <w:pPr>
              <w:pStyle w:val="ListParagraph"/>
              <w:numPr>
                <w:ilvl w:val="0"/>
                <w:numId w:val="68"/>
              </w:numPr>
              <w:spacing w:after="0" w:line="240" w:lineRule="auto"/>
              <w:ind w:left="458" w:hanging="459"/>
            </w:pPr>
            <w:r w:rsidRPr="00595A88">
              <w:rPr>
                <w:lang w:val="en-US"/>
              </w:rPr>
              <w:t xml:space="preserve">How to maintain the safety of the </w:t>
            </w:r>
            <w:r w:rsidRPr="00595A88">
              <w:rPr>
                <w:b/>
                <w:lang w:val="en-US"/>
              </w:rPr>
              <w:t xml:space="preserve">participants </w:t>
            </w:r>
            <w:r w:rsidRPr="00595A88">
              <w:rPr>
                <w:lang w:val="en-US"/>
              </w:rPr>
              <w:t>involve</w:t>
            </w:r>
            <w:r w:rsidR="00915083" w:rsidRPr="00595A88">
              <w:rPr>
                <w:lang w:val="en-US"/>
              </w:rPr>
              <w:t>d</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208DD0" w14:textId="77777777" w:rsidR="009D7496" w:rsidRPr="00595A88" w:rsidRDefault="009D7496" w:rsidP="009D7496">
            <w:pPr>
              <w:ind w:right="0"/>
            </w:pPr>
          </w:p>
        </w:tc>
      </w:tr>
      <w:tr w:rsidR="00595A88" w:rsidRPr="00595A88" w14:paraId="3486CAA8"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604DAB0" w14:textId="77777777" w:rsidR="009D7496" w:rsidRPr="00595A88" w:rsidRDefault="009D7496" w:rsidP="009D7496">
            <w:pPr>
              <w:pStyle w:val="ListParagraph"/>
              <w:numPr>
                <w:ilvl w:val="0"/>
                <w:numId w:val="68"/>
              </w:numPr>
              <w:spacing w:after="0" w:line="240" w:lineRule="auto"/>
              <w:ind w:left="458" w:hanging="459"/>
              <w:rPr>
                <w:lang w:val="en-US"/>
              </w:rPr>
            </w:pPr>
            <w:r w:rsidRPr="00595A88">
              <w:rPr>
                <w:lang w:val="en-US"/>
              </w:rPr>
              <w:t>The importance of manual handling during role as an instructor</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468C72" w14:textId="77777777" w:rsidR="009D7496" w:rsidRPr="00595A88" w:rsidRDefault="009D7496" w:rsidP="009D7496">
            <w:pPr>
              <w:ind w:right="0"/>
            </w:pPr>
          </w:p>
        </w:tc>
      </w:tr>
      <w:tr w:rsidR="00595A88" w:rsidRPr="00595A88" w14:paraId="23CA7A40" w14:textId="77777777" w:rsidTr="00595A88">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194F52" w14:textId="77777777" w:rsidR="009D7496" w:rsidRPr="00595A88" w:rsidRDefault="009D7496" w:rsidP="009D7496">
            <w:pPr>
              <w:ind w:right="0"/>
              <w:rPr>
                <w:b/>
              </w:rPr>
            </w:pPr>
            <w:r w:rsidRPr="00595A88">
              <w:rPr>
                <w:b/>
              </w:rPr>
              <w:t>Assessing and controlling risks</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04D0C9" w14:textId="77777777" w:rsidR="009D7496" w:rsidRPr="00595A88" w:rsidRDefault="009D7496" w:rsidP="009D7496">
            <w:pPr>
              <w:ind w:right="0"/>
              <w:rPr>
                <w:b/>
              </w:rPr>
            </w:pPr>
          </w:p>
        </w:tc>
      </w:tr>
      <w:tr w:rsidR="00595A88" w:rsidRPr="00595A88" w14:paraId="5E40B05B"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29C0AAD0" w14:textId="77777777" w:rsidR="009D7496" w:rsidRPr="00595A88" w:rsidRDefault="009D7496" w:rsidP="009D7496">
            <w:pPr>
              <w:pStyle w:val="ListParagraph"/>
              <w:numPr>
                <w:ilvl w:val="0"/>
                <w:numId w:val="68"/>
              </w:numPr>
              <w:spacing w:after="0" w:line="240" w:lineRule="auto"/>
              <w:ind w:left="458" w:hanging="458"/>
            </w:pPr>
            <w:r w:rsidRPr="00595A88">
              <w:t xml:space="preserve">Definition of hazards and how they can be identified, isolated, </w:t>
            </w:r>
            <w:proofErr w:type="gramStart"/>
            <w:r w:rsidRPr="00595A88">
              <w:t>eliminated</w:t>
            </w:r>
            <w:proofErr w:type="gramEnd"/>
            <w:r w:rsidRPr="00595A88">
              <w:t xml:space="preserve"> or minimised </w:t>
            </w:r>
          </w:p>
        </w:tc>
        <w:tc>
          <w:tcPr>
            <w:tcW w:w="3118" w:type="dxa"/>
            <w:tcBorders>
              <w:top w:val="single" w:sz="4" w:space="0" w:color="auto"/>
              <w:left w:val="single" w:sz="4" w:space="0" w:color="auto"/>
              <w:bottom w:val="single" w:sz="4" w:space="0" w:color="auto"/>
              <w:right w:val="single" w:sz="4" w:space="0" w:color="auto"/>
            </w:tcBorders>
          </w:tcPr>
          <w:p w14:paraId="5F65C4ED" w14:textId="77777777" w:rsidR="009D7496" w:rsidRPr="00595A88" w:rsidRDefault="009D7496" w:rsidP="009D7496">
            <w:pPr>
              <w:ind w:right="0"/>
            </w:pPr>
          </w:p>
        </w:tc>
      </w:tr>
      <w:tr w:rsidR="00595A88" w:rsidRPr="00595A88" w14:paraId="0CDFC17D"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72BA815A" w14:textId="77777777" w:rsidR="009D7496" w:rsidRPr="00595A88" w:rsidRDefault="009D7496" w:rsidP="009D7496">
            <w:pPr>
              <w:pStyle w:val="ListParagraph"/>
              <w:numPr>
                <w:ilvl w:val="0"/>
                <w:numId w:val="68"/>
              </w:numPr>
              <w:spacing w:after="0" w:line="240" w:lineRule="auto"/>
              <w:ind w:left="458" w:hanging="458"/>
            </w:pPr>
            <w:r w:rsidRPr="00595A88">
              <w:t xml:space="preserve">Know and understand ways of controlling risk in the fitness environment: </w:t>
            </w:r>
          </w:p>
          <w:p w14:paraId="780141EB" w14:textId="77777777" w:rsidR="009D7496" w:rsidRPr="00595A88" w:rsidRDefault="009D7496" w:rsidP="009D7496">
            <w:pPr>
              <w:pStyle w:val="ListParagraph"/>
              <w:numPr>
                <w:ilvl w:val="0"/>
                <w:numId w:val="53"/>
              </w:numPr>
              <w:spacing w:after="0" w:line="240" w:lineRule="auto"/>
              <w:ind w:left="746" w:hanging="284"/>
            </w:pPr>
            <w:r w:rsidRPr="00595A88">
              <w:t>dealing with the hazard personally</w:t>
            </w:r>
          </w:p>
          <w:p w14:paraId="634AC7AF" w14:textId="77777777" w:rsidR="009D7496" w:rsidRPr="00595A88" w:rsidRDefault="009D7496" w:rsidP="009D7496">
            <w:pPr>
              <w:pStyle w:val="ListParagraph"/>
              <w:numPr>
                <w:ilvl w:val="0"/>
                <w:numId w:val="53"/>
              </w:numPr>
              <w:spacing w:after="0" w:line="240" w:lineRule="auto"/>
              <w:ind w:left="746" w:hanging="284"/>
            </w:pPr>
            <w:r w:rsidRPr="00595A88">
              <w:t>reporting the hazard to the relevant colleague</w:t>
            </w:r>
          </w:p>
          <w:p w14:paraId="46DB7365" w14:textId="77777777" w:rsidR="009D7496" w:rsidRPr="00595A88" w:rsidRDefault="009D7496" w:rsidP="009D7496">
            <w:pPr>
              <w:pStyle w:val="ListParagraph"/>
              <w:numPr>
                <w:ilvl w:val="0"/>
                <w:numId w:val="53"/>
              </w:numPr>
              <w:spacing w:after="0" w:line="240" w:lineRule="auto"/>
              <w:ind w:left="746" w:hanging="284"/>
            </w:pPr>
            <w:r w:rsidRPr="00595A88">
              <w:t xml:space="preserve">protecting others from harm </w:t>
            </w:r>
          </w:p>
        </w:tc>
        <w:tc>
          <w:tcPr>
            <w:tcW w:w="3118" w:type="dxa"/>
            <w:tcBorders>
              <w:top w:val="single" w:sz="4" w:space="0" w:color="auto"/>
              <w:left w:val="single" w:sz="4" w:space="0" w:color="auto"/>
              <w:bottom w:val="single" w:sz="4" w:space="0" w:color="auto"/>
              <w:right w:val="single" w:sz="4" w:space="0" w:color="auto"/>
            </w:tcBorders>
          </w:tcPr>
          <w:p w14:paraId="6BE6B5F7" w14:textId="77777777" w:rsidR="009D7496" w:rsidRPr="00595A88" w:rsidRDefault="009D7496" w:rsidP="009D7496">
            <w:pPr>
              <w:ind w:right="0"/>
            </w:pPr>
          </w:p>
        </w:tc>
      </w:tr>
      <w:tr w:rsidR="00595A88" w:rsidRPr="00595A88" w14:paraId="110F4D5F"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F0E9C84" w14:textId="77777777" w:rsidR="009D7496" w:rsidRPr="00595A88" w:rsidRDefault="009D7496" w:rsidP="009D7496">
            <w:pPr>
              <w:pStyle w:val="ListParagraph"/>
              <w:numPr>
                <w:ilvl w:val="0"/>
                <w:numId w:val="68"/>
              </w:numPr>
              <w:spacing w:after="0" w:line="240" w:lineRule="auto"/>
              <w:ind w:left="458" w:hanging="458"/>
            </w:pPr>
            <w:r w:rsidRPr="00595A88">
              <w:t xml:space="preserve">How to identify likely hazards in the exercise </w:t>
            </w:r>
            <w:r w:rsidRPr="00595A88">
              <w:rPr>
                <w:b/>
              </w:rPr>
              <w:t>environment</w:t>
            </w:r>
            <w:r w:rsidRPr="00595A88">
              <w:t xml:space="preserve"> and </w:t>
            </w:r>
            <w:r w:rsidRPr="00595A88">
              <w:rPr>
                <w:b/>
              </w:rPr>
              <w:t>programme</w:t>
            </w:r>
            <w:r w:rsidRPr="00595A88">
              <w:t xml:space="preserve"> and assess the risks of these hazards, to include:</w:t>
            </w:r>
          </w:p>
          <w:p w14:paraId="6E97786C" w14:textId="77777777" w:rsidR="009D7496" w:rsidRPr="00595A88" w:rsidRDefault="009D7496" w:rsidP="009D7496">
            <w:pPr>
              <w:pStyle w:val="ListParagraph"/>
              <w:spacing w:after="0" w:line="240" w:lineRule="auto"/>
              <w:ind w:left="458" w:firstLine="4"/>
            </w:pPr>
            <w:r w:rsidRPr="00595A88">
              <w:rPr>
                <w:b/>
              </w:rPr>
              <w:t xml:space="preserve">Environment </w:t>
            </w:r>
            <w:r w:rsidRPr="00595A88">
              <w:t xml:space="preserve">factors which can affect the health and safety of the instructor and client </w:t>
            </w:r>
          </w:p>
          <w:p w14:paraId="43F3CCD5" w14:textId="77777777" w:rsidR="009D7496" w:rsidRPr="00595A88" w:rsidRDefault="009D7496" w:rsidP="009D7496">
            <w:pPr>
              <w:pStyle w:val="ListParagraph"/>
              <w:numPr>
                <w:ilvl w:val="0"/>
                <w:numId w:val="50"/>
              </w:numPr>
              <w:spacing w:after="0" w:line="240" w:lineRule="auto"/>
              <w:ind w:left="746" w:hanging="284"/>
            </w:pPr>
            <w:r w:rsidRPr="00595A88">
              <w:t>premises - surfaces</w:t>
            </w:r>
          </w:p>
          <w:p w14:paraId="7B05DC1F" w14:textId="77777777" w:rsidR="009D7496" w:rsidRPr="00595A88" w:rsidRDefault="009D7496" w:rsidP="009D7496">
            <w:pPr>
              <w:pStyle w:val="ListParagraph"/>
              <w:numPr>
                <w:ilvl w:val="0"/>
                <w:numId w:val="50"/>
              </w:numPr>
              <w:spacing w:after="0" w:line="240" w:lineRule="auto"/>
              <w:ind w:left="746" w:hanging="284"/>
            </w:pPr>
            <w:r w:rsidRPr="00595A88">
              <w:t>staff</w:t>
            </w:r>
          </w:p>
          <w:p w14:paraId="2ADA7BD0" w14:textId="77777777" w:rsidR="009D7496" w:rsidRPr="00595A88" w:rsidRDefault="009D7496" w:rsidP="009D7496">
            <w:pPr>
              <w:pStyle w:val="ListParagraph"/>
              <w:numPr>
                <w:ilvl w:val="0"/>
                <w:numId w:val="53"/>
              </w:numPr>
              <w:spacing w:after="0" w:line="240" w:lineRule="auto"/>
              <w:ind w:left="746" w:hanging="284"/>
            </w:pPr>
            <w:r w:rsidRPr="00595A88">
              <w:t>customers</w:t>
            </w:r>
          </w:p>
          <w:p w14:paraId="1ACC996E" w14:textId="77777777" w:rsidR="009D7496" w:rsidRPr="00595A88" w:rsidRDefault="009D7496" w:rsidP="009D7496">
            <w:pPr>
              <w:pStyle w:val="ListParagraph"/>
              <w:numPr>
                <w:ilvl w:val="0"/>
                <w:numId w:val="50"/>
              </w:numPr>
              <w:spacing w:after="0" w:line="240" w:lineRule="auto"/>
              <w:ind w:left="746" w:hanging="284"/>
            </w:pPr>
            <w:r w:rsidRPr="00595A88">
              <w:t xml:space="preserve">behaviour, attitudes, needs </w:t>
            </w:r>
          </w:p>
          <w:p w14:paraId="3626D3A6" w14:textId="77777777" w:rsidR="009D7496" w:rsidRPr="00595A88" w:rsidRDefault="009D7496" w:rsidP="009D7496">
            <w:pPr>
              <w:pStyle w:val="ListParagraph"/>
              <w:numPr>
                <w:ilvl w:val="0"/>
                <w:numId w:val="50"/>
              </w:numPr>
              <w:spacing w:after="0" w:line="240" w:lineRule="auto"/>
              <w:ind w:left="746" w:hanging="284"/>
            </w:pPr>
            <w:r w:rsidRPr="00595A88">
              <w:t>equipment</w:t>
            </w:r>
          </w:p>
          <w:p w14:paraId="0A92541C" w14:textId="77777777" w:rsidR="009D7496" w:rsidRPr="00595A88" w:rsidRDefault="009D7496" w:rsidP="009D7496">
            <w:pPr>
              <w:pStyle w:val="ListParagraph"/>
              <w:numPr>
                <w:ilvl w:val="0"/>
                <w:numId w:val="32"/>
              </w:numPr>
              <w:spacing w:after="0" w:line="240" w:lineRule="auto"/>
              <w:ind w:left="1029" w:hanging="283"/>
            </w:pPr>
            <w:r w:rsidRPr="00595A88">
              <w:t>free weights</w:t>
            </w:r>
          </w:p>
          <w:p w14:paraId="2AB1709E" w14:textId="77777777" w:rsidR="009D7496" w:rsidRPr="00595A88" w:rsidRDefault="009D7496" w:rsidP="009D7496">
            <w:pPr>
              <w:pStyle w:val="ListParagraph"/>
              <w:numPr>
                <w:ilvl w:val="0"/>
                <w:numId w:val="32"/>
              </w:numPr>
              <w:spacing w:after="0" w:line="240" w:lineRule="auto"/>
              <w:ind w:left="1029" w:hanging="283"/>
            </w:pPr>
            <w:r w:rsidRPr="00595A88">
              <w:lastRenderedPageBreak/>
              <w:t>machines</w:t>
            </w:r>
          </w:p>
          <w:p w14:paraId="743A2AF2" w14:textId="77777777" w:rsidR="009D7496" w:rsidRPr="00595A88" w:rsidRDefault="009D7496" w:rsidP="009D7496">
            <w:pPr>
              <w:pStyle w:val="ListParagraph"/>
              <w:numPr>
                <w:ilvl w:val="0"/>
                <w:numId w:val="32"/>
              </w:numPr>
              <w:spacing w:after="0" w:line="240" w:lineRule="auto"/>
              <w:ind w:left="1029" w:hanging="283"/>
            </w:pPr>
            <w:r w:rsidRPr="00595A88">
              <w:t xml:space="preserve">exercise studio </w:t>
            </w:r>
          </w:p>
          <w:p w14:paraId="768E860A" w14:textId="77777777" w:rsidR="009D7496" w:rsidRPr="00595A88" w:rsidRDefault="009D7496" w:rsidP="009D7496">
            <w:pPr>
              <w:pStyle w:val="ListParagraph"/>
              <w:numPr>
                <w:ilvl w:val="0"/>
                <w:numId w:val="32"/>
              </w:numPr>
              <w:spacing w:after="0" w:line="240" w:lineRule="auto"/>
              <w:ind w:left="1029" w:hanging="283"/>
            </w:pPr>
            <w:r w:rsidRPr="00595A88">
              <w:t>gym</w:t>
            </w:r>
          </w:p>
          <w:p w14:paraId="54B91ED9" w14:textId="77777777" w:rsidR="009D7496" w:rsidRPr="00595A88" w:rsidRDefault="009D7496" w:rsidP="009D7496">
            <w:pPr>
              <w:pStyle w:val="ListParagraph"/>
              <w:numPr>
                <w:ilvl w:val="0"/>
                <w:numId w:val="32"/>
              </w:numPr>
              <w:spacing w:after="0" w:line="240" w:lineRule="auto"/>
              <w:ind w:left="1029" w:hanging="283"/>
            </w:pPr>
            <w:r w:rsidRPr="00595A88">
              <w:t xml:space="preserve">aqua equipment and pool </w:t>
            </w:r>
          </w:p>
          <w:p w14:paraId="5CE1565A" w14:textId="77777777" w:rsidR="009D7496" w:rsidRPr="00595A88" w:rsidRDefault="009D7496" w:rsidP="009D7496">
            <w:pPr>
              <w:pStyle w:val="ListParagraph"/>
              <w:numPr>
                <w:ilvl w:val="0"/>
                <w:numId w:val="32"/>
              </w:numPr>
              <w:spacing w:after="0" w:line="240" w:lineRule="auto"/>
              <w:ind w:left="1029" w:hanging="283"/>
            </w:pPr>
            <w:r w:rsidRPr="00595A88">
              <w:t xml:space="preserve">sound system </w:t>
            </w:r>
          </w:p>
          <w:p w14:paraId="4BBAADA3" w14:textId="77777777" w:rsidR="009D7496" w:rsidRPr="00595A88" w:rsidRDefault="009D7496" w:rsidP="009D7496">
            <w:pPr>
              <w:ind w:left="458" w:right="0" w:firstLine="4"/>
            </w:pPr>
            <w:r w:rsidRPr="00595A88">
              <w:rPr>
                <w:b/>
              </w:rPr>
              <w:t xml:space="preserve">Operations </w:t>
            </w:r>
            <w:r w:rsidRPr="00595A88">
              <w:t>which can affect the</w:t>
            </w:r>
            <w:r w:rsidRPr="00595A88">
              <w:rPr>
                <w:b/>
              </w:rPr>
              <w:t xml:space="preserve"> </w:t>
            </w:r>
            <w:r w:rsidRPr="00595A88">
              <w:t xml:space="preserve">health and safety of the instructor and </w:t>
            </w:r>
            <w:r w:rsidRPr="00595A88">
              <w:rPr>
                <w:b/>
              </w:rPr>
              <w:t>client:</w:t>
            </w:r>
            <w:r w:rsidRPr="00595A88">
              <w:t xml:space="preserve"> </w:t>
            </w:r>
          </w:p>
          <w:p w14:paraId="53A4121E" w14:textId="77777777" w:rsidR="009D7496" w:rsidRPr="00595A88" w:rsidRDefault="009D7496" w:rsidP="009D7496">
            <w:pPr>
              <w:pStyle w:val="ListParagraph"/>
              <w:numPr>
                <w:ilvl w:val="0"/>
                <w:numId w:val="54"/>
              </w:numPr>
              <w:spacing w:after="0" w:line="240" w:lineRule="auto"/>
              <w:ind w:left="746" w:hanging="284"/>
            </w:pPr>
            <w:r w:rsidRPr="00595A88">
              <w:t xml:space="preserve">between staff, </w:t>
            </w:r>
            <w:r w:rsidRPr="00595A88">
              <w:rPr>
                <w:b/>
              </w:rPr>
              <w:t>client</w:t>
            </w:r>
            <w:r w:rsidRPr="00595A88">
              <w:t>, equipment and premises</w:t>
            </w:r>
          </w:p>
          <w:p w14:paraId="5857E2D0" w14:textId="77777777" w:rsidR="009D7496" w:rsidRPr="00595A88" w:rsidRDefault="009D7496" w:rsidP="009D7496">
            <w:pPr>
              <w:pStyle w:val="ListParagraph"/>
              <w:numPr>
                <w:ilvl w:val="0"/>
                <w:numId w:val="54"/>
              </w:numPr>
              <w:spacing w:after="0" w:line="240" w:lineRule="auto"/>
              <w:ind w:left="746" w:hanging="284"/>
            </w:pPr>
            <w:r w:rsidRPr="00595A88">
              <w:t xml:space="preserve">activities in the </w:t>
            </w:r>
            <w:r w:rsidRPr="00595A88">
              <w:rPr>
                <w:b/>
              </w:rPr>
              <w:t>programme</w:t>
            </w:r>
          </w:p>
          <w:p w14:paraId="3EA51E34" w14:textId="77777777" w:rsidR="009D7496" w:rsidRPr="00595A88" w:rsidRDefault="009D7496" w:rsidP="009D7496">
            <w:pPr>
              <w:pStyle w:val="ListParagraph"/>
              <w:numPr>
                <w:ilvl w:val="0"/>
                <w:numId w:val="54"/>
              </w:numPr>
              <w:spacing w:after="0" w:line="240" w:lineRule="auto"/>
              <w:ind w:left="746" w:hanging="284"/>
            </w:pPr>
            <w:r w:rsidRPr="00595A88">
              <w:t>other activities happening at the same time</w:t>
            </w:r>
          </w:p>
          <w:p w14:paraId="5F848628" w14:textId="77777777" w:rsidR="009D7496" w:rsidRPr="00595A88" w:rsidRDefault="009D7496" w:rsidP="009D7496">
            <w:pPr>
              <w:pStyle w:val="ListParagraph"/>
              <w:numPr>
                <w:ilvl w:val="0"/>
                <w:numId w:val="54"/>
              </w:numPr>
              <w:spacing w:after="0" w:line="240" w:lineRule="auto"/>
              <w:ind w:left="746" w:hanging="284"/>
            </w:pPr>
            <w:r w:rsidRPr="00595A88">
              <w:t xml:space="preserve">client assessment methods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A1BA17E" w14:textId="77777777" w:rsidR="009D7496" w:rsidRPr="00595A88" w:rsidRDefault="009D7496" w:rsidP="009D7496">
            <w:pPr>
              <w:ind w:right="0"/>
            </w:pPr>
          </w:p>
        </w:tc>
      </w:tr>
      <w:tr w:rsidR="00595A88" w:rsidRPr="00595A88" w14:paraId="1806B04E"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317ECE3" w14:textId="77777777" w:rsidR="009D7496" w:rsidRPr="00595A88" w:rsidRDefault="009D7496" w:rsidP="009D7496">
            <w:pPr>
              <w:pStyle w:val="ListParagraph"/>
              <w:numPr>
                <w:ilvl w:val="0"/>
                <w:numId w:val="68"/>
              </w:numPr>
              <w:spacing w:after="0" w:line="240" w:lineRule="auto"/>
              <w:ind w:left="458" w:hanging="458"/>
            </w:pPr>
            <w:r w:rsidRPr="00595A88">
              <w:t>Carry out risk assessments and minimise risk within the exercise setting:</w:t>
            </w:r>
          </w:p>
          <w:p w14:paraId="17E77CDC" w14:textId="77777777" w:rsidR="009D7496" w:rsidRPr="00595A88" w:rsidRDefault="009D7496" w:rsidP="009D7496">
            <w:pPr>
              <w:pStyle w:val="ListParagraph"/>
              <w:numPr>
                <w:ilvl w:val="0"/>
                <w:numId w:val="5"/>
              </w:numPr>
              <w:spacing w:after="0" w:line="240" w:lineRule="auto"/>
              <w:ind w:left="746" w:hanging="284"/>
            </w:pPr>
            <w:r w:rsidRPr="00595A88">
              <w:t xml:space="preserve">demonstrate a duty of care to </w:t>
            </w:r>
            <w:r w:rsidRPr="00595A88">
              <w:rPr>
                <w:b/>
              </w:rPr>
              <w:t>clients</w:t>
            </w:r>
            <w:r w:rsidRPr="00595A88">
              <w:t xml:space="preserve"> </w:t>
            </w:r>
          </w:p>
          <w:p w14:paraId="26ADC6D6" w14:textId="77777777" w:rsidR="009D7496" w:rsidRPr="00595A88" w:rsidRDefault="009D7496" w:rsidP="009D7496">
            <w:pPr>
              <w:pStyle w:val="ListParagraph"/>
              <w:numPr>
                <w:ilvl w:val="0"/>
                <w:numId w:val="5"/>
              </w:numPr>
              <w:spacing w:after="0" w:line="240" w:lineRule="auto"/>
              <w:ind w:left="746" w:hanging="284"/>
            </w:pPr>
            <w:r w:rsidRPr="00595A88">
              <w:rPr>
                <w:b/>
              </w:rPr>
              <w:t>client</w:t>
            </w:r>
            <w:r w:rsidRPr="00595A88">
              <w:t xml:space="preserve"> safety and wellbeing </w:t>
            </w:r>
          </w:p>
          <w:p w14:paraId="73B1BB15" w14:textId="77777777" w:rsidR="009D7496" w:rsidRPr="00595A88" w:rsidRDefault="009D7496" w:rsidP="009D7496">
            <w:pPr>
              <w:pStyle w:val="ListParagraph"/>
              <w:numPr>
                <w:ilvl w:val="0"/>
                <w:numId w:val="5"/>
              </w:numPr>
              <w:spacing w:after="0" w:line="240" w:lineRule="auto"/>
              <w:ind w:left="746" w:hanging="284"/>
            </w:pPr>
            <w:r w:rsidRPr="00595A88">
              <w:t xml:space="preserve">legal responsibilities </w:t>
            </w:r>
          </w:p>
          <w:p w14:paraId="04630F71" w14:textId="77777777" w:rsidR="009D7496" w:rsidRPr="00595A88" w:rsidRDefault="009D7496" w:rsidP="009D7496">
            <w:pPr>
              <w:pStyle w:val="ListParagraph"/>
              <w:numPr>
                <w:ilvl w:val="0"/>
                <w:numId w:val="5"/>
              </w:numPr>
              <w:spacing w:after="0" w:line="240" w:lineRule="auto"/>
              <w:ind w:left="746" w:hanging="284"/>
            </w:pPr>
            <w:r w:rsidRPr="00595A88">
              <w:t xml:space="preserve">compliance with national </w:t>
            </w:r>
          </w:p>
          <w:p w14:paraId="67540A6F" w14:textId="77777777" w:rsidR="009D7496" w:rsidRPr="00595A88" w:rsidRDefault="009D7496" w:rsidP="009D7496">
            <w:pPr>
              <w:pStyle w:val="ListParagraph"/>
              <w:numPr>
                <w:ilvl w:val="0"/>
                <w:numId w:val="5"/>
              </w:numPr>
              <w:spacing w:after="0" w:line="240" w:lineRule="auto"/>
              <w:ind w:left="746" w:hanging="284"/>
            </w:pPr>
            <w:r w:rsidRPr="00595A88">
              <w:t xml:space="preserve">health and safety policies </w:t>
            </w:r>
          </w:p>
          <w:p w14:paraId="1E2140DC" w14:textId="77777777" w:rsidR="009D7496" w:rsidRPr="00595A88" w:rsidRDefault="009D7496" w:rsidP="009D7496">
            <w:pPr>
              <w:pStyle w:val="ListParagraph"/>
              <w:numPr>
                <w:ilvl w:val="0"/>
                <w:numId w:val="5"/>
              </w:numPr>
              <w:spacing w:after="0" w:line="240" w:lineRule="auto"/>
              <w:ind w:left="746" w:hanging="284"/>
            </w:pPr>
            <w:r w:rsidRPr="00595A88">
              <w:t xml:space="preserve">ethics and professional </w:t>
            </w:r>
          </w:p>
          <w:p w14:paraId="7CC1E70C" w14:textId="77777777" w:rsidR="009D7496" w:rsidRPr="00595A88" w:rsidRDefault="009D7496" w:rsidP="009D7496">
            <w:pPr>
              <w:pStyle w:val="ListParagraph"/>
              <w:numPr>
                <w:ilvl w:val="0"/>
                <w:numId w:val="5"/>
              </w:numPr>
              <w:spacing w:after="0" w:line="240" w:lineRule="auto"/>
              <w:ind w:left="746" w:hanging="284"/>
            </w:pPr>
            <w:r w:rsidRPr="00595A88">
              <w:t xml:space="preserve">conduct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C9C13A" w14:textId="77777777" w:rsidR="009D7496" w:rsidRPr="00595A88" w:rsidRDefault="009D7496" w:rsidP="009D7496">
            <w:pPr>
              <w:ind w:right="0"/>
            </w:pPr>
          </w:p>
        </w:tc>
      </w:tr>
      <w:tr w:rsidR="00595A88" w:rsidRPr="00595A88" w14:paraId="4683C294" w14:textId="77777777" w:rsidTr="00595A88">
        <w:trPr>
          <w:trHeight w:val="4256"/>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3A658D5" w14:textId="77777777" w:rsidR="009D7496" w:rsidRPr="00595A88" w:rsidRDefault="009D7496" w:rsidP="009D7496">
            <w:pPr>
              <w:pStyle w:val="ListParagraph"/>
              <w:numPr>
                <w:ilvl w:val="0"/>
                <w:numId w:val="68"/>
              </w:numPr>
              <w:spacing w:after="0" w:line="240" w:lineRule="auto"/>
              <w:ind w:left="458" w:hanging="458"/>
            </w:pPr>
            <w:r w:rsidRPr="00595A88">
              <w:t>How to implement risk management procedures required to minimise risk within the exercise setting:</w:t>
            </w:r>
          </w:p>
          <w:p w14:paraId="2FAABB92" w14:textId="77777777" w:rsidR="009D7496" w:rsidRPr="00595A88" w:rsidRDefault="009D7496" w:rsidP="009D7496">
            <w:pPr>
              <w:pStyle w:val="ListParagraph"/>
              <w:numPr>
                <w:ilvl w:val="0"/>
                <w:numId w:val="55"/>
              </w:numPr>
              <w:spacing w:after="0" w:line="240" w:lineRule="auto"/>
              <w:ind w:left="746" w:hanging="284"/>
            </w:pPr>
            <w:r w:rsidRPr="00595A88">
              <w:t xml:space="preserve">systems for identifying, assessing, reviewing and minimising risk </w:t>
            </w:r>
          </w:p>
          <w:p w14:paraId="43EAA1DC" w14:textId="77777777" w:rsidR="009D7496" w:rsidRPr="00595A88" w:rsidRDefault="009D7496" w:rsidP="009D7496">
            <w:pPr>
              <w:pStyle w:val="ListParagraph"/>
              <w:numPr>
                <w:ilvl w:val="0"/>
                <w:numId w:val="55"/>
              </w:numPr>
              <w:spacing w:after="0" w:line="240" w:lineRule="auto"/>
              <w:ind w:left="746" w:hanging="284"/>
            </w:pPr>
            <w:r w:rsidRPr="00595A88">
              <w:t xml:space="preserve">systems for logging action </w:t>
            </w:r>
          </w:p>
          <w:p w14:paraId="1B505C40" w14:textId="77777777" w:rsidR="009D7496" w:rsidRPr="00595A88" w:rsidRDefault="009D7496" w:rsidP="009D7496">
            <w:pPr>
              <w:pStyle w:val="ListParagraph"/>
              <w:numPr>
                <w:ilvl w:val="0"/>
                <w:numId w:val="55"/>
              </w:numPr>
              <w:spacing w:after="0" w:line="240" w:lineRule="auto"/>
              <w:ind w:left="746" w:hanging="284"/>
            </w:pPr>
            <w:r w:rsidRPr="00595A88">
              <w:t xml:space="preserve">systems for informing staff of risk management procedures and health and safety requirements </w:t>
            </w:r>
          </w:p>
          <w:p w14:paraId="74EFC93B" w14:textId="77777777" w:rsidR="009D7496" w:rsidRPr="00595A88" w:rsidRDefault="009D7496" w:rsidP="009D7496">
            <w:pPr>
              <w:pStyle w:val="ListParagraph"/>
              <w:numPr>
                <w:ilvl w:val="0"/>
                <w:numId w:val="55"/>
              </w:numPr>
              <w:spacing w:after="0" w:line="240" w:lineRule="auto"/>
              <w:ind w:left="746" w:hanging="284"/>
            </w:pPr>
            <w:r w:rsidRPr="00595A88">
              <w:t xml:space="preserve">industry and national guidelines for normal operating procedures </w:t>
            </w:r>
          </w:p>
          <w:p w14:paraId="2E07CF4D" w14:textId="77777777" w:rsidR="009D7496" w:rsidRPr="00595A88" w:rsidRDefault="009D7496" w:rsidP="009D7496">
            <w:pPr>
              <w:pStyle w:val="ListParagraph"/>
              <w:numPr>
                <w:ilvl w:val="0"/>
                <w:numId w:val="55"/>
              </w:numPr>
              <w:spacing w:after="0" w:line="240" w:lineRule="auto"/>
              <w:ind w:left="746" w:hanging="284"/>
            </w:pPr>
            <w:r w:rsidRPr="00595A88">
              <w:t xml:space="preserve">supervision </w:t>
            </w:r>
          </w:p>
          <w:p w14:paraId="7CA881FA" w14:textId="77777777" w:rsidR="009D7496" w:rsidRPr="00595A88" w:rsidRDefault="009D7496" w:rsidP="009D7496">
            <w:pPr>
              <w:pStyle w:val="ListParagraph"/>
              <w:numPr>
                <w:ilvl w:val="0"/>
                <w:numId w:val="55"/>
              </w:numPr>
              <w:spacing w:after="0" w:line="240" w:lineRule="auto"/>
              <w:ind w:left="746" w:hanging="284"/>
            </w:pPr>
            <w:r w:rsidRPr="00595A88">
              <w:t xml:space="preserve">systems for informing </w:t>
            </w:r>
            <w:r w:rsidRPr="00595A88">
              <w:rPr>
                <w:b/>
              </w:rPr>
              <w:t xml:space="preserve">participants </w:t>
            </w:r>
            <w:r w:rsidRPr="00595A88">
              <w:t xml:space="preserve">of facility rules, correct use of services and equipment and health and safety requirements </w:t>
            </w:r>
          </w:p>
          <w:p w14:paraId="678F5F2F" w14:textId="77777777" w:rsidR="009D7496" w:rsidRPr="00595A88" w:rsidRDefault="009D7496" w:rsidP="009D7496">
            <w:pPr>
              <w:pStyle w:val="ListParagraph"/>
              <w:numPr>
                <w:ilvl w:val="0"/>
                <w:numId w:val="55"/>
              </w:numPr>
              <w:spacing w:after="0" w:line="240" w:lineRule="auto"/>
              <w:ind w:left="746" w:hanging="284"/>
            </w:pPr>
            <w:r w:rsidRPr="00595A88">
              <w:t xml:space="preserve">systems for maintenance of equipment and facilities </w:t>
            </w:r>
          </w:p>
          <w:p w14:paraId="02438896" w14:textId="77777777" w:rsidR="009D7496" w:rsidRPr="00595A88" w:rsidRDefault="009D7496" w:rsidP="009D7496">
            <w:pPr>
              <w:pStyle w:val="ListParagraph"/>
              <w:numPr>
                <w:ilvl w:val="0"/>
                <w:numId w:val="55"/>
              </w:numPr>
              <w:spacing w:after="0" w:line="240" w:lineRule="auto"/>
              <w:ind w:left="746" w:hanging="284"/>
            </w:pPr>
            <w:r w:rsidRPr="00595A88">
              <w:t xml:space="preserve">breaches in risk management procedures/health and safety </w:t>
            </w:r>
          </w:p>
          <w:p w14:paraId="73DB954A" w14:textId="77777777" w:rsidR="009D7496" w:rsidRPr="00595A88" w:rsidRDefault="009D7496" w:rsidP="009D7496">
            <w:pPr>
              <w:pStyle w:val="ListParagraph"/>
              <w:numPr>
                <w:ilvl w:val="0"/>
                <w:numId w:val="55"/>
              </w:numPr>
              <w:spacing w:after="0" w:line="240" w:lineRule="auto"/>
              <w:ind w:left="746" w:hanging="284"/>
            </w:pPr>
            <w:r w:rsidRPr="00595A88">
              <w:t xml:space="preserve">maintenance of risk management/health and safety records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9FB3DEE" w14:textId="77777777" w:rsidR="009D7496" w:rsidRPr="00595A88" w:rsidRDefault="009D7496" w:rsidP="009D7496">
            <w:pPr>
              <w:ind w:right="0"/>
            </w:pPr>
          </w:p>
        </w:tc>
      </w:tr>
      <w:tr w:rsidR="00595A88" w:rsidRPr="00595A88" w14:paraId="3143BFB1"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tcPr>
          <w:p w14:paraId="47CC8FEA" w14:textId="77777777" w:rsidR="009D7496" w:rsidRPr="00595A88" w:rsidRDefault="009D7496" w:rsidP="009D7496">
            <w:pPr>
              <w:pStyle w:val="ListParagraph"/>
              <w:numPr>
                <w:ilvl w:val="0"/>
                <w:numId w:val="68"/>
              </w:numPr>
              <w:spacing w:after="0" w:line="240" w:lineRule="auto"/>
              <w:ind w:left="458" w:hanging="458"/>
              <w:rPr>
                <w:rFonts w:eastAsia="Arial" w:cs="Arial"/>
              </w:rPr>
            </w:pPr>
            <w:r w:rsidRPr="00595A88">
              <w:rPr>
                <w:rFonts w:cs="Calibri"/>
                <w:lang w:val="en-US"/>
              </w:rPr>
              <w:t xml:space="preserve">How to identify any new risks during a </w:t>
            </w:r>
            <w:r w:rsidRPr="00595A88">
              <w:rPr>
                <w:rFonts w:cs="Calibri"/>
                <w:b/>
                <w:lang w:val="en-US"/>
              </w:rPr>
              <w:t>session</w:t>
            </w:r>
            <w:r w:rsidRPr="00595A88">
              <w:rPr>
                <w:rFonts w:cs="Calibri"/>
                <w:lang w:val="en-US"/>
              </w:rPr>
              <w:t xml:space="preserve"> and take action to control these in line with national guidelines</w:t>
            </w:r>
          </w:p>
        </w:tc>
        <w:tc>
          <w:tcPr>
            <w:tcW w:w="3118" w:type="dxa"/>
            <w:tcBorders>
              <w:top w:val="single" w:sz="4" w:space="0" w:color="auto"/>
              <w:left w:val="single" w:sz="4" w:space="0" w:color="auto"/>
              <w:bottom w:val="single" w:sz="4" w:space="0" w:color="auto"/>
              <w:right w:val="single" w:sz="4" w:space="0" w:color="auto"/>
            </w:tcBorders>
          </w:tcPr>
          <w:p w14:paraId="0DB9F048" w14:textId="77777777" w:rsidR="009D7496" w:rsidRPr="00595A88" w:rsidRDefault="009D7496" w:rsidP="009D7496">
            <w:pPr>
              <w:ind w:right="0"/>
            </w:pPr>
          </w:p>
        </w:tc>
      </w:tr>
      <w:tr w:rsidR="00595A88" w:rsidRPr="00595A88" w14:paraId="7B83B0A1"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tcPr>
          <w:p w14:paraId="0F1DB25C" w14:textId="77777777" w:rsidR="009D7496" w:rsidRPr="00595A88" w:rsidRDefault="009D7496" w:rsidP="009D7496">
            <w:pPr>
              <w:pStyle w:val="ListParagraph"/>
              <w:numPr>
                <w:ilvl w:val="0"/>
                <w:numId w:val="68"/>
              </w:numPr>
              <w:spacing w:after="0" w:line="240" w:lineRule="auto"/>
              <w:ind w:left="458" w:hanging="458"/>
              <w:rPr>
                <w:rFonts w:cs="Times New Roman"/>
              </w:rPr>
            </w:pPr>
            <w:r w:rsidRPr="00595A88">
              <w:t xml:space="preserve">Know why it is important to get advice from a relevant colleague if unsure about hazards and risks in the workplace </w:t>
            </w:r>
          </w:p>
        </w:tc>
        <w:tc>
          <w:tcPr>
            <w:tcW w:w="3118" w:type="dxa"/>
            <w:tcBorders>
              <w:top w:val="single" w:sz="4" w:space="0" w:color="auto"/>
              <w:left w:val="single" w:sz="4" w:space="0" w:color="auto"/>
              <w:bottom w:val="single" w:sz="4" w:space="0" w:color="auto"/>
              <w:right w:val="single" w:sz="4" w:space="0" w:color="auto"/>
            </w:tcBorders>
          </w:tcPr>
          <w:p w14:paraId="01502AB9" w14:textId="77777777" w:rsidR="009D7496" w:rsidRPr="00595A88" w:rsidRDefault="009D7496" w:rsidP="009D7496">
            <w:pPr>
              <w:ind w:right="0"/>
            </w:pPr>
          </w:p>
        </w:tc>
      </w:tr>
      <w:tr w:rsidR="00595A88" w:rsidRPr="00595A88" w14:paraId="7AE7B3F8"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1BFDE3" w14:textId="77777777" w:rsidR="009D7496" w:rsidRPr="00595A88" w:rsidRDefault="009D7496" w:rsidP="009D7496">
            <w:pPr>
              <w:ind w:right="0"/>
              <w:rPr>
                <w:b/>
              </w:rPr>
            </w:pPr>
            <w:r w:rsidRPr="00595A88">
              <w:rPr>
                <w:b/>
                <w:lang w:val="en-US"/>
              </w:rPr>
              <w:t>Organisational procedures</w:t>
            </w:r>
          </w:p>
        </w:tc>
      </w:tr>
      <w:tr w:rsidR="00595A88" w:rsidRPr="00595A88" w14:paraId="6ACA3BCF"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25F02E60" w14:textId="77777777" w:rsidR="009D7496" w:rsidRPr="00595A88" w:rsidRDefault="009D7496" w:rsidP="009D7496">
            <w:pPr>
              <w:pStyle w:val="ListParagraph"/>
              <w:numPr>
                <w:ilvl w:val="0"/>
                <w:numId w:val="68"/>
              </w:numPr>
              <w:spacing w:after="0" w:line="240" w:lineRule="auto"/>
              <w:ind w:left="458" w:hanging="458"/>
              <w:rPr>
                <w:rFonts w:eastAsia="Arial" w:cs="Arial"/>
              </w:rPr>
            </w:pPr>
            <w:r w:rsidRPr="00595A88">
              <w:rPr>
                <w:rFonts w:cs="Calibri"/>
                <w:lang w:val="en-US"/>
              </w:rPr>
              <w:t xml:space="preserve">Why health, safety and welfare are important in a fitness </w:t>
            </w:r>
            <w:r w:rsidRPr="00595A88">
              <w:rPr>
                <w:rFonts w:cs="Calibri"/>
                <w:b/>
                <w:lang w:val="en-US"/>
              </w:rPr>
              <w:t>environment</w:t>
            </w:r>
          </w:p>
        </w:tc>
        <w:tc>
          <w:tcPr>
            <w:tcW w:w="3118" w:type="dxa"/>
            <w:tcBorders>
              <w:top w:val="single" w:sz="4" w:space="0" w:color="auto"/>
              <w:left w:val="single" w:sz="4" w:space="0" w:color="auto"/>
              <w:bottom w:val="single" w:sz="4" w:space="0" w:color="auto"/>
              <w:right w:val="single" w:sz="4" w:space="0" w:color="auto"/>
            </w:tcBorders>
          </w:tcPr>
          <w:p w14:paraId="0A2FE754" w14:textId="77777777" w:rsidR="009D7496" w:rsidRPr="00595A88" w:rsidRDefault="009D7496" w:rsidP="009D7496">
            <w:pPr>
              <w:ind w:right="0"/>
            </w:pPr>
          </w:p>
        </w:tc>
      </w:tr>
      <w:tr w:rsidR="00595A88" w:rsidRPr="00595A88" w14:paraId="477B668C"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6B655A2D" w14:textId="77777777" w:rsidR="009D7496" w:rsidRPr="00595A88" w:rsidRDefault="009D7496" w:rsidP="009D7496">
            <w:pPr>
              <w:pStyle w:val="ListParagraph"/>
              <w:widowControl w:val="0"/>
              <w:numPr>
                <w:ilvl w:val="0"/>
                <w:numId w:val="68"/>
              </w:numPr>
              <w:tabs>
                <w:tab w:val="left" w:pos="220"/>
                <w:tab w:val="left" w:pos="720"/>
              </w:tabs>
              <w:autoSpaceDE w:val="0"/>
              <w:autoSpaceDN w:val="0"/>
              <w:adjustRightInd w:val="0"/>
              <w:spacing w:after="0" w:line="240" w:lineRule="auto"/>
              <w:ind w:left="458" w:hanging="458"/>
              <w:rPr>
                <w:rFonts w:cstheme="minorHAnsi"/>
                <w:lang w:val="en-US"/>
              </w:rPr>
            </w:pPr>
            <w:r w:rsidRPr="00595A88">
              <w:rPr>
                <w:rFonts w:cstheme="minorHAnsi"/>
                <w:lang w:val="en-US"/>
              </w:rPr>
              <w:t xml:space="preserve">Typical safety issues in the fitness environment which may include: </w:t>
            </w:r>
            <w:r w:rsidRPr="00595A88">
              <w:rPr>
                <w:rFonts w:ascii="MS Gothic" w:eastAsia="MS Gothic" w:hAnsi="MS Gothic" w:cs="MS Gothic" w:hint="eastAsia"/>
                <w:lang w:val="en-US"/>
              </w:rPr>
              <w:t> </w:t>
            </w:r>
          </w:p>
          <w:p w14:paraId="2A41526E" w14:textId="77777777" w:rsidR="009D7496" w:rsidRPr="00595A88" w:rsidRDefault="009D7496" w:rsidP="009D7496">
            <w:pPr>
              <w:widowControl w:val="0"/>
              <w:numPr>
                <w:ilvl w:val="0"/>
                <w:numId w:val="69"/>
              </w:numPr>
              <w:tabs>
                <w:tab w:val="left" w:pos="220"/>
                <w:tab w:val="left" w:pos="720"/>
              </w:tabs>
              <w:autoSpaceDE w:val="0"/>
              <w:autoSpaceDN w:val="0"/>
              <w:adjustRightInd w:val="0"/>
              <w:ind w:right="0" w:hanging="258"/>
              <w:rPr>
                <w:rFonts w:cstheme="minorHAnsi"/>
                <w:lang w:val="en-US"/>
              </w:rPr>
            </w:pPr>
            <w:r w:rsidRPr="00595A88">
              <w:rPr>
                <w:rFonts w:cstheme="minorHAnsi"/>
                <w:lang w:val="en-US"/>
              </w:rPr>
              <w:t>environmental conditions</w:t>
            </w:r>
          </w:p>
          <w:p w14:paraId="270416F6" w14:textId="77777777" w:rsidR="009D7496" w:rsidRPr="00595A88" w:rsidRDefault="009D7496" w:rsidP="009D7496">
            <w:pPr>
              <w:widowControl w:val="0"/>
              <w:numPr>
                <w:ilvl w:val="0"/>
                <w:numId w:val="69"/>
              </w:numPr>
              <w:tabs>
                <w:tab w:val="left" w:pos="220"/>
                <w:tab w:val="left" w:pos="720"/>
              </w:tabs>
              <w:autoSpaceDE w:val="0"/>
              <w:autoSpaceDN w:val="0"/>
              <w:adjustRightInd w:val="0"/>
              <w:ind w:right="0" w:hanging="258"/>
              <w:rPr>
                <w:rFonts w:cstheme="minorHAnsi"/>
                <w:lang w:val="en-US"/>
              </w:rPr>
            </w:pPr>
            <w:r w:rsidRPr="00595A88">
              <w:rPr>
                <w:rFonts w:cstheme="minorHAnsi"/>
                <w:lang w:val="en-US"/>
              </w:rPr>
              <w:t>slippery surfaces</w:t>
            </w:r>
          </w:p>
          <w:p w14:paraId="62F19C67" w14:textId="77777777" w:rsidR="009D7496" w:rsidRPr="00595A88" w:rsidRDefault="009D7496" w:rsidP="009D7496">
            <w:pPr>
              <w:widowControl w:val="0"/>
              <w:numPr>
                <w:ilvl w:val="0"/>
                <w:numId w:val="69"/>
              </w:numPr>
              <w:tabs>
                <w:tab w:val="left" w:pos="220"/>
                <w:tab w:val="left" w:pos="720"/>
              </w:tabs>
              <w:autoSpaceDE w:val="0"/>
              <w:autoSpaceDN w:val="0"/>
              <w:adjustRightInd w:val="0"/>
              <w:ind w:right="0" w:hanging="258"/>
              <w:rPr>
                <w:rFonts w:cstheme="minorHAnsi"/>
                <w:lang w:val="en-US"/>
              </w:rPr>
            </w:pPr>
            <w:r w:rsidRPr="00595A88">
              <w:rPr>
                <w:rFonts w:cstheme="minorHAnsi"/>
                <w:lang w:val="en-US"/>
              </w:rPr>
              <w:t>manual handling and lifting</w:t>
            </w:r>
          </w:p>
          <w:p w14:paraId="6A0A0EBB" w14:textId="77777777" w:rsidR="009D7496" w:rsidRPr="00595A88" w:rsidRDefault="009D7496" w:rsidP="009D7496">
            <w:pPr>
              <w:widowControl w:val="0"/>
              <w:numPr>
                <w:ilvl w:val="0"/>
                <w:numId w:val="69"/>
              </w:numPr>
              <w:tabs>
                <w:tab w:val="left" w:pos="220"/>
                <w:tab w:val="left" w:pos="720"/>
              </w:tabs>
              <w:autoSpaceDE w:val="0"/>
              <w:autoSpaceDN w:val="0"/>
              <w:adjustRightInd w:val="0"/>
              <w:ind w:right="0" w:hanging="258"/>
              <w:rPr>
                <w:rFonts w:cstheme="minorHAnsi"/>
                <w:lang w:val="en-US"/>
              </w:rPr>
            </w:pPr>
            <w:r w:rsidRPr="00595A88">
              <w:rPr>
                <w:rFonts w:cstheme="minorHAnsi"/>
                <w:lang w:val="en-US"/>
              </w:rPr>
              <w:t>toxic substances</w:t>
            </w:r>
          </w:p>
          <w:p w14:paraId="1EE40AAE" w14:textId="77777777" w:rsidR="009D7496" w:rsidRPr="00595A88" w:rsidRDefault="009D7496" w:rsidP="009D7496">
            <w:pPr>
              <w:widowControl w:val="0"/>
              <w:numPr>
                <w:ilvl w:val="0"/>
                <w:numId w:val="69"/>
              </w:numPr>
              <w:tabs>
                <w:tab w:val="left" w:pos="220"/>
                <w:tab w:val="left" w:pos="720"/>
              </w:tabs>
              <w:autoSpaceDE w:val="0"/>
              <w:autoSpaceDN w:val="0"/>
              <w:adjustRightInd w:val="0"/>
              <w:ind w:right="0" w:hanging="258"/>
              <w:rPr>
                <w:rFonts w:cstheme="minorHAnsi"/>
                <w:lang w:val="en-US"/>
              </w:rPr>
            </w:pPr>
            <w:r w:rsidRPr="00595A88">
              <w:rPr>
                <w:rFonts w:cstheme="minorHAnsi"/>
                <w:lang w:val="en-US"/>
              </w:rPr>
              <w:t>industrial gases</w:t>
            </w:r>
          </w:p>
          <w:p w14:paraId="2D7A7A85" w14:textId="77777777" w:rsidR="009D7496" w:rsidRPr="00595A88" w:rsidRDefault="009D7496" w:rsidP="009D7496">
            <w:pPr>
              <w:widowControl w:val="0"/>
              <w:numPr>
                <w:ilvl w:val="0"/>
                <w:numId w:val="69"/>
              </w:numPr>
              <w:tabs>
                <w:tab w:val="left" w:pos="220"/>
                <w:tab w:val="left" w:pos="720"/>
              </w:tabs>
              <w:autoSpaceDE w:val="0"/>
              <w:autoSpaceDN w:val="0"/>
              <w:adjustRightInd w:val="0"/>
              <w:ind w:right="0" w:hanging="258"/>
              <w:rPr>
                <w:rFonts w:cstheme="minorHAnsi"/>
                <w:lang w:val="en-US"/>
              </w:rPr>
            </w:pPr>
            <w:r w:rsidRPr="00595A88">
              <w:rPr>
                <w:rFonts w:cstheme="minorHAnsi"/>
                <w:lang w:val="en-US"/>
              </w:rPr>
              <w:lastRenderedPageBreak/>
              <w:t>body fluids</w:t>
            </w:r>
          </w:p>
          <w:p w14:paraId="4EBB1AD4" w14:textId="77777777" w:rsidR="009D7496" w:rsidRPr="00595A88" w:rsidRDefault="009D7496" w:rsidP="009D7496">
            <w:pPr>
              <w:widowControl w:val="0"/>
              <w:numPr>
                <w:ilvl w:val="0"/>
                <w:numId w:val="69"/>
              </w:numPr>
              <w:tabs>
                <w:tab w:val="left" w:pos="220"/>
                <w:tab w:val="left" w:pos="720"/>
              </w:tabs>
              <w:autoSpaceDE w:val="0"/>
              <w:autoSpaceDN w:val="0"/>
              <w:adjustRightInd w:val="0"/>
              <w:ind w:right="0" w:hanging="258"/>
              <w:rPr>
                <w:rFonts w:cstheme="minorHAnsi"/>
                <w:lang w:val="en-US"/>
              </w:rPr>
            </w:pPr>
            <w:r w:rsidRPr="00595A88">
              <w:rPr>
                <w:rFonts w:cstheme="minorHAnsi"/>
                <w:lang w:val="en-US"/>
              </w:rPr>
              <w:t>fire</w:t>
            </w:r>
          </w:p>
          <w:p w14:paraId="7B012109" w14:textId="77777777" w:rsidR="009D7496" w:rsidRPr="00595A88" w:rsidRDefault="009D7496" w:rsidP="009D7496">
            <w:pPr>
              <w:widowControl w:val="0"/>
              <w:numPr>
                <w:ilvl w:val="0"/>
                <w:numId w:val="69"/>
              </w:numPr>
              <w:tabs>
                <w:tab w:val="left" w:pos="220"/>
                <w:tab w:val="left" w:pos="720"/>
              </w:tabs>
              <w:autoSpaceDE w:val="0"/>
              <w:autoSpaceDN w:val="0"/>
              <w:adjustRightInd w:val="0"/>
              <w:ind w:right="0" w:hanging="258"/>
              <w:rPr>
                <w:rFonts w:cstheme="minorHAnsi"/>
                <w:lang w:val="en-US"/>
              </w:rPr>
            </w:pPr>
            <w:r w:rsidRPr="00595A88">
              <w:rPr>
                <w:rFonts w:cstheme="minorHAnsi"/>
                <w:lang w:val="en-US"/>
              </w:rPr>
              <w:t>infectious waste</w:t>
            </w:r>
          </w:p>
          <w:p w14:paraId="755D574B" w14:textId="77777777" w:rsidR="009D7496" w:rsidRPr="00595A88" w:rsidRDefault="009D7496" w:rsidP="009D7496">
            <w:pPr>
              <w:widowControl w:val="0"/>
              <w:numPr>
                <w:ilvl w:val="0"/>
                <w:numId w:val="69"/>
              </w:numPr>
              <w:tabs>
                <w:tab w:val="left" w:pos="220"/>
                <w:tab w:val="left" w:pos="720"/>
              </w:tabs>
              <w:autoSpaceDE w:val="0"/>
              <w:autoSpaceDN w:val="0"/>
              <w:adjustRightInd w:val="0"/>
              <w:ind w:right="0" w:hanging="258"/>
              <w:rPr>
                <w:rFonts w:cstheme="minorHAnsi"/>
                <w:lang w:val="en-US"/>
              </w:rPr>
            </w:pPr>
            <w:r w:rsidRPr="00595A88">
              <w:rPr>
                <w:rFonts w:cstheme="minorHAnsi"/>
                <w:lang w:val="en-US"/>
              </w:rPr>
              <w:t>sharps</w:t>
            </w:r>
          </w:p>
          <w:p w14:paraId="18EAD05C" w14:textId="77777777" w:rsidR="009D7496" w:rsidRPr="00595A88" w:rsidRDefault="009D7496" w:rsidP="009D7496">
            <w:pPr>
              <w:widowControl w:val="0"/>
              <w:numPr>
                <w:ilvl w:val="0"/>
                <w:numId w:val="69"/>
              </w:numPr>
              <w:tabs>
                <w:tab w:val="left" w:pos="220"/>
                <w:tab w:val="left" w:pos="720"/>
              </w:tabs>
              <w:autoSpaceDE w:val="0"/>
              <w:autoSpaceDN w:val="0"/>
              <w:adjustRightInd w:val="0"/>
              <w:ind w:right="0" w:hanging="258"/>
              <w:rPr>
                <w:rFonts w:cstheme="minorHAnsi"/>
                <w:lang w:val="en-US"/>
              </w:rPr>
            </w:pPr>
            <w:r w:rsidRPr="00595A88">
              <w:rPr>
                <w:rFonts w:cstheme="minorHAnsi"/>
                <w:lang w:val="en-US"/>
              </w:rPr>
              <w:t>chemical spills</w:t>
            </w:r>
          </w:p>
          <w:p w14:paraId="0348137F" w14:textId="77777777" w:rsidR="009D7496" w:rsidRPr="00595A88" w:rsidRDefault="009D7496" w:rsidP="009D7496">
            <w:pPr>
              <w:widowControl w:val="0"/>
              <w:numPr>
                <w:ilvl w:val="0"/>
                <w:numId w:val="69"/>
              </w:numPr>
              <w:tabs>
                <w:tab w:val="left" w:pos="220"/>
                <w:tab w:val="left" w:pos="720"/>
              </w:tabs>
              <w:autoSpaceDE w:val="0"/>
              <w:autoSpaceDN w:val="0"/>
              <w:adjustRightInd w:val="0"/>
              <w:ind w:right="0" w:hanging="258"/>
              <w:rPr>
                <w:rFonts w:cstheme="minorHAnsi"/>
                <w:lang w:val="en-US"/>
              </w:rPr>
            </w:pPr>
            <w:r w:rsidRPr="00595A88">
              <w:rPr>
                <w:rFonts w:cstheme="minorHAnsi"/>
                <w:lang w:val="en-US"/>
              </w:rPr>
              <w:t xml:space="preserve">dust and </w:t>
            </w:r>
            <w:proofErr w:type="spellStart"/>
            <w:r w:rsidRPr="00595A88">
              <w:rPr>
                <w:rFonts w:cstheme="minorHAnsi"/>
                <w:lang w:val="en-US"/>
              </w:rPr>
              <w:t>vapours</w:t>
            </w:r>
            <w:proofErr w:type="spellEnd"/>
          </w:p>
          <w:p w14:paraId="7F2099D8" w14:textId="77777777" w:rsidR="009D7496" w:rsidRPr="00595A88" w:rsidRDefault="009D7496" w:rsidP="009D7496">
            <w:pPr>
              <w:widowControl w:val="0"/>
              <w:numPr>
                <w:ilvl w:val="0"/>
                <w:numId w:val="69"/>
              </w:numPr>
              <w:tabs>
                <w:tab w:val="left" w:pos="220"/>
                <w:tab w:val="left" w:pos="720"/>
              </w:tabs>
              <w:autoSpaceDE w:val="0"/>
              <w:autoSpaceDN w:val="0"/>
              <w:adjustRightInd w:val="0"/>
              <w:ind w:right="0" w:hanging="258"/>
              <w:rPr>
                <w:rFonts w:cstheme="minorHAnsi"/>
                <w:lang w:val="en-US"/>
              </w:rPr>
            </w:pPr>
            <w:r w:rsidRPr="00595A88">
              <w:rPr>
                <w:rFonts w:cstheme="minorHAnsi"/>
                <w:lang w:val="en-US"/>
              </w:rPr>
              <w:t>noise, light and energy sources</w:t>
            </w:r>
          </w:p>
          <w:p w14:paraId="20BAE1D8" w14:textId="77777777" w:rsidR="009D7496" w:rsidRPr="00595A88" w:rsidRDefault="009D7496" w:rsidP="009D7496">
            <w:pPr>
              <w:widowControl w:val="0"/>
              <w:numPr>
                <w:ilvl w:val="0"/>
                <w:numId w:val="69"/>
              </w:numPr>
              <w:tabs>
                <w:tab w:val="left" w:pos="220"/>
                <w:tab w:val="left" w:pos="720"/>
              </w:tabs>
              <w:autoSpaceDE w:val="0"/>
              <w:autoSpaceDN w:val="0"/>
              <w:adjustRightInd w:val="0"/>
              <w:ind w:right="0" w:hanging="258"/>
              <w:rPr>
                <w:rFonts w:cstheme="minorHAnsi"/>
                <w:lang w:val="en-US"/>
              </w:rPr>
            </w:pPr>
            <w:r w:rsidRPr="00595A88">
              <w:rPr>
                <w:rFonts w:cstheme="minorHAnsi"/>
                <w:lang w:val="en-US"/>
              </w:rPr>
              <w:t>faulty electrical equipment</w:t>
            </w:r>
            <w:r w:rsidRPr="00595A88">
              <w:rPr>
                <w:rFonts w:ascii="MS Gothic" w:eastAsia="MS Gothic" w:hAnsi="MS Gothic" w:cs="MS Gothic" w:hint="eastAsia"/>
                <w:lang w:val="en-US"/>
              </w:rPr>
              <w:t> </w:t>
            </w:r>
          </w:p>
          <w:p w14:paraId="3C76D4F0" w14:textId="77777777" w:rsidR="009D7496" w:rsidRPr="00595A88" w:rsidRDefault="009D7496" w:rsidP="009D7496">
            <w:pPr>
              <w:widowControl w:val="0"/>
              <w:numPr>
                <w:ilvl w:val="0"/>
                <w:numId w:val="69"/>
              </w:numPr>
              <w:tabs>
                <w:tab w:val="left" w:pos="220"/>
                <w:tab w:val="left" w:pos="720"/>
              </w:tabs>
              <w:autoSpaceDE w:val="0"/>
              <w:autoSpaceDN w:val="0"/>
              <w:adjustRightInd w:val="0"/>
              <w:ind w:right="0" w:hanging="258"/>
              <w:rPr>
                <w:rFonts w:cstheme="minorHAnsi"/>
                <w:lang w:val="en-US"/>
              </w:rPr>
            </w:pPr>
            <w:r w:rsidRPr="00595A88">
              <w:rPr>
                <w:rFonts w:cstheme="minorHAnsi"/>
                <w:lang w:val="en-US"/>
              </w:rPr>
              <w:t>faulty sport or activity-specific equipment</w:t>
            </w:r>
          </w:p>
          <w:p w14:paraId="35D3E13E" w14:textId="77777777" w:rsidR="009D7496" w:rsidRPr="00595A88" w:rsidRDefault="009D7496" w:rsidP="009D7496">
            <w:pPr>
              <w:widowControl w:val="0"/>
              <w:numPr>
                <w:ilvl w:val="0"/>
                <w:numId w:val="69"/>
              </w:numPr>
              <w:tabs>
                <w:tab w:val="left" w:pos="220"/>
                <w:tab w:val="left" w:pos="720"/>
              </w:tabs>
              <w:autoSpaceDE w:val="0"/>
              <w:autoSpaceDN w:val="0"/>
              <w:adjustRightInd w:val="0"/>
              <w:ind w:right="0" w:hanging="258"/>
              <w:rPr>
                <w:rFonts w:cstheme="minorHAnsi"/>
                <w:lang w:val="en-US"/>
              </w:rPr>
            </w:pPr>
            <w:r w:rsidRPr="00595A88">
              <w:rPr>
                <w:rFonts w:cstheme="minorHAnsi"/>
                <w:lang w:val="en-US"/>
              </w:rPr>
              <w:t xml:space="preserve">vehicles </w:t>
            </w:r>
            <w:r w:rsidRPr="00595A88">
              <w:rPr>
                <w:rFonts w:ascii="MS Gothic" w:eastAsia="MS Gothic" w:hAnsi="MS Gothic" w:cs="MS Gothic" w:hint="eastAsia"/>
                <w:lang w:val="en-US"/>
              </w:rPr>
              <w:t> </w:t>
            </w:r>
          </w:p>
        </w:tc>
        <w:tc>
          <w:tcPr>
            <w:tcW w:w="3118" w:type="dxa"/>
            <w:tcBorders>
              <w:top w:val="single" w:sz="4" w:space="0" w:color="auto"/>
              <w:left w:val="single" w:sz="4" w:space="0" w:color="auto"/>
              <w:bottom w:val="single" w:sz="4" w:space="0" w:color="auto"/>
              <w:right w:val="single" w:sz="4" w:space="0" w:color="auto"/>
            </w:tcBorders>
          </w:tcPr>
          <w:p w14:paraId="1C74CA23" w14:textId="77777777" w:rsidR="009D7496" w:rsidRPr="00595A88" w:rsidRDefault="009D7496" w:rsidP="009D7496">
            <w:pPr>
              <w:ind w:right="0"/>
            </w:pPr>
          </w:p>
        </w:tc>
      </w:tr>
      <w:tr w:rsidR="00595A88" w:rsidRPr="00595A88" w14:paraId="6F96F6DF"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6419EDC9" w14:textId="77777777" w:rsidR="009D7496" w:rsidRPr="00595A88" w:rsidRDefault="009D7496" w:rsidP="009D7496">
            <w:pPr>
              <w:pStyle w:val="ListParagraph"/>
              <w:numPr>
                <w:ilvl w:val="0"/>
                <w:numId w:val="68"/>
              </w:numPr>
              <w:spacing w:after="0" w:line="240" w:lineRule="auto"/>
              <w:ind w:left="458" w:hanging="458"/>
              <w:rPr>
                <w:rFonts w:cs="Calibri"/>
                <w:lang w:val="en-US"/>
              </w:rPr>
            </w:pPr>
            <w:r w:rsidRPr="00595A88">
              <w:rPr>
                <w:rFonts w:cs="Calibri"/>
                <w:lang w:val="en-US"/>
              </w:rPr>
              <w:t xml:space="preserve">The persons responsible for health and safety in a general fitness </w:t>
            </w:r>
            <w:r w:rsidRPr="00595A88">
              <w:rPr>
                <w:rFonts w:cs="Calibri"/>
                <w:b/>
                <w:lang w:val="en-US"/>
              </w:rPr>
              <w:t xml:space="preserve">environment </w:t>
            </w:r>
            <w:r w:rsidRPr="00595A88">
              <w:rPr>
                <w:rFonts w:cs="Calibri"/>
                <w:lang w:val="en-US"/>
              </w:rPr>
              <w:t>and their role, could include:</w:t>
            </w:r>
          </w:p>
          <w:p w14:paraId="51C42B8F" w14:textId="77777777" w:rsidR="009D7496" w:rsidRPr="00595A88" w:rsidRDefault="009D7496" w:rsidP="009D7496">
            <w:pPr>
              <w:pStyle w:val="ListParagraph"/>
              <w:numPr>
                <w:ilvl w:val="0"/>
                <w:numId w:val="56"/>
              </w:numPr>
              <w:spacing w:after="0" w:line="240" w:lineRule="auto"/>
              <w:ind w:hanging="258"/>
            </w:pPr>
            <w:r w:rsidRPr="00595A88">
              <w:t>supervisors</w:t>
            </w:r>
          </w:p>
          <w:p w14:paraId="6DC7EA3C" w14:textId="77777777" w:rsidR="009D7496" w:rsidRPr="00595A88" w:rsidRDefault="009D7496" w:rsidP="009D7496">
            <w:pPr>
              <w:pStyle w:val="ListParagraph"/>
              <w:numPr>
                <w:ilvl w:val="0"/>
                <w:numId w:val="56"/>
              </w:numPr>
              <w:spacing w:after="0" w:line="240" w:lineRule="auto"/>
              <w:ind w:hanging="258"/>
            </w:pPr>
            <w:r w:rsidRPr="00595A88">
              <w:t>managers</w:t>
            </w:r>
          </w:p>
          <w:p w14:paraId="2971DF1B" w14:textId="77777777" w:rsidR="009D7496" w:rsidRPr="00595A88" w:rsidRDefault="009D7496" w:rsidP="009D7496">
            <w:pPr>
              <w:pStyle w:val="ListParagraph"/>
              <w:numPr>
                <w:ilvl w:val="0"/>
                <w:numId w:val="56"/>
              </w:numPr>
              <w:spacing w:after="0" w:line="240" w:lineRule="auto"/>
              <w:ind w:hanging="258"/>
            </w:pPr>
            <w:r w:rsidRPr="00595A88">
              <w:t>team leaders</w:t>
            </w:r>
          </w:p>
        </w:tc>
        <w:tc>
          <w:tcPr>
            <w:tcW w:w="3118" w:type="dxa"/>
            <w:tcBorders>
              <w:top w:val="single" w:sz="4" w:space="0" w:color="auto"/>
              <w:left w:val="single" w:sz="4" w:space="0" w:color="auto"/>
              <w:bottom w:val="single" w:sz="4" w:space="0" w:color="auto"/>
              <w:right w:val="single" w:sz="4" w:space="0" w:color="auto"/>
            </w:tcBorders>
          </w:tcPr>
          <w:p w14:paraId="1088EA73" w14:textId="77777777" w:rsidR="009D7496" w:rsidRPr="00595A88" w:rsidRDefault="009D7496" w:rsidP="009D7496">
            <w:pPr>
              <w:ind w:right="0"/>
            </w:pPr>
          </w:p>
        </w:tc>
      </w:tr>
      <w:tr w:rsidR="00595A88" w:rsidRPr="00595A88" w14:paraId="4C8C18F3"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0D89B297" w14:textId="77777777" w:rsidR="009D7496" w:rsidRPr="00595A88" w:rsidRDefault="009D7496" w:rsidP="009D7496">
            <w:pPr>
              <w:pStyle w:val="ListParagraph"/>
              <w:numPr>
                <w:ilvl w:val="0"/>
                <w:numId w:val="68"/>
              </w:numPr>
              <w:tabs>
                <w:tab w:val="left" w:pos="567"/>
              </w:tabs>
              <w:spacing w:after="0" w:line="240" w:lineRule="auto"/>
              <w:ind w:left="458" w:hanging="458"/>
              <w:rPr>
                <w:rFonts w:eastAsia="Arial" w:cs="Arial"/>
              </w:rPr>
            </w:pPr>
            <w:r w:rsidRPr="00595A88">
              <w:rPr>
                <w:rFonts w:eastAsia="Arial" w:cs="Arial"/>
              </w:rPr>
              <w:t xml:space="preserve">Manufacturers' guidelines </w:t>
            </w:r>
            <w:r w:rsidRPr="00595A88">
              <w:rPr>
                <w:rFonts w:ascii="Calibri" w:hAnsi="Calibri" w:cs="Calibri"/>
                <w:lang w:val="en-US"/>
              </w:rPr>
              <w:t xml:space="preserve">for set up, maintenance and servicing </w:t>
            </w:r>
            <w:r w:rsidRPr="00595A88">
              <w:rPr>
                <w:rFonts w:eastAsia="Arial" w:cs="Arial"/>
              </w:rPr>
              <w:t xml:space="preserve">and instructions for the use of facilities and equipment </w:t>
            </w:r>
            <w:r w:rsidRPr="00595A88">
              <w:t>and where to locate them</w:t>
            </w:r>
          </w:p>
        </w:tc>
        <w:tc>
          <w:tcPr>
            <w:tcW w:w="3118" w:type="dxa"/>
            <w:tcBorders>
              <w:top w:val="single" w:sz="4" w:space="0" w:color="auto"/>
              <w:left w:val="single" w:sz="4" w:space="0" w:color="auto"/>
              <w:bottom w:val="single" w:sz="4" w:space="0" w:color="auto"/>
              <w:right w:val="single" w:sz="4" w:space="0" w:color="auto"/>
            </w:tcBorders>
          </w:tcPr>
          <w:p w14:paraId="7694FBC8" w14:textId="77777777" w:rsidR="009D7496" w:rsidRPr="00595A88" w:rsidRDefault="009D7496" w:rsidP="009D7496">
            <w:pPr>
              <w:ind w:right="0"/>
            </w:pPr>
          </w:p>
        </w:tc>
      </w:tr>
      <w:tr w:rsidR="00595A88" w:rsidRPr="00595A88" w14:paraId="6E0F8A8B"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5A5EE55" w14:textId="77777777" w:rsidR="009D7496" w:rsidRPr="00595A88" w:rsidRDefault="009D7496" w:rsidP="009D7496">
            <w:pPr>
              <w:pStyle w:val="ListParagraph"/>
              <w:numPr>
                <w:ilvl w:val="0"/>
                <w:numId w:val="68"/>
              </w:numPr>
              <w:spacing w:after="0" w:line="240" w:lineRule="auto"/>
              <w:ind w:left="458" w:hanging="458"/>
            </w:pPr>
            <w:r w:rsidRPr="00595A88">
              <w:t>The health and safety implications of assembly, dismantling, maintaining hygiene and storage of equipment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B4F45E" w14:textId="77777777" w:rsidR="009D7496" w:rsidRPr="00595A88" w:rsidRDefault="009D7496" w:rsidP="009D7496">
            <w:pPr>
              <w:ind w:right="0"/>
            </w:pPr>
          </w:p>
        </w:tc>
      </w:tr>
      <w:tr w:rsidR="00595A88" w:rsidRPr="00595A88" w14:paraId="5E104DFE"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6542F2E0" w14:textId="77777777" w:rsidR="009D7496" w:rsidRPr="00595A88" w:rsidRDefault="009D7496" w:rsidP="009D7496">
            <w:pPr>
              <w:pStyle w:val="ListParagraph"/>
              <w:numPr>
                <w:ilvl w:val="0"/>
                <w:numId w:val="68"/>
              </w:numPr>
              <w:spacing w:after="0" w:line="240" w:lineRule="auto"/>
              <w:ind w:left="458" w:hanging="458"/>
              <w:rPr>
                <w:rFonts w:cstheme="minorHAnsi"/>
              </w:rPr>
            </w:pPr>
            <w:r w:rsidRPr="00595A88">
              <w:rPr>
                <w:rFonts w:cstheme="minorHAnsi"/>
              </w:rPr>
              <w:t>Understand storage plans and how to create one</w:t>
            </w:r>
          </w:p>
        </w:tc>
        <w:tc>
          <w:tcPr>
            <w:tcW w:w="3118" w:type="dxa"/>
            <w:tcBorders>
              <w:top w:val="single" w:sz="4" w:space="0" w:color="auto"/>
              <w:left w:val="single" w:sz="4" w:space="0" w:color="auto"/>
              <w:bottom w:val="single" w:sz="4" w:space="0" w:color="auto"/>
              <w:right w:val="single" w:sz="4" w:space="0" w:color="auto"/>
            </w:tcBorders>
          </w:tcPr>
          <w:p w14:paraId="546C694B" w14:textId="77777777" w:rsidR="009D7496" w:rsidRPr="00595A88" w:rsidRDefault="009D7496" w:rsidP="009D7496">
            <w:pPr>
              <w:ind w:right="0"/>
              <w:rPr>
                <w:rFonts w:cstheme="minorHAnsi"/>
              </w:rPr>
            </w:pPr>
          </w:p>
        </w:tc>
      </w:tr>
      <w:tr w:rsidR="00595A88" w:rsidRPr="00595A88" w14:paraId="7DD0787D"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328CEAC2" w14:textId="77777777" w:rsidR="009D7496" w:rsidRPr="00595A88" w:rsidRDefault="009D7496" w:rsidP="009D7496">
            <w:pPr>
              <w:pStyle w:val="ListParagraph"/>
              <w:numPr>
                <w:ilvl w:val="0"/>
                <w:numId w:val="68"/>
              </w:numPr>
              <w:spacing w:after="0" w:line="240" w:lineRule="auto"/>
              <w:ind w:left="458" w:hanging="458"/>
            </w:pPr>
            <w:r w:rsidRPr="00595A88">
              <w:t xml:space="preserve">Key health and safety policies, </w:t>
            </w:r>
            <w:r w:rsidRPr="00595A88">
              <w:rPr>
                <w:b/>
              </w:rPr>
              <w:t xml:space="preserve">legal and organisational </w:t>
            </w:r>
            <w:proofErr w:type="gramStart"/>
            <w:r w:rsidRPr="00595A88">
              <w:rPr>
                <w:b/>
              </w:rPr>
              <w:t>procedures</w:t>
            </w:r>
            <w:proofErr w:type="gramEnd"/>
            <w:r w:rsidRPr="00595A88">
              <w:t xml:space="preserve"> and documents </w:t>
            </w:r>
          </w:p>
        </w:tc>
        <w:tc>
          <w:tcPr>
            <w:tcW w:w="3118" w:type="dxa"/>
            <w:tcBorders>
              <w:top w:val="single" w:sz="4" w:space="0" w:color="auto"/>
              <w:left w:val="single" w:sz="4" w:space="0" w:color="auto"/>
              <w:bottom w:val="single" w:sz="4" w:space="0" w:color="auto"/>
              <w:right w:val="single" w:sz="4" w:space="0" w:color="auto"/>
            </w:tcBorders>
          </w:tcPr>
          <w:p w14:paraId="6316D404" w14:textId="77777777" w:rsidR="009D7496" w:rsidRPr="00595A88" w:rsidRDefault="009D7496" w:rsidP="009D7496">
            <w:pPr>
              <w:ind w:right="0"/>
            </w:pPr>
          </w:p>
        </w:tc>
      </w:tr>
      <w:tr w:rsidR="00595A88" w:rsidRPr="00595A88" w14:paraId="340DEB0D"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41AB47D9" w14:textId="77777777" w:rsidR="009D7496" w:rsidRPr="00595A88" w:rsidRDefault="009D7496" w:rsidP="009D7496">
            <w:pPr>
              <w:pStyle w:val="ListParagraph"/>
              <w:numPr>
                <w:ilvl w:val="0"/>
                <w:numId w:val="68"/>
              </w:numPr>
              <w:spacing w:after="0" w:line="240" w:lineRule="auto"/>
              <w:ind w:left="458" w:hanging="458"/>
            </w:pPr>
            <w:r w:rsidRPr="00595A88">
              <w:t xml:space="preserve">Know why it is important to make suggestions about health and safety issues and how to do so </w:t>
            </w:r>
          </w:p>
        </w:tc>
        <w:tc>
          <w:tcPr>
            <w:tcW w:w="3118" w:type="dxa"/>
            <w:tcBorders>
              <w:top w:val="single" w:sz="4" w:space="0" w:color="auto"/>
              <w:left w:val="single" w:sz="4" w:space="0" w:color="auto"/>
              <w:bottom w:val="single" w:sz="4" w:space="0" w:color="auto"/>
              <w:right w:val="single" w:sz="4" w:space="0" w:color="auto"/>
            </w:tcBorders>
          </w:tcPr>
          <w:p w14:paraId="62F03429" w14:textId="77777777" w:rsidR="009D7496" w:rsidRPr="00595A88" w:rsidRDefault="009D7496" w:rsidP="009D7496">
            <w:pPr>
              <w:ind w:right="0"/>
            </w:pPr>
          </w:p>
        </w:tc>
      </w:tr>
      <w:tr w:rsidR="00595A88" w:rsidRPr="00595A88" w14:paraId="52A04FC7"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tcPr>
          <w:p w14:paraId="14FF299E" w14:textId="77777777" w:rsidR="009D7496" w:rsidRPr="00595A88" w:rsidRDefault="009D7496" w:rsidP="009D7496">
            <w:pPr>
              <w:pStyle w:val="ListParagraph"/>
              <w:numPr>
                <w:ilvl w:val="0"/>
                <w:numId w:val="68"/>
              </w:numPr>
              <w:spacing w:after="0" w:line="240" w:lineRule="auto"/>
              <w:ind w:left="458" w:hanging="458"/>
            </w:pPr>
            <w:r w:rsidRPr="00595A88">
              <w:t xml:space="preserve">The principle uses and suitability of a range of cleaning substances relevant to the gym </w:t>
            </w:r>
            <w:r w:rsidRPr="00595A88">
              <w:rPr>
                <w:b/>
              </w:rPr>
              <w:t xml:space="preserve">environment </w:t>
            </w:r>
            <w:r w:rsidRPr="00595A88">
              <w:t>e.g. anti-bacterial spray</w:t>
            </w:r>
          </w:p>
        </w:tc>
        <w:tc>
          <w:tcPr>
            <w:tcW w:w="3118" w:type="dxa"/>
            <w:tcBorders>
              <w:top w:val="single" w:sz="4" w:space="0" w:color="auto"/>
              <w:left w:val="single" w:sz="4" w:space="0" w:color="auto"/>
              <w:bottom w:val="single" w:sz="4" w:space="0" w:color="auto"/>
              <w:right w:val="single" w:sz="4" w:space="0" w:color="auto"/>
            </w:tcBorders>
          </w:tcPr>
          <w:p w14:paraId="1BEC4859" w14:textId="77777777" w:rsidR="009D7496" w:rsidRPr="00595A88" w:rsidRDefault="009D7496" w:rsidP="009D7496">
            <w:pPr>
              <w:ind w:right="0"/>
            </w:pPr>
          </w:p>
        </w:tc>
      </w:tr>
      <w:tr w:rsidR="00595A88" w:rsidRPr="00595A88" w14:paraId="03123DD4"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tcPr>
          <w:p w14:paraId="6B217023" w14:textId="77777777" w:rsidR="009D7496" w:rsidRPr="00595A88" w:rsidRDefault="009D7496" w:rsidP="009D7496">
            <w:pPr>
              <w:pStyle w:val="ListParagraph"/>
              <w:numPr>
                <w:ilvl w:val="0"/>
                <w:numId w:val="68"/>
              </w:numPr>
              <w:spacing w:after="0" w:line="240" w:lineRule="auto"/>
              <w:ind w:left="458" w:hanging="458"/>
            </w:pPr>
            <w:r w:rsidRPr="00595A88">
              <w:t>The principle uses and suitability of a range of cleaning equipment e.g. mop, paper towels etc.</w:t>
            </w:r>
          </w:p>
        </w:tc>
        <w:tc>
          <w:tcPr>
            <w:tcW w:w="3118" w:type="dxa"/>
            <w:tcBorders>
              <w:top w:val="single" w:sz="4" w:space="0" w:color="auto"/>
              <w:left w:val="single" w:sz="4" w:space="0" w:color="auto"/>
              <w:bottom w:val="single" w:sz="4" w:space="0" w:color="auto"/>
              <w:right w:val="single" w:sz="4" w:space="0" w:color="auto"/>
            </w:tcBorders>
          </w:tcPr>
          <w:p w14:paraId="7CD7EFAA" w14:textId="77777777" w:rsidR="009D7496" w:rsidRPr="00595A88" w:rsidRDefault="009D7496" w:rsidP="009D7496">
            <w:pPr>
              <w:ind w:right="0"/>
            </w:pPr>
          </w:p>
        </w:tc>
      </w:tr>
      <w:tr w:rsidR="00595A88" w:rsidRPr="00595A88" w14:paraId="7801E9FA"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DAA53C" w14:textId="77777777" w:rsidR="009D7496" w:rsidRPr="00595A88" w:rsidRDefault="009D7496" w:rsidP="009D7496">
            <w:pPr>
              <w:ind w:right="0"/>
              <w:rPr>
                <w:b/>
              </w:rPr>
            </w:pPr>
            <w:r w:rsidRPr="00595A88">
              <w:rPr>
                <w:b/>
              </w:rPr>
              <w:t>Deal with accidents, injuries signs of illness and emergency</w:t>
            </w:r>
          </w:p>
        </w:tc>
      </w:tr>
      <w:tr w:rsidR="00595A88" w:rsidRPr="00595A88" w14:paraId="7DB02F48"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7C7A2469" w14:textId="77777777" w:rsidR="009D7496" w:rsidRPr="00595A88" w:rsidRDefault="009D7496" w:rsidP="009D7496">
            <w:pPr>
              <w:pStyle w:val="ListParagraph"/>
              <w:numPr>
                <w:ilvl w:val="0"/>
                <w:numId w:val="68"/>
              </w:numPr>
              <w:spacing w:after="0" w:line="240" w:lineRule="auto"/>
              <w:ind w:left="458" w:hanging="458"/>
            </w:pPr>
            <w:r w:rsidRPr="00595A88">
              <w:t xml:space="preserve">The types of accidents, injuries and illnesses that may occur in the fitness </w:t>
            </w:r>
            <w:r w:rsidRPr="00595A88">
              <w:rPr>
                <w:b/>
              </w:rPr>
              <w:t xml:space="preserve">environment </w:t>
            </w:r>
          </w:p>
        </w:tc>
        <w:tc>
          <w:tcPr>
            <w:tcW w:w="3118" w:type="dxa"/>
            <w:tcBorders>
              <w:top w:val="single" w:sz="4" w:space="0" w:color="auto"/>
              <w:left w:val="single" w:sz="4" w:space="0" w:color="auto"/>
              <w:bottom w:val="single" w:sz="4" w:space="0" w:color="auto"/>
              <w:right w:val="single" w:sz="4" w:space="0" w:color="auto"/>
            </w:tcBorders>
          </w:tcPr>
          <w:p w14:paraId="74D3D570" w14:textId="77777777" w:rsidR="009D7496" w:rsidRPr="00595A88" w:rsidRDefault="009D7496" w:rsidP="009D7496">
            <w:pPr>
              <w:ind w:right="0"/>
            </w:pPr>
          </w:p>
        </w:tc>
      </w:tr>
      <w:tr w:rsidR="00595A88" w:rsidRPr="00595A88" w14:paraId="7E04057C"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6B12D843" w14:textId="77777777" w:rsidR="009D7496" w:rsidRPr="00595A88" w:rsidRDefault="009D7496" w:rsidP="009D7496">
            <w:pPr>
              <w:pStyle w:val="ListParagraph"/>
              <w:numPr>
                <w:ilvl w:val="0"/>
                <w:numId w:val="68"/>
              </w:numPr>
              <w:spacing w:after="0" w:line="240" w:lineRule="auto"/>
              <w:ind w:left="458" w:hanging="458"/>
            </w:pPr>
            <w:r w:rsidRPr="00595A88">
              <w:t xml:space="preserve">How to deal with accidents, </w:t>
            </w:r>
            <w:proofErr w:type="gramStart"/>
            <w:r w:rsidRPr="00595A88">
              <w:t>injuries</w:t>
            </w:r>
            <w:proofErr w:type="gramEnd"/>
            <w:r w:rsidRPr="00595A88">
              <w:t xml:space="preserve"> and illnesses according to </w:t>
            </w:r>
            <w:r w:rsidRPr="00595A88">
              <w:rPr>
                <w:b/>
              </w:rPr>
              <w:t>legal and organisational procedures</w:t>
            </w:r>
          </w:p>
        </w:tc>
        <w:tc>
          <w:tcPr>
            <w:tcW w:w="3118" w:type="dxa"/>
            <w:tcBorders>
              <w:top w:val="single" w:sz="4" w:space="0" w:color="auto"/>
              <w:left w:val="single" w:sz="4" w:space="0" w:color="auto"/>
              <w:bottom w:val="single" w:sz="4" w:space="0" w:color="auto"/>
              <w:right w:val="single" w:sz="4" w:space="0" w:color="auto"/>
            </w:tcBorders>
          </w:tcPr>
          <w:p w14:paraId="4CFF6CF6" w14:textId="77777777" w:rsidR="009D7496" w:rsidRPr="00595A88" w:rsidRDefault="009D7496" w:rsidP="009D7496">
            <w:pPr>
              <w:ind w:right="0"/>
            </w:pPr>
          </w:p>
        </w:tc>
      </w:tr>
      <w:tr w:rsidR="00595A88" w:rsidRPr="00595A88" w14:paraId="77B394EC"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7B536A5E" w14:textId="77777777" w:rsidR="009D7496" w:rsidRPr="00595A88" w:rsidRDefault="009D7496" w:rsidP="009D7496">
            <w:pPr>
              <w:pStyle w:val="ListParagraph"/>
              <w:numPr>
                <w:ilvl w:val="0"/>
                <w:numId w:val="68"/>
              </w:numPr>
              <w:spacing w:after="0" w:line="240" w:lineRule="auto"/>
              <w:ind w:left="458" w:hanging="458"/>
              <w:rPr>
                <w:rFonts w:eastAsia="Times New Roman" w:cs="Times New Roman"/>
              </w:rPr>
            </w:pPr>
            <w:r w:rsidRPr="00595A88">
              <w:t>Ensure first aid equipment meets health and safety guidelines and is present and functional</w:t>
            </w:r>
          </w:p>
        </w:tc>
        <w:tc>
          <w:tcPr>
            <w:tcW w:w="3118" w:type="dxa"/>
            <w:tcBorders>
              <w:top w:val="single" w:sz="4" w:space="0" w:color="auto"/>
              <w:left w:val="single" w:sz="4" w:space="0" w:color="auto"/>
              <w:bottom w:val="single" w:sz="4" w:space="0" w:color="auto"/>
              <w:right w:val="single" w:sz="4" w:space="0" w:color="auto"/>
            </w:tcBorders>
          </w:tcPr>
          <w:p w14:paraId="4A248FF5" w14:textId="77777777" w:rsidR="009D7496" w:rsidRPr="00595A88" w:rsidRDefault="009D7496" w:rsidP="009D7496">
            <w:pPr>
              <w:ind w:right="0"/>
            </w:pPr>
          </w:p>
        </w:tc>
      </w:tr>
      <w:tr w:rsidR="00595A88" w:rsidRPr="00595A88" w14:paraId="26B4BCCB"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3F6529A8" w14:textId="77777777" w:rsidR="009D7496" w:rsidRPr="00595A88" w:rsidRDefault="009D7496" w:rsidP="009D7496">
            <w:pPr>
              <w:pStyle w:val="ListParagraph"/>
              <w:numPr>
                <w:ilvl w:val="0"/>
                <w:numId w:val="68"/>
              </w:numPr>
              <w:spacing w:after="0" w:line="240" w:lineRule="auto"/>
              <w:ind w:left="458" w:hanging="458"/>
            </w:pPr>
            <w:r w:rsidRPr="00595A88">
              <w:t xml:space="preserve">Know how to decide whether to contact the on-site first aider or immediately call the emergency services </w:t>
            </w:r>
          </w:p>
        </w:tc>
        <w:tc>
          <w:tcPr>
            <w:tcW w:w="3118" w:type="dxa"/>
            <w:tcBorders>
              <w:top w:val="single" w:sz="4" w:space="0" w:color="auto"/>
              <w:left w:val="single" w:sz="4" w:space="0" w:color="auto"/>
              <w:bottom w:val="single" w:sz="4" w:space="0" w:color="auto"/>
              <w:right w:val="single" w:sz="4" w:space="0" w:color="auto"/>
            </w:tcBorders>
          </w:tcPr>
          <w:p w14:paraId="26FBD8B1" w14:textId="77777777" w:rsidR="009D7496" w:rsidRPr="00595A88" w:rsidRDefault="009D7496" w:rsidP="009D7496">
            <w:pPr>
              <w:ind w:right="0"/>
            </w:pPr>
          </w:p>
        </w:tc>
      </w:tr>
      <w:tr w:rsidR="00595A88" w:rsidRPr="00595A88" w14:paraId="026F3A4C"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7EBB7DF3" w14:textId="77777777" w:rsidR="009D7496" w:rsidRPr="00595A88" w:rsidRDefault="009D7496" w:rsidP="009D7496">
            <w:pPr>
              <w:pStyle w:val="ListParagraph"/>
              <w:numPr>
                <w:ilvl w:val="0"/>
                <w:numId w:val="68"/>
              </w:numPr>
              <w:spacing w:after="0" w:line="240" w:lineRule="auto"/>
              <w:ind w:left="458" w:hanging="458"/>
            </w:pPr>
            <w:r w:rsidRPr="00595A88">
              <w:t xml:space="preserve">Know the procedures to follow to contact the emergency services </w:t>
            </w:r>
          </w:p>
        </w:tc>
        <w:tc>
          <w:tcPr>
            <w:tcW w:w="3118" w:type="dxa"/>
            <w:tcBorders>
              <w:top w:val="single" w:sz="4" w:space="0" w:color="auto"/>
              <w:left w:val="single" w:sz="4" w:space="0" w:color="auto"/>
              <w:bottom w:val="single" w:sz="4" w:space="0" w:color="auto"/>
              <w:right w:val="single" w:sz="4" w:space="0" w:color="auto"/>
            </w:tcBorders>
          </w:tcPr>
          <w:p w14:paraId="79DBDB0B" w14:textId="77777777" w:rsidR="009D7496" w:rsidRPr="00595A88" w:rsidRDefault="009D7496" w:rsidP="009D7496">
            <w:pPr>
              <w:ind w:right="0"/>
            </w:pPr>
          </w:p>
        </w:tc>
      </w:tr>
      <w:tr w:rsidR="00595A88" w:rsidRPr="00595A88" w14:paraId="4F7DEC46"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001C2E7C" w14:textId="77777777" w:rsidR="009D7496" w:rsidRPr="00595A88" w:rsidRDefault="009D7496" w:rsidP="009D7496">
            <w:pPr>
              <w:pStyle w:val="ListParagraph"/>
              <w:numPr>
                <w:ilvl w:val="0"/>
                <w:numId w:val="68"/>
              </w:numPr>
              <w:spacing w:after="0" w:line="240" w:lineRule="auto"/>
              <w:ind w:left="458" w:hanging="458"/>
              <w:rPr>
                <w:rFonts w:eastAsia="Times New Roman" w:cs="Times New Roman"/>
              </w:rPr>
            </w:pPr>
            <w:r w:rsidRPr="00595A88">
              <w:t xml:space="preserve">Call for a qualified first aider or the emergency services when required </w:t>
            </w:r>
          </w:p>
        </w:tc>
        <w:tc>
          <w:tcPr>
            <w:tcW w:w="3118" w:type="dxa"/>
            <w:tcBorders>
              <w:top w:val="single" w:sz="4" w:space="0" w:color="auto"/>
              <w:left w:val="single" w:sz="4" w:space="0" w:color="auto"/>
              <w:bottom w:val="single" w:sz="4" w:space="0" w:color="auto"/>
              <w:right w:val="single" w:sz="4" w:space="0" w:color="auto"/>
            </w:tcBorders>
          </w:tcPr>
          <w:p w14:paraId="542FF95B" w14:textId="77777777" w:rsidR="009D7496" w:rsidRPr="00595A88" w:rsidRDefault="009D7496" w:rsidP="009D7496">
            <w:pPr>
              <w:ind w:right="0"/>
            </w:pPr>
          </w:p>
        </w:tc>
      </w:tr>
      <w:tr w:rsidR="00595A88" w:rsidRPr="00595A88" w14:paraId="73519B97"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2CDE094E" w14:textId="77777777" w:rsidR="009D7496" w:rsidRPr="00595A88" w:rsidRDefault="009D7496" w:rsidP="009D7496">
            <w:pPr>
              <w:pStyle w:val="ListParagraph"/>
              <w:numPr>
                <w:ilvl w:val="0"/>
                <w:numId w:val="68"/>
              </w:numPr>
              <w:spacing w:after="0" w:line="240" w:lineRule="auto"/>
              <w:ind w:left="458" w:hanging="458"/>
              <w:rPr>
                <w:rFonts w:eastAsia="Arial" w:cs="Arial"/>
              </w:rPr>
            </w:pPr>
            <w:r w:rsidRPr="00595A88">
              <w:rPr>
                <w:rFonts w:eastAsia="Arial" w:cs="Arial"/>
              </w:rPr>
              <w:t>How to carry out your role whilst following emergency procedures</w:t>
            </w:r>
          </w:p>
        </w:tc>
        <w:tc>
          <w:tcPr>
            <w:tcW w:w="3118" w:type="dxa"/>
            <w:tcBorders>
              <w:top w:val="single" w:sz="4" w:space="0" w:color="auto"/>
              <w:left w:val="single" w:sz="4" w:space="0" w:color="auto"/>
              <w:bottom w:val="single" w:sz="4" w:space="0" w:color="auto"/>
              <w:right w:val="single" w:sz="4" w:space="0" w:color="auto"/>
            </w:tcBorders>
          </w:tcPr>
          <w:p w14:paraId="5D17C0F0" w14:textId="77777777" w:rsidR="009D7496" w:rsidRPr="00595A88" w:rsidRDefault="009D7496" w:rsidP="009D7496">
            <w:pPr>
              <w:ind w:right="0"/>
            </w:pPr>
          </w:p>
        </w:tc>
      </w:tr>
      <w:tr w:rsidR="00595A88" w:rsidRPr="00595A88" w14:paraId="7DE29532"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1CCAD8FB" w14:textId="77777777" w:rsidR="009D7496" w:rsidRPr="00595A88" w:rsidRDefault="009D7496" w:rsidP="009D7496">
            <w:pPr>
              <w:pStyle w:val="ListParagraph"/>
              <w:numPr>
                <w:ilvl w:val="0"/>
                <w:numId w:val="68"/>
              </w:numPr>
              <w:spacing w:after="0" w:line="240" w:lineRule="auto"/>
              <w:ind w:left="458" w:hanging="458"/>
              <w:rPr>
                <w:rFonts w:eastAsia="Times New Roman" w:cs="Times New Roman"/>
              </w:rPr>
            </w:pPr>
            <w:r w:rsidRPr="00595A88">
              <w:t xml:space="preserve">Know the roles that different staff and external services play during an emergency </w:t>
            </w:r>
          </w:p>
        </w:tc>
        <w:tc>
          <w:tcPr>
            <w:tcW w:w="3118" w:type="dxa"/>
            <w:tcBorders>
              <w:top w:val="single" w:sz="4" w:space="0" w:color="auto"/>
              <w:left w:val="single" w:sz="4" w:space="0" w:color="auto"/>
              <w:bottom w:val="single" w:sz="4" w:space="0" w:color="auto"/>
              <w:right w:val="single" w:sz="4" w:space="0" w:color="auto"/>
            </w:tcBorders>
          </w:tcPr>
          <w:p w14:paraId="2CF2E908" w14:textId="77777777" w:rsidR="009D7496" w:rsidRPr="00595A88" w:rsidRDefault="009D7496" w:rsidP="009D7496">
            <w:pPr>
              <w:ind w:right="0"/>
            </w:pPr>
          </w:p>
        </w:tc>
      </w:tr>
      <w:tr w:rsidR="00595A88" w:rsidRPr="00595A88" w14:paraId="72546F05"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78828F54" w14:textId="77777777" w:rsidR="009D7496" w:rsidRPr="00595A88" w:rsidRDefault="009D7496" w:rsidP="009D7496">
            <w:pPr>
              <w:pStyle w:val="ListParagraph"/>
              <w:numPr>
                <w:ilvl w:val="0"/>
                <w:numId w:val="68"/>
              </w:numPr>
              <w:spacing w:after="0" w:line="240" w:lineRule="auto"/>
              <w:ind w:left="458" w:hanging="458"/>
              <w:rPr>
                <w:rFonts w:eastAsia="Arial" w:cs="Arial"/>
              </w:rPr>
            </w:pPr>
            <w:r w:rsidRPr="00595A88">
              <w:rPr>
                <w:rFonts w:eastAsia="Arial" w:cs="Arial"/>
              </w:rPr>
              <w:t xml:space="preserve">How to maintain the safety of the </w:t>
            </w:r>
            <w:r w:rsidRPr="00595A88">
              <w:rPr>
                <w:rFonts w:eastAsia="Arial" w:cs="Arial"/>
                <w:b/>
              </w:rPr>
              <w:t xml:space="preserve">participants </w:t>
            </w:r>
            <w:r w:rsidRPr="00595A88">
              <w:rPr>
                <w:rFonts w:eastAsia="Arial" w:cs="Arial"/>
              </w:rPr>
              <w:t>involved in an emergency</w:t>
            </w:r>
          </w:p>
        </w:tc>
        <w:tc>
          <w:tcPr>
            <w:tcW w:w="3118" w:type="dxa"/>
            <w:tcBorders>
              <w:top w:val="single" w:sz="4" w:space="0" w:color="auto"/>
              <w:left w:val="single" w:sz="4" w:space="0" w:color="auto"/>
              <w:bottom w:val="single" w:sz="4" w:space="0" w:color="auto"/>
              <w:right w:val="single" w:sz="4" w:space="0" w:color="auto"/>
            </w:tcBorders>
          </w:tcPr>
          <w:p w14:paraId="43C18692" w14:textId="77777777" w:rsidR="009D7496" w:rsidRPr="00595A88" w:rsidRDefault="009D7496" w:rsidP="009D7496">
            <w:pPr>
              <w:ind w:right="0"/>
            </w:pPr>
          </w:p>
        </w:tc>
      </w:tr>
      <w:tr w:rsidR="00595A88" w:rsidRPr="00595A88" w14:paraId="0FA7C0A0"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2C3406CF" w14:textId="77777777" w:rsidR="009D7496" w:rsidRPr="00595A88" w:rsidRDefault="009D7496" w:rsidP="009D7496">
            <w:pPr>
              <w:pStyle w:val="ListParagraph"/>
              <w:numPr>
                <w:ilvl w:val="0"/>
                <w:numId w:val="68"/>
              </w:numPr>
              <w:spacing w:after="0" w:line="240" w:lineRule="auto"/>
              <w:ind w:left="458" w:hanging="458"/>
              <w:rPr>
                <w:rFonts w:eastAsia="Arial" w:cs="Arial"/>
              </w:rPr>
            </w:pPr>
            <w:r w:rsidRPr="00595A88">
              <w:rPr>
                <w:rFonts w:eastAsia="Arial" w:cs="Arial"/>
              </w:rPr>
              <w:lastRenderedPageBreak/>
              <w:t xml:space="preserve">The </w:t>
            </w:r>
            <w:r w:rsidRPr="00595A88">
              <w:rPr>
                <w:rFonts w:eastAsia="Arial" w:cs="Arial"/>
                <w:b/>
              </w:rPr>
              <w:t xml:space="preserve">legal and organisational procedures </w:t>
            </w:r>
            <w:r w:rsidRPr="00595A88">
              <w:rPr>
                <w:rFonts w:eastAsia="Arial" w:cs="Arial"/>
              </w:rPr>
              <w:t>of your organisation for reporting an emergency</w:t>
            </w:r>
          </w:p>
        </w:tc>
        <w:tc>
          <w:tcPr>
            <w:tcW w:w="3118" w:type="dxa"/>
            <w:tcBorders>
              <w:top w:val="single" w:sz="4" w:space="0" w:color="auto"/>
              <w:left w:val="single" w:sz="4" w:space="0" w:color="auto"/>
              <w:bottom w:val="single" w:sz="4" w:space="0" w:color="auto"/>
              <w:right w:val="single" w:sz="4" w:space="0" w:color="auto"/>
            </w:tcBorders>
          </w:tcPr>
          <w:p w14:paraId="62F5ED91" w14:textId="77777777" w:rsidR="009D7496" w:rsidRPr="00595A88" w:rsidRDefault="009D7496" w:rsidP="009D7496">
            <w:pPr>
              <w:ind w:right="0"/>
            </w:pPr>
          </w:p>
        </w:tc>
      </w:tr>
      <w:tr w:rsidR="00595A88" w:rsidRPr="00595A88" w14:paraId="20D2A2E3"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319571A6" w14:textId="77777777" w:rsidR="009D7496" w:rsidRPr="00595A88" w:rsidRDefault="009D7496" w:rsidP="009D7496">
            <w:pPr>
              <w:pStyle w:val="ListParagraph"/>
              <w:numPr>
                <w:ilvl w:val="0"/>
                <w:numId w:val="68"/>
              </w:numPr>
              <w:spacing w:after="0" w:line="240" w:lineRule="auto"/>
              <w:ind w:left="458" w:hanging="458"/>
            </w:pPr>
            <w:r w:rsidRPr="00595A88">
              <w:t xml:space="preserve">How to show a responsible attitude to the care and safety of </w:t>
            </w:r>
            <w:r w:rsidRPr="00595A88">
              <w:rPr>
                <w:b/>
              </w:rPr>
              <w:t xml:space="preserve">participants </w:t>
            </w:r>
            <w:r w:rsidRPr="00595A88">
              <w:t xml:space="preserve">within the fitness </w:t>
            </w:r>
            <w:r w:rsidRPr="00595A88">
              <w:rPr>
                <w:b/>
              </w:rPr>
              <w:t>environment</w:t>
            </w:r>
            <w:r w:rsidRPr="00595A88">
              <w:t xml:space="preserve"> and in planned activities ensuring that both are appropriate to the needs of the clients</w:t>
            </w:r>
          </w:p>
        </w:tc>
        <w:tc>
          <w:tcPr>
            <w:tcW w:w="3118" w:type="dxa"/>
            <w:tcBorders>
              <w:top w:val="single" w:sz="4" w:space="0" w:color="auto"/>
              <w:left w:val="single" w:sz="4" w:space="0" w:color="auto"/>
              <w:bottom w:val="single" w:sz="4" w:space="0" w:color="auto"/>
              <w:right w:val="single" w:sz="4" w:space="0" w:color="auto"/>
            </w:tcBorders>
          </w:tcPr>
          <w:p w14:paraId="4D35B7A2" w14:textId="77777777" w:rsidR="009D7496" w:rsidRPr="00595A88" w:rsidRDefault="009D7496" w:rsidP="009D7496">
            <w:pPr>
              <w:ind w:right="0"/>
            </w:pPr>
          </w:p>
        </w:tc>
      </w:tr>
      <w:tr w:rsidR="00595A88" w:rsidRPr="00595A88" w14:paraId="5F6DA185"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4BBF9A8F" w14:textId="77777777" w:rsidR="009D7496" w:rsidRPr="00595A88" w:rsidRDefault="009D7496" w:rsidP="009D7496">
            <w:pPr>
              <w:pStyle w:val="ListParagraph"/>
              <w:numPr>
                <w:ilvl w:val="0"/>
                <w:numId w:val="68"/>
              </w:numPr>
              <w:spacing w:after="0" w:line="240" w:lineRule="auto"/>
              <w:ind w:left="458" w:hanging="458"/>
            </w:pPr>
            <w:r w:rsidRPr="00595A88">
              <w:t>The importance of adequate and appropriate liability and indemnity insurance in place to protect their clients and any legal liability arising.</w:t>
            </w:r>
          </w:p>
        </w:tc>
        <w:tc>
          <w:tcPr>
            <w:tcW w:w="3118" w:type="dxa"/>
            <w:tcBorders>
              <w:top w:val="single" w:sz="4" w:space="0" w:color="auto"/>
              <w:left w:val="single" w:sz="4" w:space="0" w:color="auto"/>
              <w:bottom w:val="single" w:sz="4" w:space="0" w:color="auto"/>
              <w:right w:val="single" w:sz="4" w:space="0" w:color="auto"/>
            </w:tcBorders>
          </w:tcPr>
          <w:p w14:paraId="10992D5A" w14:textId="77777777" w:rsidR="009D7496" w:rsidRPr="00595A88" w:rsidRDefault="009D7496" w:rsidP="009D7496">
            <w:pPr>
              <w:ind w:right="0"/>
            </w:pPr>
          </w:p>
        </w:tc>
      </w:tr>
    </w:tbl>
    <w:p w14:paraId="0BDA64A1" w14:textId="77777777" w:rsidR="009D7496" w:rsidRPr="00595A88" w:rsidRDefault="009D7496" w:rsidP="009D7496">
      <w:pPr>
        <w:ind w:right="0"/>
        <w:rPr>
          <w:rFonts w:eastAsiaTheme="majorEastAsia" w:cstheme="majorBidi"/>
        </w:rPr>
      </w:pPr>
    </w:p>
    <w:tbl>
      <w:tblPr>
        <w:tblW w:w="9781" w:type="dxa"/>
        <w:tblInd w:w="-5" w:type="dxa"/>
        <w:tblLook w:val="04A0" w:firstRow="1" w:lastRow="0" w:firstColumn="1" w:lastColumn="0" w:noHBand="0" w:noVBand="1"/>
      </w:tblPr>
      <w:tblGrid>
        <w:gridCol w:w="6521"/>
        <w:gridCol w:w="3260"/>
      </w:tblGrid>
      <w:tr w:rsidR="009D7496" w:rsidRPr="00595A88" w14:paraId="60A36A8B" w14:textId="77777777" w:rsidTr="009D7496">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5B9BD5" w:themeFill="accent5"/>
          </w:tcPr>
          <w:p w14:paraId="54532AE3" w14:textId="77777777" w:rsidR="009D7496" w:rsidRPr="00595A88" w:rsidRDefault="009D7496" w:rsidP="009D7496">
            <w:pPr>
              <w:ind w:right="0"/>
              <w:rPr>
                <w:rFonts w:cstheme="minorHAnsi"/>
              </w:rPr>
            </w:pPr>
            <w:r w:rsidRPr="00595A88">
              <w:rPr>
                <w:rFonts w:cstheme="minorHAnsi"/>
                <w:b/>
                <w:bCs/>
              </w:rPr>
              <w:t>Performance Criteria (you must be able to)</w:t>
            </w:r>
          </w:p>
        </w:tc>
        <w:tc>
          <w:tcPr>
            <w:tcW w:w="3260" w:type="dxa"/>
            <w:tcBorders>
              <w:top w:val="single" w:sz="4" w:space="0" w:color="auto"/>
              <w:left w:val="single" w:sz="4" w:space="0" w:color="auto"/>
              <w:bottom w:val="single" w:sz="4" w:space="0" w:color="auto"/>
              <w:right w:val="single" w:sz="4" w:space="0" w:color="auto"/>
            </w:tcBorders>
            <w:shd w:val="clear" w:color="auto" w:fill="5B9BD5" w:themeFill="accent5"/>
          </w:tcPr>
          <w:p w14:paraId="15A11B5D" w14:textId="77777777" w:rsidR="009D7496" w:rsidRPr="00595A88" w:rsidRDefault="009D7496" w:rsidP="009D7496">
            <w:pPr>
              <w:ind w:right="0"/>
              <w:jc w:val="center"/>
              <w:rPr>
                <w:rFonts w:cstheme="minorHAnsi"/>
                <w:b/>
              </w:rPr>
            </w:pPr>
            <w:r w:rsidRPr="00595A88">
              <w:rPr>
                <w:rFonts w:cstheme="minorHAnsi"/>
                <w:b/>
                <w:bCs/>
              </w:rPr>
              <w:t>Mapping to assessments</w:t>
            </w:r>
          </w:p>
        </w:tc>
      </w:tr>
      <w:tr w:rsidR="009D7496" w:rsidRPr="00595A88" w14:paraId="122D1FBE" w14:textId="77777777" w:rsidTr="009D7496">
        <w:trPr>
          <w:trHeight w:val="340"/>
        </w:trPr>
        <w:tc>
          <w:tcPr>
            <w:tcW w:w="97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83B3354" w14:textId="77777777" w:rsidR="009D7496" w:rsidRPr="00595A88" w:rsidRDefault="009D7496" w:rsidP="009D7496">
            <w:pPr>
              <w:ind w:right="0"/>
              <w:rPr>
                <w:b/>
                <w:bCs/>
              </w:rPr>
            </w:pPr>
            <w:r w:rsidRPr="00595A88">
              <w:rPr>
                <w:b/>
              </w:rPr>
              <w:t>Maintain a healthy and safe fitness environment</w:t>
            </w:r>
          </w:p>
        </w:tc>
      </w:tr>
      <w:tr w:rsidR="009D7496" w:rsidRPr="00595A88" w14:paraId="4487D973"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8278A2C" w14:textId="77777777" w:rsidR="009D7496" w:rsidRPr="00595A88" w:rsidRDefault="009D7496" w:rsidP="009D7496">
            <w:pPr>
              <w:pStyle w:val="ListParagraph"/>
              <w:numPr>
                <w:ilvl w:val="0"/>
                <w:numId w:val="33"/>
              </w:numPr>
              <w:spacing w:after="0" w:line="240" w:lineRule="auto"/>
              <w:ind w:left="455" w:hanging="455"/>
              <w:rPr>
                <w:rFonts w:eastAsia="Times New Roman" w:cs="Times New Roman"/>
              </w:rPr>
            </w:pPr>
            <w:r w:rsidRPr="00595A88">
              <w:t xml:space="preserve">Identify national and local, </w:t>
            </w:r>
            <w:r w:rsidRPr="00595A88">
              <w:rPr>
                <w:b/>
              </w:rPr>
              <w:t>legal and organisational procedures</w:t>
            </w:r>
            <w:r w:rsidRPr="00595A88">
              <w:t xml:space="preserve"> for health and safety relevant to working in a fitness </w:t>
            </w:r>
            <w:r w:rsidRPr="00595A88">
              <w:rPr>
                <w:b/>
              </w:rPr>
              <w:t>environment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FECA522" w14:textId="77777777" w:rsidR="009D7496" w:rsidRPr="00595A88" w:rsidRDefault="009D7496" w:rsidP="009D7496">
            <w:pPr>
              <w:ind w:right="0"/>
              <w:rPr>
                <w:b/>
              </w:rPr>
            </w:pPr>
          </w:p>
        </w:tc>
      </w:tr>
      <w:tr w:rsidR="009D7496" w:rsidRPr="00595A88" w14:paraId="36F53933"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AADF149" w14:textId="77777777" w:rsidR="009D7496" w:rsidRPr="00595A88" w:rsidRDefault="009D7496" w:rsidP="009D7496">
            <w:pPr>
              <w:pStyle w:val="ListParagraph"/>
              <w:numPr>
                <w:ilvl w:val="0"/>
                <w:numId w:val="33"/>
              </w:numPr>
              <w:spacing w:after="0" w:line="240" w:lineRule="auto"/>
              <w:ind w:left="455" w:hanging="455"/>
              <w:rPr>
                <w:rFonts w:eastAsia="Arial" w:cs="Arial"/>
              </w:rPr>
            </w:pPr>
            <w:r w:rsidRPr="00595A88">
              <w:rPr>
                <w:rFonts w:eastAsia="Arial" w:cs="Arial"/>
              </w:rPr>
              <w:t xml:space="preserve">Identify how to access up to date health and safety information </w:t>
            </w:r>
            <w:r w:rsidRPr="00595A88">
              <w:t>to carry out all work tasks safely and responsibly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0E558F" w14:textId="77777777" w:rsidR="009D7496" w:rsidRPr="00595A88" w:rsidRDefault="009D7496" w:rsidP="009D7496">
            <w:pPr>
              <w:ind w:right="0"/>
              <w:rPr>
                <w:b/>
              </w:rPr>
            </w:pPr>
          </w:p>
        </w:tc>
      </w:tr>
      <w:tr w:rsidR="009D7496" w:rsidRPr="00595A88" w14:paraId="362847E2"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78A022E1" w14:textId="77777777" w:rsidR="009D7496" w:rsidRPr="00595A88" w:rsidRDefault="009D7496" w:rsidP="009D7496">
            <w:pPr>
              <w:pStyle w:val="ListParagraph"/>
              <w:numPr>
                <w:ilvl w:val="0"/>
                <w:numId w:val="33"/>
              </w:numPr>
              <w:spacing w:after="0" w:line="240" w:lineRule="auto"/>
              <w:ind w:left="455" w:hanging="455"/>
              <w:rPr>
                <w:rFonts w:cs="Times New Roman"/>
              </w:rPr>
            </w:pPr>
            <w:r w:rsidRPr="00595A88">
              <w:t xml:space="preserve">Describe legislative rights and responsibilities for workplace health and safety </w:t>
            </w:r>
          </w:p>
        </w:tc>
        <w:tc>
          <w:tcPr>
            <w:tcW w:w="3260" w:type="dxa"/>
            <w:tcBorders>
              <w:top w:val="single" w:sz="4" w:space="0" w:color="auto"/>
              <w:left w:val="single" w:sz="4" w:space="0" w:color="auto"/>
              <w:bottom w:val="single" w:sz="4" w:space="0" w:color="auto"/>
              <w:right w:val="single" w:sz="4" w:space="0" w:color="auto"/>
            </w:tcBorders>
          </w:tcPr>
          <w:p w14:paraId="32670B46" w14:textId="77777777" w:rsidR="009D7496" w:rsidRPr="00595A88" w:rsidRDefault="009D7496" w:rsidP="009D7496">
            <w:pPr>
              <w:ind w:right="0"/>
              <w:rPr>
                <w:b/>
              </w:rPr>
            </w:pPr>
          </w:p>
        </w:tc>
      </w:tr>
      <w:tr w:rsidR="009D7496" w:rsidRPr="00595A88" w14:paraId="45FFAC04"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25A7F92" w14:textId="0DBD2FC9" w:rsidR="009D7496" w:rsidRPr="00595A88" w:rsidRDefault="009D7496" w:rsidP="009D7496">
            <w:pPr>
              <w:pStyle w:val="ListParagraph"/>
              <w:numPr>
                <w:ilvl w:val="0"/>
                <w:numId w:val="33"/>
              </w:numPr>
              <w:spacing w:after="0" w:line="240" w:lineRule="auto"/>
              <w:ind w:left="455" w:hanging="455"/>
            </w:pPr>
            <w:r w:rsidRPr="00595A88">
              <w:rPr>
                <w:lang w:val="en-US"/>
              </w:rPr>
              <w:t xml:space="preserve">Maintain the safety of the </w:t>
            </w:r>
            <w:r w:rsidRPr="00595A88">
              <w:rPr>
                <w:b/>
                <w:lang w:val="en-US"/>
              </w:rPr>
              <w:t xml:space="preserve">participants </w:t>
            </w:r>
            <w:r w:rsidRPr="00595A88">
              <w:rPr>
                <w:lang w:val="en-US"/>
              </w:rPr>
              <w:t>involve</w:t>
            </w:r>
            <w:r w:rsidR="00915083" w:rsidRPr="00595A88">
              <w:rPr>
                <w:lang w:val="en-US"/>
              </w:rPr>
              <w:t>d</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DCCF0B" w14:textId="77777777" w:rsidR="009D7496" w:rsidRPr="00595A88" w:rsidRDefault="009D7496" w:rsidP="009D7496">
            <w:pPr>
              <w:ind w:right="0"/>
              <w:rPr>
                <w:b/>
              </w:rPr>
            </w:pPr>
          </w:p>
        </w:tc>
      </w:tr>
      <w:tr w:rsidR="009D7496" w:rsidRPr="00595A88" w14:paraId="3A24677B"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C76F92E" w14:textId="77777777" w:rsidR="009D7496" w:rsidRPr="00595A88" w:rsidRDefault="009D7496" w:rsidP="009D7496">
            <w:pPr>
              <w:pStyle w:val="ListParagraph"/>
              <w:numPr>
                <w:ilvl w:val="0"/>
                <w:numId w:val="33"/>
              </w:numPr>
              <w:spacing w:after="0" w:line="240" w:lineRule="auto"/>
              <w:ind w:left="455" w:hanging="455"/>
            </w:pPr>
            <w:r w:rsidRPr="00595A88">
              <w:t>Demonstrate manual handling during role as an instructor</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B4250D8" w14:textId="77777777" w:rsidR="009D7496" w:rsidRPr="00595A88" w:rsidRDefault="009D7496" w:rsidP="009D7496">
            <w:pPr>
              <w:ind w:right="0"/>
              <w:rPr>
                <w:b/>
              </w:rPr>
            </w:pPr>
          </w:p>
        </w:tc>
      </w:tr>
      <w:tr w:rsidR="009D7496" w:rsidRPr="00595A88" w14:paraId="68C61B62" w14:textId="77777777" w:rsidTr="009D7496">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A29AA6" w14:textId="77777777" w:rsidR="009D7496" w:rsidRPr="00595A88" w:rsidRDefault="009D7496" w:rsidP="009D7496">
            <w:pPr>
              <w:ind w:right="0"/>
              <w:rPr>
                <w:b/>
              </w:rPr>
            </w:pPr>
            <w:r w:rsidRPr="00595A88">
              <w:rPr>
                <w:b/>
              </w:rPr>
              <w:t>Controlling risks</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139849" w14:textId="77777777" w:rsidR="009D7496" w:rsidRPr="00595A88" w:rsidRDefault="009D7496" w:rsidP="009D7496">
            <w:pPr>
              <w:ind w:right="0"/>
              <w:rPr>
                <w:b/>
              </w:rPr>
            </w:pPr>
          </w:p>
        </w:tc>
      </w:tr>
      <w:tr w:rsidR="009D7496" w:rsidRPr="00595A88" w14:paraId="38FBD64C"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31569FA" w14:textId="77777777" w:rsidR="009D7496" w:rsidRPr="00595A88" w:rsidRDefault="009D7496" w:rsidP="009D7496">
            <w:pPr>
              <w:pStyle w:val="ListParagraph"/>
              <w:numPr>
                <w:ilvl w:val="0"/>
                <w:numId w:val="33"/>
              </w:numPr>
              <w:spacing w:after="0" w:line="240" w:lineRule="auto"/>
              <w:ind w:left="455" w:hanging="455"/>
            </w:pPr>
            <w:r w:rsidRPr="00595A88">
              <w:t xml:space="preserve">Identify likely hazards in the exercise setting and </w:t>
            </w:r>
            <w:r w:rsidRPr="00595A88">
              <w:rPr>
                <w:b/>
              </w:rPr>
              <w:t>programme</w:t>
            </w:r>
            <w:r w:rsidRPr="00595A88">
              <w:t xml:space="preserve"> and assess the risks of these hazards to include:</w:t>
            </w:r>
          </w:p>
          <w:p w14:paraId="378F5A76" w14:textId="77777777" w:rsidR="009D7496" w:rsidRPr="00595A88" w:rsidRDefault="009D7496" w:rsidP="009D7496">
            <w:pPr>
              <w:pStyle w:val="ListParagraph"/>
              <w:numPr>
                <w:ilvl w:val="0"/>
                <w:numId w:val="57"/>
              </w:numPr>
              <w:spacing w:after="0" w:line="240" w:lineRule="auto"/>
              <w:ind w:hanging="265"/>
            </w:pPr>
            <w:r w:rsidRPr="00595A88">
              <w:rPr>
                <w:b/>
              </w:rPr>
              <w:t xml:space="preserve">environment </w:t>
            </w:r>
            <w:r w:rsidRPr="00595A88">
              <w:t xml:space="preserve">factors </w:t>
            </w:r>
          </w:p>
          <w:p w14:paraId="118E3504" w14:textId="77777777" w:rsidR="009D7496" w:rsidRPr="00595A88" w:rsidRDefault="009D7496" w:rsidP="009D7496">
            <w:pPr>
              <w:pStyle w:val="ListParagraph"/>
              <w:numPr>
                <w:ilvl w:val="0"/>
                <w:numId w:val="57"/>
              </w:numPr>
              <w:spacing w:after="0" w:line="240" w:lineRule="auto"/>
              <w:ind w:hanging="265"/>
            </w:pPr>
            <w:r w:rsidRPr="00595A88">
              <w:t>operations</w:t>
            </w:r>
            <w:r w:rsidRPr="00595A88">
              <w:rPr>
                <w:b/>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7948D42" w14:textId="77777777" w:rsidR="009D7496" w:rsidRPr="00595A88" w:rsidRDefault="009D7496" w:rsidP="009D7496">
            <w:pPr>
              <w:ind w:right="0"/>
              <w:rPr>
                <w:b/>
              </w:rPr>
            </w:pPr>
          </w:p>
        </w:tc>
      </w:tr>
      <w:tr w:rsidR="009D7496" w:rsidRPr="00595A88" w14:paraId="6ECF5DAE"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058F9BA" w14:textId="77777777" w:rsidR="009D7496" w:rsidRPr="00595A88" w:rsidRDefault="009D7496" w:rsidP="009D7496">
            <w:pPr>
              <w:pStyle w:val="ListParagraph"/>
              <w:numPr>
                <w:ilvl w:val="0"/>
                <w:numId w:val="33"/>
              </w:numPr>
              <w:spacing w:after="0" w:line="240" w:lineRule="auto"/>
              <w:ind w:left="455" w:hanging="455"/>
            </w:pPr>
            <w:r w:rsidRPr="00595A88">
              <w:t>Carry out risk assessments and minimise risk within the exercise setting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711F6C" w14:textId="77777777" w:rsidR="009D7496" w:rsidRPr="00595A88" w:rsidRDefault="009D7496" w:rsidP="009D7496">
            <w:pPr>
              <w:ind w:right="0"/>
              <w:rPr>
                <w:b/>
              </w:rPr>
            </w:pPr>
          </w:p>
        </w:tc>
      </w:tr>
      <w:tr w:rsidR="009D7496" w:rsidRPr="00595A88" w14:paraId="12620F7F"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449C82F" w14:textId="77777777" w:rsidR="009D7496" w:rsidRPr="00595A88" w:rsidRDefault="009D7496" w:rsidP="009D7496">
            <w:pPr>
              <w:pStyle w:val="ListParagraph"/>
              <w:numPr>
                <w:ilvl w:val="0"/>
                <w:numId w:val="33"/>
              </w:numPr>
              <w:spacing w:after="0" w:line="240" w:lineRule="auto"/>
              <w:ind w:left="455" w:hanging="455"/>
            </w:pPr>
            <w:r w:rsidRPr="00595A88">
              <w:t>Demonstrate how to implement risk management procedures required to minimise risk within the exercise setting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D91832C" w14:textId="77777777" w:rsidR="009D7496" w:rsidRPr="00595A88" w:rsidRDefault="009D7496" w:rsidP="009D7496">
            <w:pPr>
              <w:ind w:right="0"/>
              <w:rPr>
                <w:b/>
              </w:rPr>
            </w:pPr>
          </w:p>
        </w:tc>
      </w:tr>
      <w:tr w:rsidR="009D7496" w:rsidRPr="00595A88" w14:paraId="186D21C5"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tcPr>
          <w:p w14:paraId="56F92CD0" w14:textId="77777777" w:rsidR="009D7496" w:rsidRPr="00595A88" w:rsidRDefault="009D7496" w:rsidP="009D7496">
            <w:pPr>
              <w:pStyle w:val="ListParagraph"/>
              <w:numPr>
                <w:ilvl w:val="0"/>
                <w:numId w:val="33"/>
              </w:numPr>
              <w:spacing w:after="0" w:line="240" w:lineRule="auto"/>
              <w:ind w:left="455" w:hanging="455"/>
              <w:rPr>
                <w:rFonts w:eastAsia="Arial" w:cs="Arial"/>
              </w:rPr>
            </w:pPr>
            <w:r w:rsidRPr="00595A88">
              <w:rPr>
                <w:rFonts w:cs="Calibri"/>
                <w:lang w:val="en-US"/>
              </w:rPr>
              <w:t xml:space="preserve">Identify any new risks during a </w:t>
            </w:r>
            <w:r w:rsidRPr="00595A88">
              <w:rPr>
                <w:rFonts w:cs="Calibri"/>
                <w:b/>
                <w:lang w:val="en-US"/>
              </w:rPr>
              <w:t>session</w:t>
            </w:r>
            <w:r w:rsidRPr="00595A88">
              <w:rPr>
                <w:rFonts w:cs="Calibri"/>
                <w:lang w:val="en-US"/>
              </w:rPr>
              <w:t xml:space="preserve"> and take action to control these in line with national guidelines</w:t>
            </w:r>
          </w:p>
        </w:tc>
        <w:tc>
          <w:tcPr>
            <w:tcW w:w="3260" w:type="dxa"/>
            <w:tcBorders>
              <w:top w:val="single" w:sz="4" w:space="0" w:color="auto"/>
              <w:left w:val="single" w:sz="4" w:space="0" w:color="auto"/>
              <w:bottom w:val="single" w:sz="4" w:space="0" w:color="auto"/>
              <w:right w:val="single" w:sz="4" w:space="0" w:color="auto"/>
            </w:tcBorders>
          </w:tcPr>
          <w:p w14:paraId="303911D0" w14:textId="77777777" w:rsidR="009D7496" w:rsidRPr="00595A88" w:rsidRDefault="009D7496" w:rsidP="009D7496">
            <w:pPr>
              <w:ind w:right="0"/>
              <w:rPr>
                <w:b/>
              </w:rPr>
            </w:pPr>
          </w:p>
        </w:tc>
      </w:tr>
      <w:tr w:rsidR="009D7496" w:rsidRPr="00595A88" w14:paraId="2267229A"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tcPr>
          <w:p w14:paraId="2DB547CD" w14:textId="77777777" w:rsidR="009D7496" w:rsidRPr="00595A88" w:rsidRDefault="009D7496" w:rsidP="009D7496">
            <w:pPr>
              <w:pStyle w:val="ListParagraph"/>
              <w:numPr>
                <w:ilvl w:val="0"/>
                <w:numId w:val="33"/>
              </w:numPr>
              <w:spacing w:after="0" w:line="240" w:lineRule="auto"/>
              <w:ind w:left="455" w:hanging="455"/>
              <w:rPr>
                <w:rFonts w:cs="Times New Roman"/>
              </w:rPr>
            </w:pPr>
            <w:r w:rsidRPr="00595A88">
              <w:t xml:space="preserve">Get advice from a relevant colleague if unsure about hazards and risks in the workplace </w:t>
            </w:r>
          </w:p>
        </w:tc>
        <w:tc>
          <w:tcPr>
            <w:tcW w:w="3260" w:type="dxa"/>
            <w:tcBorders>
              <w:top w:val="single" w:sz="4" w:space="0" w:color="auto"/>
              <w:left w:val="single" w:sz="4" w:space="0" w:color="auto"/>
              <w:bottom w:val="single" w:sz="4" w:space="0" w:color="auto"/>
              <w:right w:val="single" w:sz="4" w:space="0" w:color="auto"/>
            </w:tcBorders>
          </w:tcPr>
          <w:p w14:paraId="1E905705" w14:textId="77777777" w:rsidR="009D7496" w:rsidRPr="00595A88" w:rsidRDefault="009D7496" w:rsidP="009D7496">
            <w:pPr>
              <w:ind w:right="0"/>
              <w:rPr>
                <w:b/>
              </w:rPr>
            </w:pPr>
          </w:p>
        </w:tc>
      </w:tr>
      <w:tr w:rsidR="009D7496" w:rsidRPr="00595A88" w14:paraId="4EF50204" w14:textId="77777777" w:rsidTr="009D7496">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A721DE" w14:textId="77777777" w:rsidR="009D7496" w:rsidRPr="00595A88" w:rsidRDefault="009D7496" w:rsidP="009D7496">
            <w:pPr>
              <w:ind w:right="0"/>
              <w:rPr>
                <w:b/>
              </w:rPr>
            </w:pPr>
            <w:r w:rsidRPr="00595A88">
              <w:rPr>
                <w:b/>
                <w:lang w:val="en-US"/>
              </w:rPr>
              <w:t>Organisational procedures</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CB3D21" w14:textId="77777777" w:rsidR="009D7496" w:rsidRPr="00595A88" w:rsidRDefault="009D7496" w:rsidP="009D7496">
            <w:pPr>
              <w:ind w:right="0"/>
              <w:rPr>
                <w:b/>
              </w:rPr>
            </w:pPr>
          </w:p>
        </w:tc>
      </w:tr>
      <w:tr w:rsidR="009D7496" w:rsidRPr="00595A88" w14:paraId="3F6EC76E"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285B23EE" w14:textId="77777777" w:rsidR="009D7496" w:rsidRPr="00595A88" w:rsidRDefault="009D7496" w:rsidP="009D7496">
            <w:pPr>
              <w:pStyle w:val="ListParagraph"/>
              <w:numPr>
                <w:ilvl w:val="0"/>
                <w:numId w:val="33"/>
              </w:numPr>
              <w:spacing w:after="0" w:line="240" w:lineRule="auto"/>
              <w:ind w:left="455" w:hanging="455"/>
              <w:rPr>
                <w:rFonts w:eastAsia="Arial" w:cs="Arial"/>
              </w:rPr>
            </w:pPr>
            <w:r w:rsidRPr="00595A88">
              <w:rPr>
                <w:rFonts w:cs="Calibri"/>
                <w:lang w:val="en-US"/>
              </w:rPr>
              <w:t xml:space="preserve">Explain why health, safety and welfare are important in a fitness </w:t>
            </w:r>
            <w:r w:rsidRPr="00595A88">
              <w:rPr>
                <w:rFonts w:cs="Calibri"/>
                <w:b/>
                <w:lang w:val="en-US"/>
              </w:rPr>
              <w:t>environment</w:t>
            </w:r>
          </w:p>
        </w:tc>
        <w:tc>
          <w:tcPr>
            <w:tcW w:w="3260" w:type="dxa"/>
            <w:tcBorders>
              <w:top w:val="single" w:sz="4" w:space="0" w:color="auto"/>
              <w:left w:val="single" w:sz="4" w:space="0" w:color="auto"/>
              <w:bottom w:val="single" w:sz="4" w:space="0" w:color="auto"/>
              <w:right w:val="single" w:sz="4" w:space="0" w:color="auto"/>
            </w:tcBorders>
          </w:tcPr>
          <w:p w14:paraId="4B7E1815" w14:textId="77777777" w:rsidR="009D7496" w:rsidRPr="00595A88" w:rsidRDefault="009D7496" w:rsidP="009D7496">
            <w:pPr>
              <w:ind w:right="0"/>
              <w:rPr>
                <w:b/>
              </w:rPr>
            </w:pPr>
          </w:p>
        </w:tc>
      </w:tr>
      <w:tr w:rsidR="009D7496" w:rsidRPr="00595A88" w14:paraId="29134C23"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17E58CB9" w14:textId="77777777" w:rsidR="009D7496" w:rsidRPr="00595A88" w:rsidRDefault="009D7496" w:rsidP="009D7496">
            <w:pPr>
              <w:pStyle w:val="ListParagraph"/>
              <w:numPr>
                <w:ilvl w:val="0"/>
                <w:numId w:val="33"/>
              </w:numPr>
              <w:spacing w:after="0" w:line="240" w:lineRule="auto"/>
              <w:ind w:left="455" w:hanging="455"/>
            </w:pPr>
            <w:r w:rsidRPr="00595A88">
              <w:rPr>
                <w:rFonts w:cs="Calibri"/>
                <w:lang w:val="en-US"/>
              </w:rPr>
              <w:t xml:space="preserve">Identify the persons responsible for health and safety the fitness </w:t>
            </w:r>
            <w:r w:rsidRPr="00595A88">
              <w:rPr>
                <w:rFonts w:cs="Calibri"/>
                <w:b/>
                <w:lang w:val="en-US"/>
              </w:rPr>
              <w:t xml:space="preserve">environment </w:t>
            </w:r>
          </w:p>
        </w:tc>
        <w:tc>
          <w:tcPr>
            <w:tcW w:w="3260" w:type="dxa"/>
            <w:tcBorders>
              <w:top w:val="single" w:sz="4" w:space="0" w:color="auto"/>
              <w:left w:val="single" w:sz="4" w:space="0" w:color="auto"/>
              <w:bottom w:val="single" w:sz="4" w:space="0" w:color="auto"/>
              <w:right w:val="single" w:sz="4" w:space="0" w:color="auto"/>
            </w:tcBorders>
          </w:tcPr>
          <w:p w14:paraId="5C544CCD" w14:textId="77777777" w:rsidR="009D7496" w:rsidRPr="00595A88" w:rsidRDefault="009D7496" w:rsidP="009D7496">
            <w:pPr>
              <w:ind w:right="0"/>
              <w:rPr>
                <w:b/>
              </w:rPr>
            </w:pPr>
          </w:p>
        </w:tc>
      </w:tr>
      <w:tr w:rsidR="009D7496" w:rsidRPr="00595A88" w14:paraId="2C5053DD"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45C9143" w14:textId="13B6F04F" w:rsidR="009D7496" w:rsidRPr="00595A88" w:rsidRDefault="009D7496" w:rsidP="009D7496">
            <w:pPr>
              <w:pStyle w:val="ListParagraph"/>
              <w:numPr>
                <w:ilvl w:val="0"/>
                <w:numId w:val="33"/>
              </w:numPr>
              <w:spacing w:after="0" w:line="240" w:lineRule="auto"/>
              <w:ind w:left="455" w:hanging="455"/>
            </w:pPr>
            <w:r w:rsidRPr="00595A88">
              <w:t>Discuss the health and safety implications of assembly, dismantling, maintaining hygiene and storage of equipment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3D9A2B" w14:textId="77777777" w:rsidR="009D7496" w:rsidRPr="00595A88" w:rsidRDefault="009D7496" w:rsidP="009D7496">
            <w:pPr>
              <w:ind w:right="0"/>
              <w:rPr>
                <w:b/>
              </w:rPr>
            </w:pPr>
          </w:p>
        </w:tc>
      </w:tr>
      <w:tr w:rsidR="009D7496" w:rsidRPr="00595A88" w14:paraId="6E264B88"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20AE22DF" w14:textId="77777777" w:rsidR="009D7496" w:rsidRPr="00595A88" w:rsidRDefault="009D7496" w:rsidP="009D7496">
            <w:pPr>
              <w:pStyle w:val="ListParagraph"/>
              <w:numPr>
                <w:ilvl w:val="0"/>
                <w:numId w:val="33"/>
              </w:numPr>
              <w:spacing w:after="0" w:line="240" w:lineRule="auto"/>
              <w:ind w:left="455" w:hanging="455"/>
              <w:rPr>
                <w:rFonts w:cstheme="minorHAnsi"/>
              </w:rPr>
            </w:pPr>
            <w:r w:rsidRPr="00595A88">
              <w:rPr>
                <w:rFonts w:cstheme="minorHAnsi"/>
              </w:rPr>
              <w:t>Create a storage plan for equipment</w:t>
            </w:r>
          </w:p>
        </w:tc>
        <w:tc>
          <w:tcPr>
            <w:tcW w:w="3260" w:type="dxa"/>
            <w:tcBorders>
              <w:top w:val="single" w:sz="4" w:space="0" w:color="auto"/>
              <w:left w:val="single" w:sz="4" w:space="0" w:color="auto"/>
              <w:bottom w:val="single" w:sz="4" w:space="0" w:color="auto"/>
              <w:right w:val="single" w:sz="4" w:space="0" w:color="auto"/>
            </w:tcBorders>
          </w:tcPr>
          <w:p w14:paraId="537C99D4" w14:textId="77777777" w:rsidR="009D7496" w:rsidRPr="00595A88" w:rsidRDefault="009D7496" w:rsidP="009D7496">
            <w:pPr>
              <w:ind w:right="0"/>
              <w:rPr>
                <w:rFonts w:cstheme="minorHAnsi"/>
                <w:b/>
              </w:rPr>
            </w:pPr>
          </w:p>
        </w:tc>
      </w:tr>
      <w:tr w:rsidR="009D7496" w:rsidRPr="00595A88" w14:paraId="692916B1"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4E2C815D" w14:textId="2081195E" w:rsidR="009D7496" w:rsidRPr="00595A88" w:rsidRDefault="009D7496" w:rsidP="009D7496">
            <w:pPr>
              <w:pStyle w:val="ListParagraph"/>
              <w:numPr>
                <w:ilvl w:val="0"/>
                <w:numId w:val="33"/>
              </w:numPr>
              <w:spacing w:after="0" w:line="240" w:lineRule="auto"/>
              <w:ind w:left="455" w:hanging="455"/>
            </w:pPr>
            <w:r w:rsidRPr="00595A88">
              <w:t xml:space="preserve">Identify key health and safety policies, </w:t>
            </w:r>
            <w:r w:rsidRPr="00595A88">
              <w:rPr>
                <w:b/>
              </w:rPr>
              <w:t>legal and organisational procedures</w:t>
            </w:r>
            <w:r w:rsidRPr="00595A88">
              <w:t xml:space="preserve"> and documents which may be used in the fitness environment. </w:t>
            </w:r>
          </w:p>
        </w:tc>
        <w:tc>
          <w:tcPr>
            <w:tcW w:w="3260" w:type="dxa"/>
            <w:tcBorders>
              <w:top w:val="single" w:sz="4" w:space="0" w:color="auto"/>
              <w:left w:val="single" w:sz="4" w:space="0" w:color="auto"/>
              <w:bottom w:val="single" w:sz="4" w:space="0" w:color="auto"/>
              <w:right w:val="single" w:sz="4" w:space="0" w:color="auto"/>
            </w:tcBorders>
          </w:tcPr>
          <w:p w14:paraId="1C6BA86D" w14:textId="77777777" w:rsidR="009D7496" w:rsidRPr="00595A88" w:rsidRDefault="009D7496" w:rsidP="009D7496">
            <w:pPr>
              <w:ind w:right="0"/>
              <w:rPr>
                <w:b/>
              </w:rPr>
            </w:pPr>
          </w:p>
        </w:tc>
      </w:tr>
      <w:tr w:rsidR="009D7496" w:rsidRPr="00595A88" w14:paraId="6755E82D"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68586DDF" w14:textId="77777777" w:rsidR="009D7496" w:rsidRPr="00595A88" w:rsidRDefault="009D7496" w:rsidP="009D7496">
            <w:pPr>
              <w:pStyle w:val="ListParagraph"/>
              <w:numPr>
                <w:ilvl w:val="0"/>
                <w:numId w:val="33"/>
              </w:numPr>
              <w:spacing w:after="0" w:line="240" w:lineRule="auto"/>
              <w:ind w:left="455" w:hanging="455"/>
              <w:rPr>
                <w:rFonts w:cs="Times New Roman"/>
              </w:rPr>
            </w:pPr>
            <w:r w:rsidRPr="00595A88">
              <w:t xml:space="preserve">Identify and report unsafe work practices </w:t>
            </w:r>
          </w:p>
        </w:tc>
        <w:tc>
          <w:tcPr>
            <w:tcW w:w="3260" w:type="dxa"/>
            <w:tcBorders>
              <w:top w:val="single" w:sz="4" w:space="0" w:color="auto"/>
              <w:left w:val="single" w:sz="4" w:space="0" w:color="auto"/>
              <w:bottom w:val="single" w:sz="4" w:space="0" w:color="auto"/>
              <w:right w:val="single" w:sz="4" w:space="0" w:color="auto"/>
            </w:tcBorders>
          </w:tcPr>
          <w:p w14:paraId="237C0198" w14:textId="77777777" w:rsidR="009D7496" w:rsidRPr="00595A88" w:rsidRDefault="009D7496" w:rsidP="009D7496">
            <w:pPr>
              <w:ind w:right="0"/>
              <w:rPr>
                <w:b/>
              </w:rPr>
            </w:pPr>
          </w:p>
        </w:tc>
      </w:tr>
      <w:tr w:rsidR="009D7496" w:rsidRPr="00595A88" w14:paraId="60A86EAF"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65B8FCE2" w14:textId="77777777" w:rsidR="009D7496" w:rsidRPr="00595A88" w:rsidRDefault="009D7496" w:rsidP="009D7496">
            <w:pPr>
              <w:pStyle w:val="ListParagraph"/>
              <w:numPr>
                <w:ilvl w:val="0"/>
                <w:numId w:val="33"/>
              </w:numPr>
              <w:spacing w:after="0" w:line="240" w:lineRule="auto"/>
              <w:ind w:left="455" w:hanging="455"/>
              <w:rPr>
                <w:rFonts w:cs="Times New Roman"/>
              </w:rPr>
            </w:pPr>
            <w:r w:rsidRPr="00595A88">
              <w:lastRenderedPageBreak/>
              <w:t xml:space="preserve">Address safety issues within the limits of own role and responsibility </w:t>
            </w:r>
          </w:p>
        </w:tc>
        <w:tc>
          <w:tcPr>
            <w:tcW w:w="3260" w:type="dxa"/>
            <w:tcBorders>
              <w:top w:val="single" w:sz="4" w:space="0" w:color="auto"/>
              <w:left w:val="single" w:sz="4" w:space="0" w:color="auto"/>
              <w:bottom w:val="single" w:sz="4" w:space="0" w:color="auto"/>
              <w:right w:val="single" w:sz="4" w:space="0" w:color="auto"/>
            </w:tcBorders>
          </w:tcPr>
          <w:p w14:paraId="04CA5195" w14:textId="77777777" w:rsidR="009D7496" w:rsidRPr="00595A88" w:rsidRDefault="009D7496" w:rsidP="009D7496">
            <w:pPr>
              <w:ind w:right="0"/>
              <w:rPr>
                <w:b/>
              </w:rPr>
            </w:pPr>
          </w:p>
        </w:tc>
      </w:tr>
      <w:tr w:rsidR="009D7496" w:rsidRPr="00595A88" w14:paraId="2FC4DA9C"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38AB1A33" w14:textId="77777777" w:rsidR="009D7496" w:rsidRPr="00595A88" w:rsidRDefault="009D7496" w:rsidP="009D7496">
            <w:pPr>
              <w:pStyle w:val="ListParagraph"/>
              <w:numPr>
                <w:ilvl w:val="0"/>
                <w:numId w:val="33"/>
              </w:numPr>
              <w:spacing w:after="0" w:line="240" w:lineRule="auto"/>
              <w:ind w:left="455" w:hanging="455"/>
            </w:pPr>
            <w:r w:rsidRPr="00595A88">
              <w:t xml:space="preserve">Plan and prepare own cleaning activities </w:t>
            </w:r>
          </w:p>
        </w:tc>
        <w:tc>
          <w:tcPr>
            <w:tcW w:w="3260" w:type="dxa"/>
            <w:tcBorders>
              <w:top w:val="single" w:sz="4" w:space="0" w:color="auto"/>
              <w:left w:val="single" w:sz="4" w:space="0" w:color="auto"/>
              <w:bottom w:val="single" w:sz="4" w:space="0" w:color="auto"/>
              <w:right w:val="single" w:sz="4" w:space="0" w:color="auto"/>
            </w:tcBorders>
          </w:tcPr>
          <w:p w14:paraId="1718DC37" w14:textId="77777777" w:rsidR="009D7496" w:rsidRPr="00595A88" w:rsidRDefault="009D7496" w:rsidP="009D7496">
            <w:pPr>
              <w:ind w:right="0"/>
              <w:rPr>
                <w:b/>
              </w:rPr>
            </w:pPr>
          </w:p>
        </w:tc>
      </w:tr>
      <w:tr w:rsidR="009D7496" w:rsidRPr="00595A88" w14:paraId="18240F2F"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2E036817" w14:textId="77777777" w:rsidR="009D7496" w:rsidRPr="00595A88" w:rsidRDefault="009D7496" w:rsidP="009D7496">
            <w:pPr>
              <w:pStyle w:val="NormalWeb"/>
              <w:numPr>
                <w:ilvl w:val="0"/>
                <w:numId w:val="33"/>
              </w:numPr>
              <w:spacing w:before="0" w:beforeAutospacing="0" w:after="0" w:afterAutospacing="0"/>
              <w:ind w:left="455" w:hanging="455"/>
              <w:rPr>
                <w:rFonts w:asciiTheme="minorHAnsi" w:hAnsiTheme="minorHAnsi"/>
                <w:sz w:val="22"/>
              </w:rPr>
            </w:pPr>
            <w:r w:rsidRPr="00595A88">
              <w:rPr>
                <w:rFonts w:asciiTheme="minorHAnsi" w:hAnsiTheme="minorHAnsi"/>
                <w:sz w:val="22"/>
              </w:rPr>
              <w:t xml:space="preserve">Demonstrate suitable use of appropriate cleaning substances </w:t>
            </w:r>
          </w:p>
        </w:tc>
        <w:tc>
          <w:tcPr>
            <w:tcW w:w="3260" w:type="dxa"/>
            <w:tcBorders>
              <w:top w:val="single" w:sz="4" w:space="0" w:color="auto"/>
              <w:left w:val="single" w:sz="4" w:space="0" w:color="auto"/>
              <w:bottom w:val="single" w:sz="4" w:space="0" w:color="auto"/>
              <w:right w:val="single" w:sz="4" w:space="0" w:color="auto"/>
            </w:tcBorders>
          </w:tcPr>
          <w:p w14:paraId="53BD16E4" w14:textId="77777777" w:rsidR="009D7496" w:rsidRPr="00595A88" w:rsidRDefault="009D7496" w:rsidP="009D7496">
            <w:pPr>
              <w:ind w:right="0"/>
              <w:rPr>
                <w:b/>
              </w:rPr>
            </w:pPr>
          </w:p>
        </w:tc>
      </w:tr>
      <w:tr w:rsidR="009D7496" w:rsidRPr="00595A88" w14:paraId="4EB032CD"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tcPr>
          <w:p w14:paraId="3A673632" w14:textId="77777777" w:rsidR="009D7496" w:rsidRPr="00595A88" w:rsidRDefault="009D7496" w:rsidP="009D7496">
            <w:pPr>
              <w:pStyle w:val="NormalWeb"/>
              <w:numPr>
                <w:ilvl w:val="0"/>
                <w:numId w:val="33"/>
              </w:numPr>
              <w:spacing w:before="0" w:beforeAutospacing="0" w:after="0" w:afterAutospacing="0"/>
              <w:ind w:left="455" w:hanging="455"/>
              <w:rPr>
                <w:rFonts w:asciiTheme="minorHAnsi" w:hAnsiTheme="minorHAnsi"/>
                <w:sz w:val="22"/>
              </w:rPr>
            </w:pPr>
            <w:r w:rsidRPr="00595A88">
              <w:rPr>
                <w:rFonts w:asciiTheme="minorHAnsi" w:hAnsiTheme="minorHAnsi"/>
                <w:sz w:val="22"/>
              </w:rPr>
              <w:t xml:space="preserve">Demonstrate effective </w:t>
            </w:r>
            <w:r w:rsidRPr="00595A88">
              <w:rPr>
                <w:rFonts w:asciiTheme="minorHAnsi" w:hAnsiTheme="minorHAnsi"/>
                <w:b/>
                <w:sz w:val="22"/>
              </w:rPr>
              <w:t>communication techniques</w:t>
            </w:r>
            <w:r w:rsidRPr="00595A88">
              <w:rPr>
                <w:rFonts w:asciiTheme="minorHAnsi" w:hAnsiTheme="minorHAnsi"/>
                <w:sz w:val="22"/>
              </w:rPr>
              <w:t xml:space="preserve"> with customers and colleagues whilst cleaning to ensure a positive customer experience. </w:t>
            </w:r>
          </w:p>
        </w:tc>
        <w:tc>
          <w:tcPr>
            <w:tcW w:w="3260" w:type="dxa"/>
            <w:tcBorders>
              <w:top w:val="single" w:sz="4" w:space="0" w:color="auto"/>
              <w:left w:val="single" w:sz="4" w:space="0" w:color="auto"/>
              <w:bottom w:val="single" w:sz="4" w:space="0" w:color="auto"/>
              <w:right w:val="single" w:sz="4" w:space="0" w:color="auto"/>
            </w:tcBorders>
          </w:tcPr>
          <w:p w14:paraId="2496F7E1" w14:textId="77777777" w:rsidR="009D7496" w:rsidRPr="00595A88" w:rsidRDefault="009D7496" w:rsidP="009D7496">
            <w:pPr>
              <w:ind w:right="0"/>
              <w:rPr>
                <w:b/>
              </w:rPr>
            </w:pPr>
          </w:p>
        </w:tc>
      </w:tr>
      <w:tr w:rsidR="009D7496" w:rsidRPr="00595A88" w14:paraId="3AE294BD" w14:textId="77777777" w:rsidTr="009D7496">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9C7ED" w14:textId="77777777" w:rsidR="009D7496" w:rsidRPr="00595A88" w:rsidRDefault="009D7496" w:rsidP="009D7496">
            <w:pPr>
              <w:ind w:right="0"/>
              <w:rPr>
                <w:b/>
              </w:rPr>
            </w:pPr>
            <w:r w:rsidRPr="00595A88">
              <w:rPr>
                <w:b/>
              </w:rPr>
              <w:t>Deal with accidents, injuries signs of illness and emergency</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97A6B1" w14:textId="77777777" w:rsidR="009D7496" w:rsidRPr="00595A88" w:rsidRDefault="009D7496" w:rsidP="009D7496">
            <w:pPr>
              <w:ind w:right="0"/>
              <w:rPr>
                <w:b/>
              </w:rPr>
            </w:pPr>
          </w:p>
        </w:tc>
      </w:tr>
      <w:tr w:rsidR="009D7496" w:rsidRPr="00595A88" w14:paraId="6E448D90"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2170F898" w14:textId="77777777" w:rsidR="009D7496" w:rsidRPr="00595A88" w:rsidRDefault="009D7496" w:rsidP="009D7496">
            <w:pPr>
              <w:ind w:left="455" w:right="0" w:hanging="455"/>
            </w:pPr>
            <w:r w:rsidRPr="00595A88">
              <w:t xml:space="preserve">P20. Identify how to deal with accidents, injuries and illnesses according to </w:t>
            </w:r>
            <w:r w:rsidRPr="00595A88">
              <w:rPr>
                <w:b/>
              </w:rPr>
              <w:t>organisational procedures</w:t>
            </w:r>
            <w:r w:rsidRPr="00595A88">
              <w:t xml:space="preserve">, including when to call for emergency services as the involvement of </w:t>
            </w:r>
            <w:r w:rsidRPr="00595A88">
              <w:rPr>
                <w:b/>
              </w:rPr>
              <w:t>other professionals</w:t>
            </w:r>
          </w:p>
        </w:tc>
        <w:tc>
          <w:tcPr>
            <w:tcW w:w="3260" w:type="dxa"/>
            <w:tcBorders>
              <w:top w:val="single" w:sz="4" w:space="0" w:color="auto"/>
              <w:left w:val="single" w:sz="4" w:space="0" w:color="auto"/>
              <w:bottom w:val="single" w:sz="4" w:space="0" w:color="auto"/>
              <w:right w:val="single" w:sz="4" w:space="0" w:color="auto"/>
            </w:tcBorders>
          </w:tcPr>
          <w:p w14:paraId="05FDA235" w14:textId="77777777" w:rsidR="009D7496" w:rsidRPr="00595A88" w:rsidRDefault="009D7496" w:rsidP="009D7496">
            <w:pPr>
              <w:ind w:right="0"/>
              <w:rPr>
                <w:b/>
              </w:rPr>
            </w:pPr>
          </w:p>
        </w:tc>
      </w:tr>
      <w:tr w:rsidR="009D7496" w:rsidRPr="00595A88" w14:paraId="45ACD566"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56F7C3FF" w14:textId="77777777" w:rsidR="009D7496" w:rsidRPr="00595A88" w:rsidRDefault="009D7496" w:rsidP="009D7496">
            <w:pPr>
              <w:ind w:left="455" w:right="0" w:hanging="455"/>
            </w:pPr>
            <w:r w:rsidRPr="00595A88">
              <w:t>P22. Check suitable first aid equipment is available in the fitness environment</w:t>
            </w:r>
          </w:p>
        </w:tc>
        <w:tc>
          <w:tcPr>
            <w:tcW w:w="3260" w:type="dxa"/>
            <w:tcBorders>
              <w:top w:val="single" w:sz="4" w:space="0" w:color="auto"/>
              <w:left w:val="single" w:sz="4" w:space="0" w:color="auto"/>
              <w:bottom w:val="single" w:sz="4" w:space="0" w:color="auto"/>
              <w:right w:val="single" w:sz="4" w:space="0" w:color="auto"/>
            </w:tcBorders>
          </w:tcPr>
          <w:p w14:paraId="7A27030C" w14:textId="77777777" w:rsidR="009D7496" w:rsidRPr="00595A88" w:rsidRDefault="009D7496" w:rsidP="009D7496">
            <w:pPr>
              <w:ind w:right="0"/>
              <w:rPr>
                <w:b/>
              </w:rPr>
            </w:pPr>
          </w:p>
        </w:tc>
      </w:tr>
      <w:tr w:rsidR="009D7496" w:rsidRPr="00595A88" w14:paraId="013BCAE0"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12839594" w14:textId="77777777" w:rsidR="009D7496" w:rsidRPr="00595A88" w:rsidRDefault="009D7496" w:rsidP="009D7496">
            <w:pPr>
              <w:ind w:left="455" w:right="0" w:hanging="455"/>
              <w:rPr>
                <w:rFonts w:eastAsia="Arial" w:cs="Arial"/>
              </w:rPr>
            </w:pPr>
            <w:r w:rsidRPr="00595A88">
              <w:rPr>
                <w:rFonts w:eastAsia="Arial" w:cs="Arial"/>
              </w:rPr>
              <w:t xml:space="preserve">P23. Describe how to maintain the safety of the </w:t>
            </w:r>
            <w:r w:rsidRPr="00595A88">
              <w:rPr>
                <w:rFonts w:eastAsia="Arial" w:cs="Arial"/>
                <w:b/>
              </w:rPr>
              <w:t xml:space="preserve">participants </w:t>
            </w:r>
            <w:r w:rsidRPr="00595A88">
              <w:rPr>
                <w:rFonts w:eastAsia="Arial" w:cs="Arial"/>
              </w:rPr>
              <w:t>involved in an emergency</w:t>
            </w:r>
          </w:p>
        </w:tc>
        <w:tc>
          <w:tcPr>
            <w:tcW w:w="3260" w:type="dxa"/>
            <w:tcBorders>
              <w:top w:val="single" w:sz="4" w:space="0" w:color="auto"/>
              <w:left w:val="single" w:sz="4" w:space="0" w:color="auto"/>
              <w:bottom w:val="single" w:sz="4" w:space="0" w:color="auto"/>
              <w:right w:val="single" w:sz="4" w:space="0" w:color="auto"/>
            </w:tcBorders>
          </w:tcPr>
          <w:p w14:paraId="5D0E1B57" w14:textId="77777777" w:rsidR="009D7496" w:rsidRPr="00595A88" w:rsidRDefault="009D7496" w:rsidP="009D7496">
            <w:pPr>
              <w:ind w:right="0"/>
              <w:rPr>
                <w:b/>
              </w:rPr>
            </w:pPr>
          </w:p>
        </w:tc>
      </w:tr>
      <w:tr w:rsidR="009D7496" w:rsidRPr="00595A88" w14:paraId="1EE4F58B"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6DE2A6EC" w14:textId="77777777" w:rsidR="009D7496" w:rsidRPr="00595A88" w:rsidRDefault="009D7496" w:rsidP="009D7496">
            <w:pPr>
              <w:ind w:left="455" w:right="0" w:hanging="455"/>
              <w:rPr>
                <w:rFonts w:eastAsia="Arial" w:cs="Arial"/>
              </w:rPr>
            </w:pPr>
            <w:r w:rsidRPr="00595A88">
              <w:rPr>
                <w:rFonts w:eastAsia="Arial" w:cs="Arial"/>
              </w:rPr>
              <w:t xml:space="preserve">P24. Identify the </w:t>
            </w:r>
            <w:r w:rsidRPr="00595A88">
              <w:rPr>
                <w:rFonts w:eastAsia="Arial" w:cs="Arial"/>
                <w:b/>
              </w:rPr>
              <w:t xml:space="preserve">legal and organisational procedures </w:t>
            </w:r>
            <w:r w:rsidRPr="00595A88">
              <w:rPr>
                <w:rFonts w:eastAsia="Arial" w:cs="Arial"/>
              </w:rPr>
              <w:t>for reporting an emergency</w:t>
            </w:r>
          </w:p>
        </w:tc>
        <w:tc>
          <w:tcPr>
            <w:tcW w:w="3260" w:type="dxa"/>
            <w:tcBorders>
              <w:top w:val="single" w:sz="4" w:space="0" w:color="auto"/>
              <w:left w:val="single" w:sz="4" w:space="0" w:color="auto"/>
              <w:bottom w:val="single" w:sz="4" w:space="0" w:color="auto"/>
              <w:right w:val="single" w:sz="4" w:space="0" w:color="auto"/>
            </w:tcBorders>
          </w:tcPr>
          <w:p w14:paraId="2B2AAABE" w14:textId="77777777" w:rsidR="009D7496" w:rsidRPr="00595A88" w:rsidRDefault="009D7496" w:rsidP="009D7496">
            <w:pPr>
              <w:ind w:right="0"/>
              <w:rPr>
                <w:b/>
              </w:rPr>
            </w:pPr>
          </w:p>
        </w:tc>
      </w:tr>
      <w:tr w:rsidR="009D7496" w:rsidRPr="00595A88" w14:paraId="147F572A"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50ACAA04" w14:textId="77777777" w:rsidR="009D7496" w:rsidRPr="00595A88" w:rsidRDefault="009D7496" w:rsidP="009D7496">
            <w:pPr>
              <w:ind w:left="455" w:right="0" w:hanging="455"/>
            </w:pPr>
            <w:r w:rsidRPr="00595A88">
              <w:t xml:space="preserve">P25. Demonstrate a responsible attitude to the care and safety of </w:t>
            </w:r>
            <w:r w:rsidRPr="00595A88">
              <w:rPr>
                <w:b/>
              </w:rPr>
              <w:t xml:space="preserve">participants </w:t>
            </w:r>
            <w:r w:rsidRPr="00595A88">
              <w:t xml:space="preserve">within the fitness </w:t>
            </w:r>
            <w:r w:rsidRPr="00595A88">
              <w:rPr>
                <w:b/>
              </w:rPr>
              <w:t xml:space="preserve">environment </w:t>
            </w:r>
          </w:p>
        </w:tc>
        <w:tc>
          <w:tcPr>
            <w:tcW w:w="3260" w:type="dxa"/>
            <w:tcBorders>
              <w:top w:val="single" w:sz="4" w:space="0" w:color="auto"/>
              <w:left w:val="single" w:sz="4" w:space="0" w:color="auto"/>
              <w:bottom w:val="single" w:sz="4" w:space="0" w:color="auto"/>
              <w:right w:val="single" w:sz="4" w:space="0" w:color="auto"/>
            </w:tcBorders>
          </w:tcPr>
          <w:p w14:paraId="0B03311A" w14:textId="77777777" w:rsidR="009D7496" w:rsidRPr="00595A88" w:rsidRDefault="009D7496" w:rsidP="009D7496">
            <w:pPr>
              <w:ind w:right="0"/>
              <w:rPr>
                <w:b/>
              </w:rPr>
            </w:pPr>
          </w:p>
        </w:tc>
      </w:tr>
      <w:tr w:rsidR="009D7496" w:rsidRPr="00595A88" w14:paraId="4C14E144"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743F99E1" w14:textId="77777777" w:rsidR="009D7496" w:rsidRPr="00595A88" w:rsidRDefault="009D7496" w:rsidP="009D7496">
            <w:pPr>
              <w:ind w:left="455" w:right="0" w:hanging="455"/>
            </w:pPr>
            <w:r w:rsidRPr="00595A88">
              <w:t xml:space="preserve">P26. Explain how to ensure adequate and appropriate liability and indemnity insurance is in place </w:t>
            </w:r>
          </w:p>
        </w:tc>
        <w:tc>
          <w:tcPr>
            <w:tcW w:w="3260" w:type="dxa"/>
            <w:tcBorders>
              <w:top w:val="single" w:sz="4" w:space="0" w:color="auto"/>
              <w:left w:val="single" w:sz="4" w:space="0" w:color="auto"/>
              <w:bottom w:val="single" w:sz="4" w:space="0" w:color="auto"/>
              <w:right w:val="single" w:sz="4" w:space="0" w:color="auto"/>
            </w:tcBorders>
          </w:tcPr>
          <w:p w14:paraId="46FF52B6" w14:textId="77777777" w:rsidR="009D7496" w:rsidRPr="00595A88" w:rsidRDefault="009D7496" w:rsidP="009D7496">
            <w:pPr>
              <w:ind w:right="0"/>
              <w:rPr>
                <w:b/>
              </w:rPr>
            </w:pPr>
          </w:p>
        </w:tc>
      </w:tr>
    </w:tbl>
    <w:p w14:paraId="5812BCAD" w14:textId="1D48B148" w:rsidR="009D7496" w:rsidRPr="00595A88" w:rsidRDefault="009D7496" w:rsidP="009D7496">
      <w:pPr>
        <w:ind w:right="0"/>
        <w:rPr>
          <w:rFonts w:eastAsiaTheme="majorEastAsia" w:cstheme="majorBidi"/>
        </w:rPr>
      </w:pPr>
    </w:p>
    <w:p w14:paraId="2879C953" w14:textId="21960E81" w:rsidR="009D7496" w:rsidRPr="00C63D0A" w:rsidRDefault="009D7496" w:rsidP="00C63D0A">
      <w:pPr>
        <w:pStyle w:val="Heading2"/>
      </w:pPr>
      <w:bookmarkStart w:id="44" w:name="_Toc51674733"/>
      <w:r w:rsidRPr="00C63D0A">
        <w:t xml:space="preserve">Assessment Strategy: Health, </w:t>
      </w:r>
      <w:proofErr w:type="gramStart"/>
      <w:r w:rsidR="00915083" w:rsidRPr="00C63D0A">
        <w:t>s</w:t>
      </w:r>
      <w:r w:rsidRPr="00C63D0A">
        <w:t>afety</w:t>
      </w:r>
      <w:proofErr w:type="gramEnd"/>
      <w:r w:rsidRPr="00C63D0A">
        <w:t xml:space="preserve"> and welfare</w:t>
      </w:r>
      <w:bookmarkEnd w:id="44"/>
    </w:p>
    <w:tbl>
      <w:tblPr>
        <w:tblStyle w:val="TableGrid"/>
        <w:tblW w:w="9639" w:type="dxa"/>
        <w:tblInd w:w="-5" w:type="dxa"/>
        <w:tblLook w:val="04A0" w:firstRow="1" w:lastRow="0" w:firstColumn="1" w:lastColumn="0" w:noHBand="0" w:noVBand="1"/>
      </w:tblPr>
      <w:tblGrid>
        <w:gridCol w:w="3544"/>
        <w:gridCol w:w="6095"/>
      </w:tblGrid>
      <w:tr w:rsidR="00595A88" w:rsidRPr="00595A88" w14:paraId="5A846BBB" w14:textId="77777777" w:rsidTr="00595A88">
        <w:trPr>
          <w:trHeight w:val="340"/>
        </w:trPr>
        <w:tc>
          <w:tcPr>
            <w:tcW w:w="9639" w:type="dxa"/>
            <w:gridSpan w:val="2"/>
            <w:shd w:val="clear" w:color="auto" w:fill="92D050"/>
            <w:vAlign w:val="center"/>
          </w:tcPr>
          <w:p w14:paraId="632D4387" w14:textId="77777777" w:rsidR="009D7496" w:rsidRPr="00595A88" w:rsidRDefault="009D7496" w:rsidP="009D7496">
            <w:pPr>
              <w:rPr>
                <w:rFonts w:cstheme="minorHAnsi"/>
                <w:b/>
                <w:bCs/>
              </w:rPr>
            </w:pPr>
            <w:r w:rsidRPr="00595A88">
              <w:rPr>
                <w:rFonts w:cstheme="minorHAnsi"/>
                <w:b/>
              </w:rPr>
              <w:t>To meet the performance criteria the training provider must use either all or a range of the following assessment methods:</w:t>
            </w:r>
          </w:p>
        </w:tc>
      </w:tr>
      <w:tr w:rsidR="00595A88" w:rsidRPr="00595A88" w14:paraId="0BB9469D" w14:textId="77777777" w:rsidTr="00595A88">
        <w:trPr>
          <w:trHeight w:val="340"/>
        </w:trPr>
        <w:tc>
          <w:tcPr>
            <w:tcW w:w="3544" w:type="dxa"/>
            <w:shd w:val="clear" w:color="auto" w:fill="C5E0B3" w:themeFill="accent6" w:themeFillTint="66"/>
            <w:vAlign w:val="center"/>
          </w:tcPr>
          <w:p w14:paraId="2525CF09" w14:textId="77777777" w:rsidR="009D7496" w:rsidRPr="00595A88" w:rsidRDefault="009D7496" w:rsidP="009D7496">
            <w:pPr>
              <w:rPr>
                <w:rFonts w:cstheme="minorHAnsi"/>
                <w:b/>
              </w:rPr>
            </w:pPr>
            <w:r w:rsidRPr="00595A88">
              <w:rPr>
                <w:rFonts w:cstheme="minorHAnsi"/>
                <w:b/>
              </w:rPr>
              <w:t>Assessment Method</w:t>
            </w:r>
          </w:p>
        </w:tc>
        <w:tc>
          <w:tcPr>
            <w:tcW w:w="6095" w:type="dxa"/>
            <w:shd w:val="clear" w:color="auto" w:fill="C5E0B3" w:themeFill="accent6" w:themeFillTint="66"/>
            <w:vAlign w:val="center"/>
          </w:tcPr>
          <w:p w14:paraId="3684478A" w14:textId="77777777" w:rsidR="009D7496" w:rsidRPr="00595A88" w:rsidRDefault="009D7496" w:rsidP="009D7496">
            <w:pPr>
              <w:rPr>
                <w:rFonts w:cstheme="minorHAnsi"/>
                <w:b/>
              </w:rPr>
            </w:pPr>
            <w:r w:rsidRPr="00595A88">
              <w:rPr>
                <w:rFonts w:cstheme="minorHAnsi"/>
                <w:b/>
                <w:bCs/>
              </w:rPr>
              <w:t>Requirements of the assessment</w:t>
            </w:r>
          </w:p>
        </w:tc>
      </w:tr>
      <w:tr w:rsidR="00595A88" w:rsidRPr="00595A88" w14:paraId="453181F6" w14:textId="77777777" w:rsidTr="00595A88">
        <w:trPr>
          <w:trHeight w:val="397"/>
        </w:trPr>
        <w:tc>
          <w:tcPr>
            <w:tcW w:w="3544" w:type="dxa"/>
          </w:tcPr>
          <w:p w14:paraId="5DD6A177" w14:textId="77777777" w:rsidR="009D7496" w:rsidRPr="00595A88" w:rsidRDefault="009D7496" w:rsidP="009D7496">
            <w:pPr>
              <w:rPr>
                <w:rFonts w:cstheme="minorHAnsi"/>
              </w:rPr>
            </w:pPr>
            <w:r w:rsidRPr="00595A88">
              <w:rPr>
                <w:rFonts w:cstheme="minorHAnsi"/>
              </w:rPr>
              <w:t>Worksheets</w:t>
            </w:r>
          </w:p>
          <w:p w14:paraId="0DFD476C" w14:textId="77777777" w:rsidR="009D7496" w:rsidRPr="00595A88" w:rsidRDefault="009D7496" w:rsidP="009D7496">
            <w:pPr>
              <w:rPr>
                <w:rFonts w:cstheme="minorHAnsi"/>
              </w:rPr>
            </w:pPr>
          </w:p>
        </w:tc>
        <w:tc>
          <w:tcPr>
            <w:tcW w:w="6095" w:type="dxa"/>
          </w:tcPr>
          <w:p w14:paraId="48A9B102"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A clear marking scheme must be given for each question in the worksheets.</w:t>
            </w:r>
          </w:p>
          <w:p w14:paraId="30F86B1A"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The training provider must produce a marking scheme to assist with standardisation of marking worksheets.</w:t>
            </w:r>
          </w:p>
        </w:tc>
      </w:tr>
      <w:tr w:rsidR="00595A88" w:rsidRPr="00595A88" w14:paraId="461FC6A4" w14:textId="77777777" w:rsidTr="00595A88">
        <w:trPr>
          <w:trHeight w:val="397"/>
        </w:trPr>
        <w:tc>
          <w:tcPr>
            <w:tcW w:w="3544" w:type="dxa"/>
          </w:tcPr>
          <w:p w14:paraId="17539914" w14:textId="77777777" w:rsidR="009D7496" w:rsidRPr="00595A88" w:rsidRDefault="009D7496" w:rsidP="009D7496">
            <w:pPr>
              <w:rPr>
                <w:rFonts w:cstheme="minorHAnsi"/>
              </w:rPr>
            </w:pPr>
            <w:r w:rsidRPr="00595A88">
              <w:rPr>
                <w:rFonts w:cstheme="minorHAnsi"/>
              </w:rPr>
              <w:t>Presentation such as a PowerPoint presentation to the assessor</w:t>
            </w:r>
          </w:p>
          <w:p w14:paraId="7D245E84" w14:textId="77777777" w:rsidR="009D7496" w:rsidRPr="00595A88" w:rsidRDefault="009D7496" w:rsidP="009D7496">
            <w:pPr>
              <w:rPr>
                <w:rFonts w:cstheme="minorHAnsi"/>
              </w:rPr>
            </w:pPr>
          </w:p>
        </w:tc>
        <w:tc>
          <w:tcPr>
            <w:tcW w:w="6095" w:type="dxa"/>
          </w:tcPr>
          <w:p w14:paraId="774AEE61"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learner must submit copies of the presentation.</w:t>
            </w:r>
          </w:p>
          <w:p w14:paraId="10A7E5F8"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training provider must produce a marking checklist for the presentation to be marked against, this must be made available to the learner at the start of the course.</w:t>
            </w:r>
          </w:p>
          <w:p w14:paraId="142E0FC5"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presentation should ideally be recorded for quality assurance.</w:t>
            </w:r>
          </w:p>
        </w:tc>
      </w:tr>
      <w:tr w:rsidR="00595A88" w:rsidRPr="00595A88" w14:paraId="2B4F16FA" w14:textId="77777777" w:rsidTr="00595A88">
        <w:trPr>
          <w:trHeight w:val="397"/>
        </w:trPr>
        <w:tc>
          <w:tcPr>
            <w:tcW w:w="3544" w:type="dxa"/>
          </w:tcPr>
          <w:p w14:paraId="4C1465C2" w14:textId="77777777" w:rsidR="009D7496" w:rsidRPr="00595A88" w:rsidRDefault="009D7496" w:rsidP="009D7496">
            <w:pPr>
              <w:rPr>
                <w:rFonts w:cstheme="minorHAnsi"/>
              </w:rPr>
            </w:pPr>
            <w:r w:rsidRPr="00595A88">
              <w:rPr>
                <w:rFonts w:cstheme="minorHAnsi"/>
              </w:rPr>
              <w:t>Creation of a leaflet or poster</w:t>
            </w:r>
          </w:p>
        </w:tc>
        <w:tc>
          <w:tcPr>
            <w:tcW w:w="6095" w:type="dxa"/>
          </w:tcPr>
          <w:p w14:paraId="459097B2"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learner must submit copies of the leaflet or poster.</w:t>
            </w:r>
          </w:p>
          <w:p w14:paraId="571867CC"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training provider must produce a marking checklist for the leaflet or poster to be marked against, this must be made available to the learner at the start of the course.</w:t>
            </w:r>
          </w:p>
          <w:p w14:paraId="5E52D8AC"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leaflet or poster must be of a high standard, all resources must be correctly referenced, all images must be suitable and in guidance with equality and diversity requirements.</w:t>
            </w:r>
          </w:p>
        </w:tc>
      </w:tr>
      <w:tr w:rsidR="00595A88" w:rsidRPr="00595A88" w14:paraId="49F95592" w14:textId="77777777" w:rsidTr="00595A88">
        <w:trPr>
          <w:trHeight w:val="397"/>
        </w:trPr>
        <w:tc>
          <w:tcPr>
            <w:tcW w:w="3544" w:type="dxa"/>
          </w:tcPr>
          <w:p w14:paraId="14313C28" w14:textId="77777777" w:rsidR="009D7496" w:rsidRPr="00595A88" w:rsidRDefault="009D7496" w:rsidP="009D7496">
            <w:pPr>
              <w:rPr>
                <w:rFonts w:cstheme="minorHAnsi"/>
              </w:rPr>
            </w:pPr>
            <w:r w:rsidRPr="00595A88">
              <w:rPr>
                <w:rFonts w:cstheme="minorHAnsi"/>
              </w:rPr>
              <w:t xml:space="preserve">Professional discussion with the assessor </w:t>
            </w:r>
          </w:p>
          <w:p w14:paraId="3FDD7B03" w14:textId="77777777" w:rsidR="009D7496" w:rsidRPr="00595A88" w:rsidRDefault="009D7496" w:rsidP="009D7496">
            <w:pPr>
              <w:rPr>
                <w:rFonts w:cstheme="minorHAnsi"/>
              </w:rPr>
            </w:pPr>
          </w:p>
        </w:tc>
        <w:tc>
          <w:tcPr>
            <w:tcW w:w="6095" w:type="dxa"/>
          </w:tcPr>
          <w:p w14:paraId="2EC4E993"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The questions must be pre-designed and given to the learner in advance of the assessment to allow them time to prepare.  </w:t>
            </w:r>
          </w:p>
          <w:p w14:paraId="53416AD1"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The learner is able to bring notes into the professional discussion.  </w:t>
            </w:r>
          </w:p>
          <w:p w14:paraId="0FABB988"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lastRenderedPageBreak/>
              <w:t>The professional discussion must be recorded, either written or audio recording, for purposes of quality assurance.</w:t>
            </w:r>
          </w:p>
        </w:tc>
      </w:tr>
      <w:tr w:rsidR="00595A88" w:rsidRPr="00595A88" w14:paraId="098B1CB9" w14:textId="77777777" w:rsidTr="00595A88">
        <w:trPr>
          <w:trHeight w:val="397"/>
        </w:trPr>
        <w:tc>
          <w:tcPr>
            <w:tcW w:w="3544" w:type="dxa"/>
          </w:tcPr>
          <w:p w14:paraId="7D54A098" w14:textId="77777777" w:rsidR="009D7496" w:rsidRPr="00595A88" w:rsidRDefault="009D7496" w:rsidP="009D7496">
            <w:pPr>
              <w:rPr>
                <w:rFonts w:cstheme="minorHAnsi"/>
              </w:rPr>
            </w:pPr>
            <w:r w:rsidRPr="00595A88">
              <w:rPr>
                <w:rFonts w:cstheme="minorHAnsi"/>
              </w:rPr>
              <w:lastRenderedPageBreak/>
              <w:t>Practical application</w:t>
            </w:r>
          </w:p>
        </w:tc>
        <w:tc>
          <w:tcPr>
            <w:tcW w:w="6095" w:type="dxa"/>
          </w:tcPr>
          <w:p w14:paraId="32A1F044" w14:textId="14B7380B"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Some of the performance can be met during the practical application assessment. However, this must only be used for 5% of the assessment of this standard.</w:t>
            </w:r>
          </w:p>
        </w:tc>
      </w:tr>
    </w:tbl>
    <w:p w14:paraId="38D9ABA4" w14:textId="77777777" w:rsidR="009D7496" w:rsidRPr="00595A88" w:rsidRDefault="009D7496" w:rsidP="009D7496">
      <w:pPr>
        <w:ind w:right="0"/>
        <w:rPr>
          <w:rFonts w:eastAsiaTheme="majorEastAsia" w:cstheme="majorBidi"/>
        </w:rPr>
      </w:pPr>
    </w:p>
    <w:p w14:paraId="08C5D49A" w14:textId="77777777" w:rsidR="009D7496" w:rsidRPr="00595A88" w:rsidRDefault="009D7496" w:rsidP="009D7496">
      <w:pPr>
        <w:ind w:right="0"/>
        <w:rPr>
          <w:rFonts w:eastAsiaTheme="majorEastAsia" w:cstheme="majorBidi"/>
        </w:rPr>
      </w:pPr>
    </w:p>
    <w:p w14:paraId="61DD23EB" w14:textId="77777777" w:rsidR="009D7496" w:rsidRPr="00595A88" w:rsidRDefault="009D7496" w:rsidP="009D7496">
      <w:pPr>
        <w:spacing w:after="200"/>
        <w:ind w:right="0"/>
        <w:rPr>
          <w:rFonts w:eastAsiaTheme="majorEastAsia" w:cstheme="majorBidi"/>
          <w:b/>
          <w:bCs/>
          <w:sz w:val="28"/>
          <w:szCs w:val="28"/>
        </w:rPr>
      </w:pPr>
      <w:r w:rsidRPr="00595A88">
        <w:br w:type="page"/>
      </w:r>
    </w:p>
    <w:p w14:paraId="6C4F607F" w14:textId="3626785B" w:rsidR="009D7496" w:rsidRPr="00C63D0A" w:rsidRDefault="009D7496" w:rsidP="00C63D0A">
      <w:pPr>
        <w:pStyle w:val="Heading1"/>
      </w:pPr>
      <w:bookmarkStart w:id="45" w:name="_Toc51674734"/>
      <w:r w:rsidRPr="00C63D0A">
        <w:lastRenderedPageBreak/>
        <w:t>8. Plan and prepare water-based exercise</w:t>
      </w:r>
      <w:bookmarkEnd w:id="45"/>
      <w:r w:rsidRPr="00C63D0A">
        <w:t xml:space="preserve"> </w:t>
      </w:r>
    </w:p>
    <w:p w14:paraId="40816676" w14:textId="31A0BCE5" w:rsidR="009D7496" w:rsidRPr="00595A88" w:rsidRDefault="009D7496" w:rsidP="00595A88">
      <w:pPr>
        <w:pStyle w:val="ListParagraph"/>
        <w:numPr>
          <w:ilvl w:val="0"/>
          <w:numId w:val="51"/>
        </w:numPr>
        <w:spacing w:line="240" w:lineRule="auto"/>
        <w:ind w:left="709" w:hanging="357"/>
      </w:pPr>
      <w:r w:rsidRPr="00595A88">
        <w:t>Principles of teaching effective water-based exercise</w:t>
      </w:r>
    </w:p>
    <w:p w14:paraId="7E7B7514" w14:textId="17FCB1A3" w:rsidR="009D7496" w:rsidRPr="00595A88" w:rsidRDefault="009D7496" w:rsidP="00595A88">
      <w:pPr>
        <w:pStyle w:val="ListParagraph"/>
        <w:numPr>
          <w:ilvl w:val="0"/>
          <w:numId w:val="51"/>
        </w:numPr>
        <w:spacing w:line="240" w:lineRule="auto"/>
        <w:ind w:left="709" w:hanging="357"/>
      </w:pPr>
      <w:r w:rsidRPr="00595A88">
        <w:t>Prepare water-based session plans</w:t>
      </w:r>
    </w:p>
    <w:p w14:paraId="5437751C" w14:textId="08145D9C" w:rsidR="009D7496" w:rsidRPr="00595A88" w:rsidRDefault="009D7496" w:rsidP="00595A88">
      <w:pPr>
        <w:pStyle w:val="ListParagraph"/>
        <w:numPr>
          <w:ilvl w:val="0"/>
          <w:numId w:val="51"/>
        </w:numPr>
        <w:spacing w:after="240" w:line="240" w:lineRule="auto"/>
        <w:ind w:left="709" w:hanging="357"/>
      </w:pPr>
      <w:r w:rsidRPr="00595A88">
        <w:t>Music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8"/>
      </w:tblGrid>
      <w:tr w:rsidR="00595A88" w:rsidRPr="00595A88" w14:paraId="789D7088" w14:textId="77777777" w:rsidTr="00595A88">
        <w:trPr>
          <w:trHeight w:val="340"/>
        </w:trPr>
        <w:tc>
          <w:tcPr>
            <w:tcW w:w="6521" w:type="dxa"/>
            <w:shd w:val="clear" w:color="auto" w:fill="FFC000"/>
            <w:vAlign w:val="center"/>
          </w:tcPr>
          <w:p w14:paraId="3F449655" w14:textId="77777777" w:rsidR="009D7496" w:rsidRPr="00595A88" w:rsidRDefault="009D7496" w:rsidP="009D7496">
            <w:pPr>
              <w:ind w:right="0"/>
              <w:rPr>
                <w:rFonts w:cstheme="minorHAnsi"/>
              </w:rPr>
            </w:pPr>
            <w:r w:rsidRPr="00595A88">
              <w:rPr>
                <w:rFonts w:cstheme="minorHAnsi"/>
                <w:b/>
                <w:bCs/>
              </w:rPr>
              <w:t>Knowledge and understanding (you need to know and understand)</w:t>
            </w:r>
          </w:p>
        </w:tc>
        <w:tc>
          <w:tcPr>
            <w:tcW w:w="3118" w:type="dxa"/>
            <w:shd w:val="clear" w:color="auto" w:fill="FFC000"/>
            <w:vAlign w:val="center"/>
          </w:tcPr>
          <w:p w14:paraId="45481013" w14:textId="77777777" w:rsidR="009D7496" w:rsidRPr="00595A88" w:rsidRDefault="009D7496" w:rsidP="009D7496">
            <w:pPr>
              <w:ind w:right="0"/>
              <w:jc w:val="center"/>
              <w:rPr>
                <w:rFonts w:cstheme="minorHAnsi"/>
                <w:b/>
              </w:rPr>
            </w:pPr>
            <w:r w:rsidRPr="00595A88">
              <w:rPr>
                <w:rFonts w:cstheme="minorHAnsi"/>
                <w:b/>
                <w:bCs/>
              </w:rPr>
              <w:t>Mapping to learning resources</w:t>
            </w:r>
          </w:p>
        </w:tc>
      </w:tr>
      <w:tr w:rsidR="00595A88" w:rsidRPr="00595A88" w14:paraId="5BC25CC4" w14:textId="77777777" w:rsidTr="00595A88">
        <w:trPr>
          <w:trHeight w:val="340"/>
        </w:trPr>
        <w:tc>
          <w:tcPr>
            <w:tcW w:w="9639" w:type="dxa"/>
            <w:gridSpan w:val="2"/>
            <w:shd w:val="clear" w:color="auto" w:fill="A6A6A6" w:themeFill="background1" w:themeFillShade="A6"/>
            <w:vAlign w:val="center"/>
          </w:tcPr>
          <w:p w14:paraId="2D8ED65C" w14:textId="4032958D" w:rsidR="009D7496" w:rsidRPr="00595A88" w:rsidRDefault="009D7496" w:rsidP="009D7496">
            <w:pPr>
              <w:ind w:right="0"/>
              <w:rPr>
                <w:b/>
              </w:rPr>
            </w:pPr>
            <w:r w:rsidRPr="00595A88">
              <w:rPr>
                <w:b/>
              </w:rPr>
              <w:t>Principles of teaching effective water-based exercise</w:t>
            </w:r>
          </w:p>
        </w:tc>
      </w:tr>
      <w:tr w:rsidR="00595A88" w:rsidRPr="00595A88" w14:paraId="2A6932F3" w14:textId="77777777" w:rsidTr="00595A88">
        <w:trPr>
          <w:trHeight w:val="340"/>
        </w:trPr>
        <w:tc>
          <w:tcPr>
            <w:tcW w:w="6521" w:type="dxa"/>
            <w:shd w:val="clear" w:color="auto" w:fill="auto"/>
            <w:vAlign w:val="center"/>
          </w:tcPr>
          <w:p w14:paraId="20D46102" w14:textId="77777777" w:rsidR="009D7496" w:rsidRPr="00595A88" w:rsidRDefault="009D7496" w:rsidP="009D7496">
            <w:pPr>
              <w:pStyle w:val="ListParagraph"/>
              <w:numPr>
                <w:ilvl w:val="0"/>
                <w:numId w:val="107"/>
              </w:numPr>
              <w:spacing w:after="0" w:line="240" w:lineRule="auto"/>
              <w:ind w:left="454" w:hanging="492"/>
              <w:rPr>
                <w:lang w:val="en-US"/>
              </w:rPr>
            </w:pPr>
            <w:r w:rsidRPr="00595A88">
              <w:rPr>
                <w:lang w:val="en-US"/>
              </w:rPr>
              <w:t>The roles and responsibilities of:</w:t>
            </w:r>
          </w:p>
          <w:p w14:paraId="0E9A3D35" w14:textId="350F16B2" w:rsidR="009D7496" w:rsidRPr="00595A88" w:rsidRDefault="009D7496" w:rsidP="009D7496">
            <w:pPr>
              <w:pStyle w:val="ListParagraph"/>
              <w:numPr>
                <w:ilvl w:val="0"/>
                <w:numId w:val="93"/>
              </w:numPr>
              <w:spacing w:after="0" w:line="240" w:lineRule="auto"/>
              <w:ind w:hanging="266"/>
              <w:rPr>
                <w:lang w:val="en-US"/>
              </w:rPr>
            </w:pPr>
            <w:r w:rsidRPr="00595A88">
              <w:rPr>
                <w:lang w:val="en-US"/>
              </w:rPr>
              <w:t>pool owners and management</w:t>
            </w:r>
          </w:p>
          <w:p w14:paraId="4E2AC590" w14:textId="6C2DD346" w:rsidR="009D7496" w:rsidRPr="00595A88" w:rsidRDefault="009D7496" w:rsidP="009D7496">
            <w:pPr>
              <w:pStyle w:val="ListParagraph"/>
              <w:numPr>
                <w:ilvl w:val="0"/>
                <w:numId w:val="93"/>
              </w:numPr>
              <w:spacing w:after="0" w:line="240" w:lineRule="auto"/>
              <w:ind w:hanging="266"/>
              <w:rPr>
                <w:lang w:val="en-US"/>
              </w:rPr>
            </w:pPr>
            <w:r w:rsidRPr="00595A88">
              <w:rPr>
                <w:lang w:val="en-US"/>
              </w:rPr>
              <w:t>clients</w:t>
            </w:r>
          </w:p>
          <w:p w14:paraId="59E9FEB3" w14:textId="1EE684A8" w:rsidR="009D7496" w:rsidRPr="00595A88" w:rsidRDefault="009D7496" w:rsidP="009D7496">
            <w:pPr>
              <w:pStyle w:val="ListParagraph"/>
              <w:numPr>
                <w:ilvl w:val="0"/>
                <w:numId w:val="93"/>
              </w:numPr>
              <w:spacing w:after="0" w:line="240" w:lineRule="auto"/>
              <w:ind w:hanging="266"/>
              <w:rPr>
                <w:lang w:val="en-US"/>
              </w:rPr>
            </w:pPr>
            <w:r w:rsidRPr="00595A88">
              <w:rPr>
                <w:lang w:val="en-US"/>
              </w:rPr>
              <w:t>aqua instructors</w:t>
            </w:r>
          </w:p>
          <w:p w14:paraId="00DD0D9F" w14:textId="0C7BDA48" w:rsidR="009D7496" w:rsidRPr="00595A88" w:rsidRDefault="009D7496" w:rsidP="009D7496">
            <w:pPr>
              <w:pStyle w:val="ListParagraph"/>
              <w:numPr>
                <w:ilvl w:val="0"/>
                <w:numId w:val="93"/>
              </w:numPr>
              <w:spacing w:after="0" w:line="240" w:lineRule="auto"/>
              <w:ind w:hanging="266"/>
              <w:rPr>
                <w:lang w:val="en-US"/>
              </w:rPr>
            </w:pPr>
            <w:r w:rsidRPr="00595A88">
              <w:rPr>
                <w:lang w:val="en-US"/>
              </w:rPr>
              <w:t>pool lifeguards</w:t>
            </w:r>
          </w:p>
          <w:p w14:paraId="3E82F5BE" w14:textId="437D6945" w:rsidR="009D7496" w:rsidRPr="00595A88" w:rsidRDefault="009D7496" w:rsidP="009D7496">
            <w:pPr>
              <w:pStyle w:val="ListParagraph"/>
              <w:numPr>
                <w:ilvl w:val="0"/>
                <w:numId w:val="93"/>
              </w:numPr>
              <w:spacing w:after="0" w:line="240" w:lineRule="auto"/>
              <w:ind w:hanging="266"/>
              <w:rPr>
                <w:lang w:val="en-US"/>
              </w:rPr>
            </w:pPr>
            <w:r w:rsidRPr="00595A88">
              <w:rPr>
                <w:lang w:val="en-US"/>
              </w:rPr>
              <w:t>pool maintenance staff</w:t>
            </w:r>
          </w:p>
        </w:tc>
        <w:tc>
          <w:tcPr>
            <w:tcW w:w="3118" w:type="dxa"/>
            <w:shd w:val="clear" w:color="auto" w:fill="auto"/>
            <w:vAlign w:val="center"/>
          </w:tcPr>
          <w:p w14:paraId="411A562F" w14:textId="77777777" w:rsidR="009D7496" w:rsidRPr="00595A88" w:rsidRDefault="009D7496" w:rsidP="009D7496">
            <w:pPr>
              <w:ind w:right="0"/>
            </w:pPr>
          </w:p>
        </w:tc>
      </w:tr>
      <w:tr w:rsidR="00595A88" w:rsidRPr="00595A88" w14:paraId="30D5F494" w14:textId="77777777" w:rsidTr="00595A88">
        <w:trPr>
          <w:trHeight w:val="340"/>
        </w:trPr>
        <w:tc>
          <w:tcPr>
            <w:tcW w:w="6521" w:type="dxa"/>
            <w:shd w:val="clear" w:color="auto" w:fill="auto"/>
            <w:vAlign w:val="center"/>
          </w:tcPr>
          <w:p w14:paraId="2F61FD9E" w14:textId="1B148E3C" w:rsidR="009D7496" w:rsidRPr="00595A88" w:rsidRDefault="009D7496" w:rsidP="009D7496">
            <w:pPr>
              <w:pStyle w:val="ListParagraph"/>
              <w:numPr>
                <w:ilvl w:val="0"/>
                <w:numId w:val="107"/>
              </w:numPr>
              <w:spacing w:after="0" w:line="240" w:lineRule="auto"/>
              <w:ind w:left="454" w:hanging="495"/>
              <w:rPr>
                <w:rFonts w:cstheme="minorHAnsi"/>
              </w:rPr>
            </w:pPr>
            <w:r w:rsidRPr="00595A88">
              <w:rPr>
                <w:lang w:val="en-US"/>
              </w:rPr>
              <w:t>The principles of training and components of fitness in terms of their use in water-based fitness</w:t>
            </w:r>
          </w:p>
        </w:tc>
        <w:tc>
          <w:tcPr>
            <w:tcW w:w="3118" w:type="dxa"/>
            <w:shd w:val="clear" w:color="auto" w:fill="auto"/>
            <w:vAlign w:val="center"/>
          </w:tcPr>
          <w:p w14:paraId="5D4B67B2" w14:textId="77777777" w:rsidR="009D7496" w:rsidRPr="00595A88" w:rsidRDefault="009D7496" w:rsidP="009D7496">
            <w:pPr>
              <w:ind w:right="0"/>
            </w:pPr>
          </w:p>
        </w:tc>
      </w:tr>
      <w:tr w:rsidR="00595A88" w:rsidRPr="00595A88" w14:paraId="4144B328" w14:textId="77777777" w:rsidTr="00595A88">
        <w:trPr>
          <w:trHeight w:val="340"/>
        </w:trPr>
        <w:tc>
          <w:tcPr>
            <w:tcW w:w="6521" w:type="dxa"/>
            <w:shd w:val="clear" w:color="auto" w:fill="auto"/>
            <w:vAlign w:val="center"/>
          </w:tcPr>
          <w:p w14:paraId="64C9753F" w14:textId="73078751" w:rsidR="009D7496" w:rsidRPr="00595A88" w:rsidRDefault="009D7496" w:rsidP="009D7496">
            <w:pPr>
              <w:pStyle w:val="ListParagraph"/>
              <w:numPr>
                <w:ilvl w:val="0"/>
                <w:numId w:val="107"/>
              </w:numPr>
              <w:spacing w:after="0" w:line="240" w:lineRule="auto"/>
              <w:ind w:left="454" w:hanging="495"/>
            </w:pPr>
            <w:r w:rsidRPr="00595A88">
              <w:t>Properties of water:</w:t>
            </w:r>
          </w:p>
          <w:p w14:paraId="1FA3D1F2" w14:textId="77777777" w:rsidR="009D7496" w:rsidRPr="00595A88" w:rsidRDefault="009D7496" w:rsidP="009D7496">
            <w:pPr>
              <w:pStyle w:val="ListBullet2"/>
              <w:keepLines/>
              <w:tabs>
                <w:tab w:val="clear" w:pos="643"/>
              </w:tabs>
              <w:ind w:left="700" w:right="0" w:hanging="246"/>
              <w:contextualSpacing w:val="0"/>
              <w:rPr>
                <w:rFonts w:cstheme="minorHAnsi"/>
              </w:rPr>
            </w:pPr>
            <w:r w:rsidRPr="00595A88">
              <w:rPr>
                <w:rFonts w:cstheme="minorHAnsi"/>
              </w:rPr>
              <w:t>mass</w:t>
            </w:r>
          </w:p>
          <w:p w14:paraId="6ABA0581" w14:textId="587AF88B" w:rsidR="009D7496" w:rsidRPr="00595A88" w:rsidRDefault="009D7496" w:rsidP="009D7496">
            <w:pPr>
              <w:pStyle w:val="ListBullet2"/>
              <w:keepLines/>
              <w:tabs>
                <w:tab w:val="clear" w:pos="643"/>
              </w:tabs>
              <w:ind w:left="700" w:right="0" w:hanging="246"/>
              <w:contextualSpacing w:val="0"/>
              <w:rPr>
                <w:rFonts w:cstheme="minorHAnsi"/>
              </w:rPr>
            </w:pPr>
            <w:r w:rsidRPr="00595A88">
              <w:rPr>
                <w:rFonts w:cstheme="minorHAnsi"/>
              </w:rPr>
              <w:t>relative density</w:t>
            </w:r>
          </w:p>
          <w:p w14:paraId="7D7228D6" w14:textId="77777777" w:rsidR="009D7496" w:rsidRPr="00595A88" w:rsidRDefault="009D7496" w:rsidP="009D7496">
            <w:pPr>
              <w:pStyle w:val="ListBullet2"/>
              <w:keepLines/>
              <w:tabs>
                <w:tab w:val="clear" w:pos="643"/>
              </w:tabs>
              <w:ind w:left="700" w:right="0" w:hanging="246"/>
              <w:contextualSpacing w:val="0"/>
              <w:rPr>
                <w:rFonts w:cstheme="minorHAnsi"/>
              </w:rPr>
            </w:pPr>
            <w:r w:rsidRPr="00595A88">
              <w:rPr>
                <w:rFonts w:cstheme="minorHAnsi"/>
              </w:rPr>
              <w:t>viscosity</w:t>
            </w:r>
          </w:p>
          <w:p w14:paraId="1A9BD3CC" w14:textId="4136CCF0" w:rsidR="009D7496" w:rsidRPr="00595A88" w:rsidRDefault="009D7496" w:rsidP="009D7496">
            <w:pPr>
              <w:pStyle w:val="ListBullet2"/>
              <w:keepLines/>
              <w:tabs>
                <w:tab w:val="clear" w:pos="643"/>
              </w:tabs>
              <w:ind w:left="700" w:right="0" w:hanging="246"/>
              <w:contextualSpacing w:val="0"/>
              <w:rPr>
                <w:rFonts w:cstheme="minorHAnsi"/>
              </w:rPr>
            </w:pPr>
            <w:r w:rsidRPr="00595A88">
              <w:rPr>
                <w:rFonts w:cstheme="minorHAnsi"/>
              </w:rPr>
              <w:t>hydrostatic pressure</w:t>
            </w:r>
          </w:p>
        </w:tc>
        <w:tc>
          <w:tcPr>
            <w:tcW w:w="3118" w:type="dxa"/>
            <w:shd w:val="clear" w:color="auto" w:fill="auto"/>
            <w:vAlign w:val="center"/>
          </w:tcPr>
          <w:p w14:paraId="6718E637" w14:textId="77777777" w:rsidR="009D7496" w:rsidRPr="00595A88" w:rsidRDefault="009D7496" w:rsidP="009D7496">
            <w:pPr>
              <w:ind w:right="0"/>
            </w:pPr>
          </w:p>
        </w:tc>
      </w:tr>
      <w:tr w:rsidR="00595A88" w:rsidRPr="00595A88" w14:paraId="698D6F8F" w14:textId="77777777" w:rsidTr="00595A88">
        <w:trPr>
          <w:trHeight w:val="340"/>
        </w:trPr>
        <w:tc>
          <w:tcPr>
            <w:tcW w:w="6521" w:type="dxa"/>
            <w:shd w:val="clear" w:color="auto" w:fill="auto"/>
            <w:vAlign w:val="center"/>
          </w:tcPr>
          <w:p w14:paraId="3219275F" w14:textId="42F09792" w:rsidR="009D7496" w:rsidRPr="00595A88" w:rsidRDefault="009D7496" w:rsidP="009D7496">
            <w:pPr>
              <w:pStyle w:val="ListParagraph"/>
              <w:numPr>
                <w:ilvl w:val="0"/>
                <w:numId w:val="107"/>
              </w:numPr>
              <w:spacing w:after="0" w:line="240" w:lineRule="auto"/>
              <w:ind w:left="454" w:hanging="495"/>
            </w:pPr>
            <w:r w:rsidRPr="00595A88">
              <w:t>Forces that act upon the body in water:</w:t>
            </w:r>
          </w:p>
          <w:p w14:paraId="0A083225" w14:textId="77777777" w:rsidR="009D7496" w:rsidRPr="00595A88" w:rsidRDefault="009D7496" w:rsidP="009D7496">
            <w:pPr>
              <w:pStyle w:val="ListBullet2"/>
              <w:keepLines/>
              <w:tabs>
                <w:tab w:val="clear" w:pos="643"/>
              </w:tabs>
              <w:ind w:left="700" w:right="0" w:hanging="246"/>
              <w:contextualSpacing w:val="0"/>
              <w:rPr>
                <w:rFonts w:cstheme="minorHAnsi"/>
              </w:rPr>
            </w:pPr>
            <w:r w:rsidRPr="00595A88">
              <w:rPr>
                <w:rFonts w:cstheme="minorHAnsi"/>
              </w:rPr>
              <w:t>buoyancy</w:t>
            </w:r>
          </w:p>
          <w:p w14:paraId="7778711E" w14:textId="77777777" w:rsidR="009D7496" w:rsidRPr="00595A88" w:rsidRDefault="009D7496" w:rsidP="009D7496">
            <w:pPr>
              <w:pStyle w:val="ListBullet2"/>
              <w:keepLines/>
              <w:tabs>
                <w:tab w:val="clear" w:pos="643"/>
              </w:tabs>
              <w:ind w:left="700" w:right="0" w:hanging="246"/>
              <w:contextualSpacing w:val="0"/>
              <w:rPr>
                <w:rFonts w:cstheme="minorHAnsi"/>
              </w:rPr>
            </w:pPr>
            <w:r w:rsidRPr="00595A88">
              <w:rPr>
                <w:rFonts w:cstheme="minorHAnsi"/>
              </w:rPr>
              <w:t>resistance</w:t>
            </w:r>
          </w:p>
          <w:p w14:paraId="629892E1" w14:textId="77777777" w:rsidR="009D7496" w:rsidRPr="00595A88" w:rsidRDefault="009D7496" w:rsidP="009D7496">
            <w:pPr>
              <w:pStyle w:val="ListBullet2"/>
              <w:keepLines/>
              <w:tabs>
                <w:tab w:val="clear" w:pos="643"/>
              </w:tabs>
              <w:ind w:left="700" w:right="0" w:hanging="246"/>
              <w:contextualSpacing w:val="0"/>
              <w:rPr>
                <w:rFonts w:cstheme="minorHAnsi"/>
              </w:rPr>
            </w:pPr>
            <w:r w:rsidRPr="00595A88">
              <w:rPr>
                <w:rFonts w:cstheme="minorHAnsi"/>
              </w:rPr>
              <w:t>turbulence</w:t>
            </w:r>
          </w:p>
          <w:p w14:paraId="1247B774" w14:textId="77777777" w:rsidR="009D7496" w:rsidRPr="00595A88" w:rsidRDefault="009D7496" w:rsidP="009D7496">
            <w:pPr>
              <w:pStyle w:val="ListBullet2"/>
              <w:keepLines/>
              <w:tabs>
                <w:tab w:val="clear" w:pos="643"/>
              </w:tabs>
              <w:ind w:left="700" w:right="0" w:hanging="246"/>
              <w:contextualSpacing w:val="0"/>
              <w:rPr>
                <w:rFonts w:cstheme="minorHAnsi"/>
              </w:rPr>
            </w:pPr>
            <w:r w:rsidRPr="00595A88">
              <w:rPr>
                <w:rFonts w:cstheme="minorHAnsi"/>
              </w:rPr>
              <w:t>propulsion</w:t>
            </w:r>
          </w:p>
          <w:p w14:paraId="23C6EE86" w14:textId="46482D62" w:rsidR="009D7496" w:rsidRPr="00595A88" w:rsidRDefault="009D7496" w:rsidP="009D7496">
            <w:pPr>
              <w:pStyle w:val="ListBullet2"/>
              <w:keepLines/>
              <w:tabs>
                <w:tab w:val="clear" w:pos="643"/>
              </w:tabs>
              <w:ind w:left="700" w:right="0" w:hanging="246"/>
              <w:contextualSpacing w:val="0"/>
              <w:rPr>
                <w:rFonts w:cstheme="minorHAnsi"/>
              </w:rPr>
            </w:pPr>
            <w:r w:rsidRPr="00595A88">
              <w:rPr>
                <w:rFonts w:cstheme="minorHAnsi"/>
              </w:rPr>
              <w:t>inertia</w:t>
            </w:r>
          </w:p>
        </w:tc>
        <w:tc>
          <w:tcPr>
            <w:tcW w:w="3118" w:type="dxa"/>
            <w:shd w:val="clear" w:color="auto" w:fill="auto"/>
            <w:vAlign w:val="center"/>
          </w:tcPr>
          <w:p w14:paraId="6BC7C2EA" w14:textId="364F85A5" w:rsidR="009D7496" w:rsidRPr="00595A88" w:rsidRDefault="009D7496" w:rsidP="009D7496">
            <w:pPr>
              <w:ind w:right="0"/>
            </w:pPr>
          </w:p>
        </w:tc>
      </w:tr>
      <w:tr w:rsidR="00595A88" w:rsidRPr="00595A88" w14:paraId="3DF078CF" w14:textId="77777777" w:rsidTr="00595A88">
        <w:trPr>
          <w:trHeight w:val="340"/>
        </w:trPr>
        <w:tc>
          <w:tcPr>
            <w:tcW w:w="6521" w:type="dxa"/>
            <w:shd w:val="clear" w:color="auto" w:fill="auto"/>
            <w:vAlign w:val="center"/>
          </w:tcPr>
          <w:p w14:paraId="4D5762A8" w14:textId="77777777" w:rsidR="009D7496" w:rsidRPr="00595A88" w:rsidRDefault="009D7496" w:rsidP="009D7496">
            <w:pPr>
              <w:pStyle w:val="ListParagraph"/>
              <w:numPr>
                <w:ilvl w:val="0"/>
                <w:numId w:val="107"/>
              </w:numPr>
              <w:spacing w:after="0" w:line="240" w:lineRule="auto"/>
              <w:ind w:left="454" w:hanging="454"/>
              <w:rPr>
                <w:lang w:val="en-US"/>
              </w:rPr>
            </w:pPr>
            <w:r w:rsidRPr="00595A88">
              <w:rPr>
                <w:lang w:val="en-US"/>
              </w:rPr>
              <w:t>The effect water has on the body for example:</w:t>
            </w:r>
          </w:p>
          <w:p w14:paraId="490DBF80" w14:textId="2C1777C3" w:rsidR="009D7496" w:rsidRPr="00595A88" w:rsidRDefault="009D7496" w:rsidP="009D7496">
            <w:pPr>
              <w:pStyle w:val="ListParagraph"/>
              <w:numPr>
                <w:ilvl w:val="0"/>
                <w:numId w:val="91"/>
              </w:numPr>
              <w:spacing w:after="0" w:line="240" w:lineRule="auto"/>
              <w:ind w:hanging="266"/>
              <w:rPr>
                <w:lang w:val="en-US"/>
              </w:rPr>
            </w:pPr>
            <w:r w:rsidRPr="00595A88">
              <w:rPr>
                <w:lang w:val="en-US"/>
              </w:rPr>
              <w:t>static and travelling balance</w:t>
            </w:r>
          </w:p>
          <w:p w14:paraId="7A08E376" w14:textId="26A892E1" w:rsidR="009D7496" w:rsidRPr="00595A88" w:rsidRDefault="009D7496" w:rsidP="009D7496">
            <w:pPr>
              <w:pStyle w:val="ListParagraph"/>
              <w:numPr>
                <w:ilvl w:val="0"/>
                <w:numId w:val="91"/>
              </w:numPr>
              <w:spacing w:after="0" w:line="240" w:lineRule="auto"/>
              <w:ind w:hanging="266"/>
              <w:rPr>
                <w:lang w:val="en-US"/>
              </w:rPr>
            </w:pPr>
            <w:r w:rsidRPr="00595A88">
              <w:rPr>
                <w:lang w:val="en-US"/>
              </w:rPr>
              <w:t>greater range of joint movement</w:t>
            </w:r>
          </w:p>
          <w:p w14:paraId="420B27A5" w14:textId="1B5A4C42" w:rsidR="009D7496" w:rsidRPr="00595A88" w:rsidRDefault="009D7496" w:rsidP="009D7496">
            <w:pPr>
              <w:pStyle w:val="ListParagraph"/>
              <w:numPr>
                <w:ilvl w:val="0"/>
                <w:numId w:val="91"/>
              </w:numPr>
              <w:spacing w:after="0" w:line="240" w:lineRule="auto"/>
              <w:ind w:hanging="266"/>
              <w:rPr>
                <w:lang w:val="en-US"/>
              </w:rPr>
            </w:pPr>
            <w:r w:rsidRPr="00595A88">
              <w:rPr>
                <w:lang w:val="en-US"/>
              </w:rPr>
              <w:t>mobility</w:t>
            </w:r>
          </w:p>
          <w:p w14:paraId="0C7930EE" w14:textId="2844E505" w:rsidR="009D7496" w:rsidRPr="00595A88" w:rsidRDefault="009D7496" w:rsidP="009D7496">
            <w:pPr>
              <w:pStyle w:val="ListParagraph"/>
              <w:numPr>
                <w:ilvl w:val="0"/>
                <w:numId w:val="91"/>
              </w:numPr>
              <w:spacing w:after="0" w:line="240" w:lineRule="auto"/>
              <w:ind w:hanging="266"/>
              <w:rPr>
                <w:lang w:val="en-US"/>
              </w:rPr>
            </w:pPr>
            <w:r w:rsidRPr="00595A88">
              <w:rPr>
                <w:lang w:val="en-US"/>
              </w:rPr>
              <w:t>hyperbaric pressure on the chest</w:t>
            </w:r>
          </w:p>
        </w:tc>
        <w:tc>
          <w:tcPr>
            <w:tcW w:w="3118" w:type="dxa"/>
            <w:shd w:val="clear" w:color="auto" w:fill="auto"/>
            <w:vAlign w:val="center"/>
          </w:tcPr>
          <w:p w14:paraId="2056D32F" w14:textId="77777777" w:rsidR="009D7496" w:rsidRPr="00595A88" w:rsidRDefault="009D7496" w:rsidP="009D7496">
            <w:pPr>
              <w:ind w:right="0"/>
            </w:pPr>
          </w:p>
        </w:tc>
      </w:tr>
      <w:tr w:rsidR="00595A88" w:rsidRPr="00595A88" w14:paraId="5FFA1AF5" w14:textId="77777777" w:rsidTr="00595A88">
        <w:trPr>
          <w:trHeight w:val="340"/>
        </w:trPr>
        <w:tc>
          <w:tcPr>
            <w:tcW w:w="6521" w:type="dxa"/>
            <w:shd w:val="clear" w:color="auto" w:fill="auto"/>
            <w:vAlign w:val="center"/>
          </w:tcPr>
          <w:p w14:paraId="18E9076B" w14:textId="77777777" w:rsidR="009D7496" w:rsidRPr="00595A88" w:rsidRDefault="009D7496" w:rsidP="009D7496">
            <w:pPr>
              <w:pStyle w:val="ListParagraph"/>
              <w:numPr>
                <w:ilvl w:val="0"/>
                <w:numId w:val="107"/>
              </w:numPr>
              <w:spacing w:after="0" w:line="240" w:lineRule="auto"/>
              <w:ind w:left="454" w:hanging="495"/>
              <w:rPr>
                <w:lang w:val="en-US"/>
              </w:rPr>
            </w:pPr>
            <w:r w:rsidRPr="00595A88">
              <w:rPr>
                <w:lang w:val="en-US"/>
              </w:rPr>
              <w:t>The physiological and biomechanical effects of immersion in water in terms of:</w:t>
            </w:r>
          </w:p>
          <w:p w14:paraId="3ECE4241" w14:textId="3B1B701B"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heart rate</w:t>
            </w:r>
          </w:p>
          <w:p w14:paraId="09D07BCD" w14:textId="473E464A"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respiration</w:t>
            </w:r>
          </w:p>
          <w:p w14:paraId="1E2A2631" w14:textId="66DCFF62"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blood pressure</w:t>
            </w:r>
          </w:p>
          <w:p w14:paraId="5207DA8D" w14:textId="2B2934D8"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heat conductance</w:t>
            </w:r>
          </w:p>
          <w:p w14:paraId="3FDCDFB0" w14:textId="2C7C325C" w:rsidR="009D7496" w:rsidRPr="00595A88" w:rsidRDefault="009D7496" w:rsidP="009D7496">
            <w:pPr>
              <w:pStyle w:val="ListParagraph"/>
              <w:numPr>
                <w:ilvl w:val="0"/>
                <w:numId w:val="95"/>
              </w:numPr>
              <w:spacing w:after="0" w:line="240" w:lineRule="auto"/>
              <w:ind w:hanging="266"/>
              <w:rPr>
                <w:lang w:val="en-US"/>
              </w:rPr>
            </w:pPr>
            <w:r w:rsidRPr="00595A88">
              <w:rPr>
                <w:rFonts w:eastAsia="Arial"/>
                <w:lang w:eastAsia="en-NZ"/>
              </w:rPr>
              <w:t>energy expenditure</w:t>
            </w:r>
          </w:p>
        </w:tc>
        <w:tc>
          <w:tcPr>
            <w:tcW w:w="3118" w:type="dxa"/>
            <w:shd w:val="clear" w:color="auto" w:fill="auto"/>
            <w:vAlign w:val="center"/>
          </w:tcPr>
          <w:p w14:paraId="177E3669" w14:textId="77777777" w:rsidR="009D7496" w:rsidRPr="00595A88" w:rsidRDefault="009D7496" w:rsidP="009D7496">
            <w:pPr>
              <w:ind w:right="0"/>
            </w:pPr>
          </w:p>
        </w:tc>
      </w:tr>
      <w:tr w:rsidR="00595A88" w:rsidRPr="00595A88" w14:paraId="345C3E6F" w14:textId="77777777" w:rsidTr="00595A88">
        <w:trPr>
          <w:trHeight w:val="340"/>
        </w:trPr>
        <w:tc>
          <w:tcPr>
            <w:tcW w:w="6521" w:type="dxa"/>
            <w:shd w:val="clear" w:color="auto" w:fill="auto"/>
            <w:vAlign w:val="center"/>
          </w:tcPr>
          <w:p w14:paraId="64CA2219" w14:textId="77777777" w:rsidR="009D7496" w:rsidRPr="00595A88" w:rsidRDefault="009D7496" w:rsidP="009D7496">
            <w:pPr>
              <w:pStyle w:val="ListParagraph"/>
              <w:numPr>
                <w:ilvl w:val="0"/>
                <w:numId w:val="107"/>
              </w:numPr>
              <w:spacing w:after="0" w:line="240" w:lineRule="auto"/>
              <w:ind w:left="454" w:hanging="454"/>
              <w:rPr>
                <w:lang w:val="en-US"/>
              </w:rPr>
            </w:pPr>
            <w:r w:rsidRPr="00595A88">
              <w:rPr>
                <w:lang w:val="en-US"/>
              </w:rPr>
              <w:t>Methods for modifying the body’s resistance in water including:</w:t>
            </w:r>
          </w:p>
          <w:p w14:paraId="398B0966" w14:textId="152D4928"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inertia</w:t>
            </w:r>
          </w:p>
          <w:p w14:paraId="25F4729C" w14:textId="055C34D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acceleration</w:t>
            </w:r>
          </w:p>
          <w:p w14:paraId="2DDD9B5F" w14:textId="3D63BD26"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pace and speed</w:t>
            </w:r>
          </w:p>
          <w:p w14:paraId="299E570B" w14:textId="365C389E"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lever length</w:t>
            </w:r>
          </w:p>
          <w:p w14:paraId="3A7DF812" w14:textId="0AF4C8C3"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range of motion</w:t>
            </w:r>
          </w:p>
          <w:p w14:paraId="0DA2916D" w14:textId="6BC69FA1"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surface area presented to water (such as hand position)</w:t>
            </w:r>
          </w:p>
          <w:p w14:paraId="30B1AFA1" w14:textId="3DE6C592"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travelling</w:t>
            </w:r>
          </w:p>
          <w:p w14:paraId="4DF4B7F3" w14:textId="78B1F92C" w:rsidR="009D7496" w:rsidRPr="00595A88" w:rsidRDefault="009D7496" w:rsidP="009D7496">
            <w:pPr>
              <w:pStyle w:val="ListParagraph"/>
              <w:numPr>
                <w:ilvl w:val="0"/>
                <w:numId w:val="95"/>
              </w:numPr>
              <w:spacing w:after="0" w:line="240" w:lineRule="auto"/>
              <w:ind w:hanging="266"/>
              <w:rPr>
                <w:lang w:val="en-US"/>
              </w:rPr>
            </w:pPr>
            <w:r w:rsidRPr="00595A88">
              <w:rPr>
                <w:rFonts w:eastAsia="Arial"/>
                <w:lang w:eastAsia="en-NZ"/>
              </w:rPr>
              <w:t>current generation and use</w:t>
            </w:r>
          </w:p>
        </w:tc>
        <w:tc>
          <w:tcPr>
            <w:tcW w:w="3118" w:type="dxa"/>
            <w:shd w:val="clear" w:color="auto" w:fill="auto"/>
            <w:vAlign w:val="center"/>
          </w:tcPr>
          <w:p w14:paraId="4041B8D3" w14:textId="77777777" w:rsidR="009D7496" w:rsidRPr="00595A88" w:rsidRDefault="009D7496" w:rsidP="009D7496">
            <w:pPr>
              <w:ind w:right="0"/>
            </w:pPr>
          </w:p>
        </w:tc>
      </w:tr>
      <w:tr w:rsidR="00595A88" w:rsidRPr="00595A88" w14:paraId="78672B17" w14:textId="77777777" w:rsidTr="00595A88">
        <w:trPr>
          <w:trHeight w:val="340"/>
        </w:trPr>
        <w:tc>
          <w:tcPr>
            <w:tcW w:w="6521" w:type="dxa"/>
            <w:shd w:val="clear" w:color="auto" w:fill="auto"/>
            <w:vAlign w:val="center"/>
          </w:tcPr>
          <w:p w14:paraId="34B0A80D" w14:textId="087361DE" w:rsidR="009D7496" w:rsidRPr="00595A88" w:rsidRDefault="009D7496" w:rsidP="009D7496">
            <w:pPr>
              <w:pStyle w:val="ListParagraph"/>
              <w:numPr>
                <w:ilvl w:val="0"/>
                <w:numId w:val="107"/>
              </w:numPr>
              <w:spacing w:after="0" w:line="240" w:lineRule="auto"/>
              <w:ind w:left="454" w:hanging="495"/>
              <w:rPr>
                <w:lang w:val="en-US"/>
              </w:rPr>
            </w:pPr>
            <w:r w:rsidRPr="00595A88">
              <w:rPr>
                <w:lang w:val="en-US"/>
              </w:rPr>
              <w:lastRenderedPageBreak/>
              <w:t>The effects of the following movement patterns in water to include:</w:t>
            </w:r>
          </w:p>
          <w:p w14:paraId="28ECF89C" w14:textId="59364309"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anchored or weighted movement</w:t>
            </w:r>
          </w:p>
          <w:p w14:paraId="260A37D7" w14:textId="11B697AC"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active or energetic movement</w:t>
            </w:r>
          </w:p>
          <w:p w14:paraId="402A622A"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propulsion or turbulent actions</w:t>
            </w:r>
          </w:p>
          <w:p w14:paraId="25A00C42" w14:textId="3504B0DD" w:rsidR="009D7496" w:rsidRPr="00595A88" w:rsidRDefault="009D7496" w:rsidP="009D7496">
            <w:pPr>
              <w:pStyle w:val="ListParagraph"/>
              <w:numPr>
                <w:ilvl w:val="0"/>
                <w:numId w:val="95"/>
              </w:numPr>
              <w:spacing w:after="0" w:line="240" w:lineRule="auto"/>
              <w:ind w:hanging="266"/>
              <w:rPr>
                <w:lang w:val="en-US"/>
              </w:rPr>
            </w:pPr>
            <w:r w:rsidRPr="00595A88">
              <w:rPr>
                <w:rFonts w:eastAsia="Arial"/>
                <w:lang w:eastAsia="en-NZ"/>
              </w:rPr>
              <w:t>suspended movements in deep, chest deep or shallow</w:t>
            </w:r>
            <w:r w:rsidRPr="00595A88">
              <w:rPr>
                <w:lang w:val="en-US"/>
              </w:rPr>
              <w:t xml:space="preserve"> water</w:t>
            </w:r>
          </w:p>
        </w:tc>
        <w:tc>
          <w:tcPr>
            <w:tcW w:w="3118" w:type="dxa"/>
            <w:shd w:val="clear" w:color="auto" w:fill="auto"/>
            <w:vAlign w:val="center"/>
          </w:tcPr>
          <w:p w14:paraId="08030F1B" w14:textId="77777777" w:rsidR="009D7496" w:rsidRPr="00595A88" w:rsidRDefault="009D7496" w:rsidP="009D7496">
            <w:pPr>
              <w:ind w:right="0"/>
            </w:pPr>
          </w:p>
        </w:tc>
      </w:tr>
      <w:tr w:rsidR="00595A88" w:rsidRPr="00595A88" w14:paraId="11AD6586" w14:textId="77777777" w:rsidTr="00595A88">
        <w:trPr>
          <w:trHeight w:val="340"/>
        </w:trPr>
        <w:tc>
          <w:tcPr>
            <w:tcW w:w="6521" w:type="dxa"/>
            <w:shd w:val="clear" w:color="auto" w:fill="auto"/>
            <w:vAlign w:val="center"/>
          </w:tcPr>
          <w:p w14:paraId="441C6D9E" w14:textId="52FA9E89" w:rsidR="009D7496" w:rsidRPr="00595A88" w:rsidRDefault="009D7496" w:rsidP="009D7496">
            <w:pPr>
              <w:pStyle w:val="ListParagraph"/>
              <w:numPr>
                <w:ilvl w:val="0"/>
                <w:numId w:val="107"/>
              </w:numPr>
              <w:spacing w:after="0" w:line="240" w:lineRule="auto"/>
              <w:ind w:left="454" w:hanging="454"/>
              <w:rPr>
                <w:rFonts w:eastAsia="Arial"/>
                <w:lang w:eastAsia="en-NZ"/>
              </w:rPr>
            </w:pPr>
            <w:r w:rsidRPr="00595A88">
              <w:rPr>
                <w:rFonts w:eastAsia="Arial"/>
                <w:lang w:eastAsia="en-NZ"/>
              </w:rPr>
              <w:t>The differences between water-based exercise and land-based exercise in terms of:</w:t>
            </w:r>
          </w:p>
          <w:p w14:paraId="3FAF6B55" w14:textId="10CA8712"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heart rate</w:t>
            </w:r>
          </w:p>
          <w:p w14:paraId="19BC4B23" w14:textId="29249959"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respiration</w:t>
            </w:r>
          </w:p>
          <w:p w14:paraId="4828318F" w14:textId="4D1520F0"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blood pressure</w:t>
            </w:r>
          </w:p>
          <w:p w14:paraId="6F5A6142" w14:textId="37CF792F"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heat conductance</w:t>
            </w:r>
          </w:p>
          <w:p w14:paraId="5FA469E3" w14:textId="2D68CA2E"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 xml:space="preserve">energy expenditure </w:t>
            </w:r>
          </w:p>
          <w:p w14:paraId="41F64A44" w14:textId="17DC8A90"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impact</w:t>
            </w:r>
          </w:p>
          <w:p w14:paraId="3182F33D" w14:textId="14EAB140"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muscle balance</w:t>
            </w:r>
          </w:p>
          <w:p w14:paraId="10ED178E" w14:textId="03AAE6AB"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muscle soreness</w:t>
            </w:r>
          </w:p>
          <w:p w14:paraId="7D5B8609" w14:textId="77310CCD"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movement</w:t>
            </w:r>
          </w:p>
          <w:p w14:paraId="07DA0FC7" w14:textId="372FBD2A"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speed/control</w:t>
            </w:r>
          </w:p>
          <w:p w14:paraId="23A5F817" w14:textId="5C905D62"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range of motion</w:t>
            </w:r>
          </w:p>
          <w:p w14:paraId="674E13BE" w14:textId="33FCF69B"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strength development</w:t>
            </w:r>
          </w:p>
          <w:p w14:paraId="09D8B7A4" w14:textId="6DA36185"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endurance</w:t>
            </w:r>
          </w:p>
          <w:p w14:paraId="2C1E821F" w14:textId="2FE11DA9"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posture</w:t>
            </w:r>
          </w:p>
          <w:p w14:paraId="0D5C0F74" w14:textId="259E8ED0" w:rsidR="009D7496" w:rsidRPr="00595A88" w:rsidRDefault="009D7496" w:rsidP="009D7496">
            <w:pPr>
              <w:pStyle w:val="ListParagraph"/>
              <w:numPr>
                <w:ilvl w:val="0"/>
                <w:numId w:val="95"/>
              </w:numPr>
              <w:spacing w:after="0" w:line="240" w:lineRule="auto"/>
              <w:ind w:hanging="266"/>
              <w:rPr>
                <w:lang w:val="en-US"/>
              </w:rPr>
            </w:pPr>
            <w:r w:rsidRPr="00595A88">
              <w:rPr>
                <w:lang w:val="en-US"/>
              </w:rPr>
              <w:t>barriers to effective instruction</w:t>
            </w:r>
          </w:p>
        </w:tc>
        <w:tc>
          <w:tcPr>
            <w:tcW w:w="3118" w:type="dxa"/>
            <w:shd w:val="clear" w:color="auto" w:fill="auto"/>
            <w:vAlign w:val="center"/>
          </w:tcPr>
          <w:p w14:paraId="1FC98985" w14:textId="77777777" w:rsidR="009D7496" w:rsidRPr="00595A88" w:rsidRDefault="009D7496" w:rsidP="009D7496">
            <w:pPr>
              <w:ind w:right="0"/>
            </w:pPr>
          </w:p>
        </w:tc>
      </w:tr>
      <w:tr w:rsidR="00595A88" w:rsidRPr="00595A88" w14:paraId="2BAD8E35" w14:textId="77777777" w:rsidTr="00595A88">
        <w:trPr>
          <w:trHeight w:val="340"/>
        </w:trPr>
        <w:tc>
          <w:tcPr>
            <w:tcW w:w="6521" w:type="dxa"/>
            <w:shd w:val="clear" w:color="auto" w:fill="auto"/>
            <w:vAlign w:val="center"/>
          </w:tcPr>
          <w:p w14:paraId="3C3560DE" w14:textId="77777777" w:rsidR="009D7496" w:rsidRPr="00595A88" w:rsidRDefault="009D7496" w:rsidP="009D7496">
            <w:pPr>
              <w:pStyle w:val="ListParagraph"/>
              <w:numPr>
                <w:ilvl w:val="0"/>
                <w:numId w:val="107"/>
              </w:numPr>
              <w:spacing w:after="0" w:line="240" w:lineRule="auto"/>
              <w:ind w:left="454" w:hanging="495"/>
              <w:rPr>
                <w:lang w:val="en-US"/>
              </w:rPr>
            </w:pPr>
            <w:r w:rsidRPr="00595A88">
              <w:rPr>
                <w:lang w:val="en-US"/>
              </w:rPr>
              <w:t>The different purpose/objectives of water-based fitness activities including:</w:t>
            </w:r>
          </w:p>
          <w:p w14:paraId="66D207C7" w14:textId="6019567F"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different types of fitness</w:t>
            </w:r>
          </w:p>
          <w:p w14:paraId="2281430C" w14:textId="34208EF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balance and coordination</w:t>
            </w:r>
          </w:p>
          <w:p w14:paraId="53F5F076" w14:textId="47182BE4"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drills, fun and aquatic games</w:t>
            </w:r>
          </w:p>
          <w:p w14:paraId="1D16B530" w14:textId="055896EF"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social</w:t>
            </w:r>
          </w:p>
          <w:p w14:paraId="5189FB61" w14:textId="35CA6320" w:rsidR="009D7496" w:rsidRPr="00595A88" w:rsidRDefault="009D7496" w:rsidP="009D7496">
            <w:pPr>
              <w:pStyle w:val="ListParagraph"/>
              <w:numPr>
                <w:ilvl w:val="0"/>
                <w:numId w:val="95"/>
              </w:numPr>
              <w:spacing w:after="0" w:line="240" w:lineRule="auto"/>
              <w:ind w:hanging="266"/>
              <w:rPr>
                <w:lang w:val="en-US"/>
              </w:rPr>
            </w:pPr>
            <w:r w:rsidRPr="00595A88">
              <w:rPr>
                <w:rFonts w:eastAsia="Arial"/>
                <w:lang w:eastAsia="en-NZ"/>
              </w:rPr>
              <w:t>movement functionality</w:t>
            </w:r>
          </w:p>
        </w:tc>
        <w:tc>
          <w:tcPr>
            <w:tcW w:w="3118" w:type="dxa"/>
            <w:shd w:val="clear" w:color="auto" w:fill="auto"/>
            <w:vAlign w:val="center"/>
          </w:tcPr>
          <w:p w14:paraId="357D86EA" w14:textId="77777777" w:rsidR="009D7496" w:rsidRPr="00595A88" w:rsidRDefault="009D7496" w:rsidP="009D7496">
            <w:pPr>
              <w:ind w:right="0"/>
            </w:pPr>
          </w:p>
        </w:tc>
      </w:tr>
      <w:tr w:rsidR="00595A88" w:rsidRPr="00595A88" w14:paraId="536BE024" w14:textId="77777777" w:rsidTr="00595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02235751" w14:textId="37B84EFA" w:rsidR="009D7496" w:rsidRPr="00595A88" w:rsidRDefault="009D7496" w:rsidP="009D7496">
            <w:pPr>
              <w:pStyle w:val="ListParagraph"/>
              <w:numPr>
                <w:ilvl w:val="0"/>
                <w:numId w:val="107"/>
              </w:numPr>
              <w:spacing w:after="0" w:line="240" w:lineRule="auto"/>
              <w:ind w:left="454" w:hanging="495"/>
              <w:rPr>
                <w:lang w:val="en-US"/>
              </w:rPr>
            </w:pPr>
            <w:r w:rsidRPr="00595A88">
              <w:rPr>
                <w:lang w:val="en-US"/>
              </w:rPr>
              <w:t>The exercise techniques used in water-based exercises classes in terms of the muscle groups used, the exercise purpose, and key technique points</w:t>
            </w:r>
          </w:p>
        </w:tc>
        <w:tc>
          <w:tcPr>
            <w:tcW w:w="3118" w:type="dxa"/>
            <w:tcBorders>
              <w:top w:val="single" w:sz="4" w:space="0" w:color="auto"/>
              <w:left w:val="single" w:sz="4" w:space="0" w:color="auto"/>
              <w:bottom w:val="single" w:sz="4" w:space="0" w:color="auto"/>
              <w:right w:val="single" w:sz="4" w:space="0" w:color="auto"/>
            </w:tcBorders>
            <w:vAlign w:val="center"/>
          </w:tcPr>
          <w:p w14:paraId="20D98263" w14:textId="77777777" w:rsidR="009D7496" w:rsidRPr="00595A88" w:rsidRDefault="009D7496" w:rsidP="009D7496">
            <w:pPr>
              <w:ind w:right="0"/>
            </w:pPr>
          </w:p>
        </w:tc>
      </w:tr>
      <w:tr w:rsidR="00595A88" w:rsidRPr="00595A88" w14:paraId="7FC34B0E" w14:textId="77777777" w:rsidTr="00595A88">
        <w:trPr>
          <w:trHeight w:val="340"/>
        </w:trPr>
        <w:tc>
          <w:tcPr>
            <w:tcW w:w="6521" w:type="dxa"/>
            <w:shd w:val="clear" w:color="auto" w:fill="auto"/>
            <w:vAlign w:val="center"/>
          </w:tcPr>
          <w:p w14:paraId="4D504738" w14:textId="4AF45854" w:rsidR="009D7496" w:rsidRPr="00595A88" w:rsidRDefault="009D7496" w:rsidP="009D7496">
            <w:pPr>
              <w:pStyle w:val="ListParagraph"/>
              <w:numPr>
                <w:ilvl w:val="0"/>
                <w:numId w:val="107"/>
              </w:numPr>
              <w:spacing w:after="0" w:line="240" w:lineRule="auto"/>
              <w:ind w:left="454" w:hanging="495"/>
              <w:rPr>
                <w:lang w:val="en-US"/>
              </w:rPr>
            </w:pPr>
            <w:r w:rsidRPr="00595A88">
              <w:rPr>
                <w:lang w:val="en-US"/>
              </w:rPr>
              <w:t>A range of water-based activities which may include:</w:t>
            </w:r>
          </w:p>
          <w:p w14:paraId="1BC9188C" w14:textId="5ED522DE"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interval</w:t>
            </w:r>
          </w:p>
          <w:p w14:paraId="2B12E605" w14:textId="31A791D0"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circuit</w:t>
            </w:r>
          </w:p>
          <w:p w14:paraId="25E8415D" w14:textId="0491B960"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drills</w:t>
            </w:r>
          </w:p>
          <w:p w14:paraId="5A205B15" w14:textId="65813F0F"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exercises</w:t>
            </w:r>
          </w:p>
          <w:p w14:paraId="18F814D8" w14:textId="2A5D2294"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games</w:t>
            </w:r>
          </w:p>
          <w:p w14:paraId="600D8D56" w14:textId="52045278"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choreographed sessions to music</w:t>
            </w:r>
          </w:p>
          <w:p w14:paraId="02F3FD81" w14:textId="0ADCA31C"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deep water session</w:t>
            </w:r>
          </w:p>
          <w:p w14:paraId="4A29AFCC" w14:textId="2CC9BAD5" w:rsidR="009D7496" w:rsidRPr="00595A88" w:rsidRDefault="009D7496" w:rsidP="009D7496">
            <w:pPr>
              <w:pStyle w:val="ListParagraph"/>
              <w:numPr>
                <w:ilvl w:val="0"/>
                <w:numId w:val="95"/>
              </w:numPr>
              <w:spacing w:after="0" w:line="240" w:lineRule="auto"/>
              <w:ind w:hanging="266"/>
              <w:rPr>
                <w:lang w:val="en-US"/>
              </w:rPr>
            </w:pPr>
            <w:r w:rsidRPr="00595A88">
              <w:rPr>
                <w:rFonts w:eastAsia="Arial"/>
                <w:lang w:eastAsia="en-NZ"/>
              </w:rPr>
              <w:t>equipment based</w:t>
            </w:r>
          </w:p>
        </w:tc>
        <w:tc>
          <w:tcPr>
            <w:tcW w:w="3118" w:type="dxa"/>
            <w:shd w:val="clear" w:color="auto" w:fill="auto"/>
            <w:vAlign w:val="center"/>
          </w:tcPr>
          <w:p w14:paraId="3C4A0C36" w14:textId="77777777" w:rsidR="009D7496" w:rsidRPr="00595A88" w:rsidRDefault="009D7496" w:rsidP="009D7496">
            <w:pPr>
              <w:ind w:right="0"/>
            </w:pPr>
          </w:p>
        </w:tc>
      </w:tr>
      <w:tr w:rsidR="00595A88" w:rsidRPr="00595A88" w14:paraId="2D99F00E" w14:textId="77777777" w:rsidTr="00595A88">
        <w:trPr>
          <w:trHeight w:val="340"/>
        </w:trPr>
        <w:tc>
          <w:tcPr>
            <w:tcW w:w="6521" w:type="dxa"/>
            <w:shd w:val="clear" w:color="auto" w:fill="auto"/>
            <w:vAlign w:val="center"/>
          </w:tcPr>
          <w:p w14:paraId="304CC9C9" w14:textId="77777777" w:rsidR="009D7496" w:rsidRPr="00595A88" w:rsidRDefault="009D7496" w:rsidP="009D7496">
            <w:pPr>
              <w:pStyle w:val="ListParagraph"/>
              <w:numPr>
                <w:ilvl w:val="0"/>
                <w:numId w:val="107"/>
              </w:numPr>
              <w:spacing w:after="0" w:line="240" w:lineRule="auto"/>
              <w:ind w:left="454" w:hanging="495"/>
              <w:rPr>
                <w:lang w:val="en-US"/>
              </w:rPr>
            </w:pPr>
            <w:r w:rsidRPr="00595A88">
              <w:rPr>
                <w:lang w:val="en-US"/>
              </w:rPr>
              <w:t>The importance of the following environmental factors when planning sessions:</w:t>
            </w:r>
          </w:p>
          <w:p w14:paraId="0CE60189" w14:textId="545D2C06"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water temperature</w:t>
            </w:r>
          </w:p>
          <w:p w14:paraId="6ED58C41" w14:textId="4D6A10A9"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depth</w:t>
            </w:r>
          </w:p>
          <w:p w14:paraId="11728F41" w14:textId="790DF2AA"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humidity</w:t>
            </w:r>
          </w:p>
          <w:p w14:paraId="40AE010F" w14:textId="4E4CB17D" w:rsidR="009D7496" w:rsidRPr="00595A88" w:rsidRDefault="009D7496" w:rsidP="009D7496">
            <w:pPr>
              <w:pStyle w:val="ListParagraph"/>
              <w:numPr>
                <w:ilvl w:val="0"/>
                <w:numId w:val="95"/>
              </w:numPr>
              <w:spacing w:after="0" w:line="240" w:lineRule="auto"/>
              <w:ind w:hanging="266"/>
              <w:rPr>
                <w:lang w:val="en-US"/>
              </w:rPr>
            </w:pPr>
            <w:r w:rsidRPr="00595A88">
              <w:rPr>
                <w:rFonts w:eastAsia="Arial"/>
                <w:lang w:eastAsia="en-NZ"/>
              </w:rPr>
              <w:t>air temperature</w:t>
            </w:r>
          </w:p>
        </w:tc>
        <w:tc>
          <w:tcPr>
            <w:tcW w:w="3118" w:type="dxa"/>
            <w:shd w:val="clear" w:color="auto" w:fill="auto"/>
            <w:vAlign w:val="center"/>
          </w:tcPr>
          <w:p w14:paraId="6E6B8353" w14:textId="77777777" w:rsidR="009D7496" w:rsidRPr="00595A88" w:rsidRDefault="009D7496" w:rsidP="009D7496">
            <w:pPr>
              <w:ind w:right="0"/>
            </w:pPr>
          </w:p>
        </w:tc>
      </w:tr>
      <w:tr w:rsidR="00595A88" w:rsidRPr="00595A88" w14:paraId="72EC4A79" w14:textId="77777777" w:rsidTr="00595A88">
        <w:trPr>
          <w:trHeight w:val="340"/>
        </w:trPr>
        <w:tc>
          <w:tcPr>
            <w:tcW w:w="6521" w:type="dxa"/>
            <w:shd w:val="clear" w:color="auto" w:fill="auto"/>
            <w:vAlign w:val="center"/>
          </w:tcPr>
          <w:p w14:paraId="144323B4" w14:textId="5F46121B" w:rsidR="009D7496" w:rsidRPr="00595A88" w:rsidRDefault="009D7496" w:rsidP="009D7496">
            <w:pPr>
              <w:pStyle w:val="ListParagraph"/>
              <w:numPr>
                <w:ilvl w:val="0"/>
                <w:numId w:val="107"/>
              </w:numPr>
              <w:spacing w:after="0" w:line="240" w:lineRule="auto"/>
              <w:ind w:left="454" w:hanging="495"/>
              <w:rPr>
                <w:lang w:val="en-US"/>
              </w:rPr>
            </w:pPr>
            <w:r w:rsidRPr="00595A88">
              <w:rPr>
                <w:lang w:val="en-US"/>
              </w:rPr>
              <w:t>The effect of the use of shallow and deep water when planning water-based exercise</w:t>
            </w:r>
          </w:p>
        </w:tc>
        <w:tc>
          <w:tcPr>
            <w:tcW w:w="3118" w:type="dxa"/>
            <w:shd w:val="clear" w:color="auto" w:fill="auto"/>
            <w:vAlign w:val="center"/>
          </w:tcPr>
          <w:p w14:paraId="6EBD6583" w14:textId="77777777" w:rsidR="009D7496" w:rsidRPr="00595A88" w:rsidRDefault="009D7496" w:rsidP="009D7496">
            <w:pPr>
              <w:ind w:right="0"/>
            </w:pPr>
          </w:p>
        </w:tc>
      </w:tr>
      <w:tr w:rsidR="00595A88" w:rsidRPr="00595A88" w14:paraId="09753EE9" w14:textId="77777777" w:rsidTr="00595A88">
        <w:trPr>
          <w:trHeight w:val="340"/>
        </w:trPr>
        <w:tc>
          <w:tcPr>
            <w:tcW w:w="6521" w:type="dxa"/>
            <w:shd w:val="clear" w:color="auto" w:fill="auto"/>
            <w:vAlign w:val="center"/>
          </w:tcPr>
          <w:p w14:paraId="01C75E86" w14:textId="614782F0" w:rsidR="009D7496" w:rsidRPr="00595A88" w:rsidRDefault="009D7496" w:rsidP="009D7496">
            <w:pPr>
              <w:pStyle w:val="ListParagraph"/>
              <w:numPr>
                <w:ilvl w:val="0"/>
                <w:numId w:val="107"/>
              </w:numPr>
              <w:spacing w:after="0" w:line="240" w:lineRule="auto"/>
              <w:ind w:left="454" w:hanging="495"/>
              <w:rPr>
                <w:lang w:val="en-US"/>
              </w:rPr>
            </w:pPr>
            <w:r w:rsidRPr="00595A88">
              <w:rPr>
                <w:lang w:val="en-US"/>
              </w:rPr>
              <w:lastRenderedPageBreak/>
              <w:t xml:space="preserve">Stretches and stretching movements used in water-based exercise in terms of their purpose, </w:t>
            </w:r>
            <w:proofErr w:type="gramStart"/>
            <w:r w:rsidRPr="00595A88">
              <w:rPr>
                <w:lang w:val="en-US"/>
              </w:rPr>
              <w:t>execution</w:t>
            </w:r>
            <w:proofErr w:type="gramEnd"/>
            <w:r w:rsidRPr="00595A88">
              <w:rPr>
                <w:lang w:val="en-US"/>
              </w:rPr>
              <w:t xml:space="preserve"> and application</w:t>
            </w:r>
          </w:p>
        </w:tc>
        <w:tc>
          <w:tcPr>
            <w:tcW w:w="3118" w:type="dxa"/>
            <w:shd w:val="clear" w:color="auto" w:fill="auto"/>
            <w:vAlign w:val="center"/>
          </w:tcPr>
          <w:p w14:paraId="5881DFD8" w14:textId="77777777" w:rsidR="009D7496" w:rsidRPr="00595A88" w:rsidRDefault="009D7496" w:rsidP="009D7496">
            <w:pPr>
              <w:ind w:right="0"/>
            </w:pPr>
          </w:p>
        </w:tc>
      </w:tr>
      <w:tr w:rsidR="00595A88" w:rsidRPr="00595A88" w14:paraId="31F57656" w14:textId="77777777" w:rsidTr="00595A88">
        <w:trPr>
          <w:trHeight w:val="340"/>
        </w:trPr>
        <w:tc>
          <w:tcPr>
            <w:tcW w:w="6521" w:type="dxa"/>
            <w:shd w:val="clear" w:color="auto" w:fill="auto"/>
            <w:vAlign w:val="center"/>
          </w:tcPr>
          <w:p w14:paraId="5D6029DC" w14:textId="0A0DC33C" w:rsidR="009D7496" w:rsidRPr="00595A88" w:rsidRDefault="009D7496" w:rsidP="009D7496">
            <w:pPr>
              <w:pStyle w:val="ListParagraph"/>
              <w:numPr>
                <w:ilvl w:val="0"/>
                <w:numId w:val="107"/>
              </w:numPr>
              <w:spacing w:after="0" w:line="240" w:lineRule="auto"/>
              <w:ind w:left="454" w:hanging="495"/>
              <w:rPr>
                <w:lang w:val="en-US"/>
              </w:rPr>
            </w:pPr>
            <w:r w:rsidRPr="00595A88">
              <w:rPr>
                <w:lang w:val="en-US"/>
              </w:rPr>
              <w:t>The effects of thermoregulation on class structure particularly in relation to different age groups</w:t>
            </w:r>
          </w:p>
        </w:tc>
        <w:tc>
          <w:tcPr>
            <w:tcW w:w="3118" w:type="dxa"/>
            <w:shd w:val="clear" w:color="auto" w:fill="auto"/>
            <w:vAlign w:val="center"/>
          </w:tcPr>
          <w:p w14:paraId="4D32D3D5" w14:textId="77777777" w:rsidR="009D7496" w:rsidRPr="00595A88" w:rsidRDefault="009D7496" w:rsidP="009D7496">
            <w:pPr>
              <w:ind w:right="0"/>
            </w:pPr>
          </w:p>
        </w:tc>
      </w:tr>
      <w:tr w:rsidR="00595A88" w:rsidRPr="00595A88" w14:paraId="3167F644" w14:textId="77777777" w:rsidTr="00595A88">
        <w:trPr>
          <w:trHeight w:val="340"/>
        </w:trPr>
        <w:tc>
          <w:tcPr>
            <w:tcW w:w="6521" w:type="dxa"/>
            <w:shd w:val="clear" w:color="auto" w:fill="auto"/>
            <w:vAlign w:val="center"/>
          </w:tcPr>
          <w:p w14:paraId="76701DF2" w14:textId="33896B8F" w:rsidR="009D7496" w:rsidRPr="00595A88" w:rsidRDefault="009D7496" w:rsidP="009D7496">
            <w:pPr>
              <w:pStyle w:val="ListParagraph"/>
              <w:numPr>
                <w:ilvl w:val="0"/>
                <w:numId w:val="107"/>
              </w:numPr>
              <w:spacing w:after="0" w:line="240" w:lineRule="auto"/>
              <w:ind w:left="454" w:hanging="495"/>
              <w:rPr>
                <w:lang w:val="en-US"/>
              </w:rPr>
            </w:pPr>
            <w:r w:rsidRPr="00595A88">
              <w:rPr>
                <w:lang w:val="en-US"/>
              </w:rPr>
              <w:t>The factors to consider when including non-swimmers in a session</w:t>
            </w:r>
          </w:p>
        </w:tc>
        <w:tc>
          <w:tcPr>
            <w:tcW w:w="3118" w:type="dxa"/>
            <w:shd w:val="clear" w:color="auto" w:fill="auto"/>
            <w:vAlign w:val="center"/>
          </w:tcPr>
          <w:p w14:paraId="4639C5D9" w14:textId="77777777" w:rsidR="009D7496" w:rsidRPr="00595A88" w:rsidRDefault="009D7496" w:rsidP="009D7496">
            <w:pPr>
              <w:ind w:right="0"/>
            </w:pPr>
          </w:p>
        </w:tc>
      </w:tr>
      <w:tr w:rsidR="00595A88" w:rsidRPr="00595A88" w14:paraId="4158646E" w14:textId="77777777" w:rsidTr="00595A88">
        <w:trPr>
          <w:trHeight w:val="340"/>
        </w:trPr>
        <w:tc>
          <w:tcPr>
            <w:tcW w:w="6521" w:type="dxa"/>
            <w:shd w:val="clear" w:color="auto" w:fill="auto"/>
            <w:vAlign w:val="center"/>
          </w:tcPr>
          <w:p w14:paraId="771197E4" w14:textId="77777777" w:rsidR="009D7496" w:rsidRPr="00595A88" w:rsidRDefault="009D7496" w:rsidP="009D7496">
            <w:pPr>
              <w:pStyle w:val="ListParagraph"/>
              <w:numPr>
                <w:ilvl w:val="0"/>
                <w:numId w:val="107"/>
              </w:numPr>
              <w:spacing w:after="0" w:line="240" w:lineRule="auto"/>
              <w:ind w:left="454" w:hanging="495"/>
              <w:rPr>
                <w:lang w:val="en-US"/>
              </w:rPr>
            </w:pPr>
            <w:r w:rsidRPr="00595A88">
              <w:rPr>
                <w:lang w:val="en-US"/>
              </w:rPr>
              <w:t>How to ensure the safety and welfare of clients appropriate to the environment, including:</w:t>
            </w:r>
          </w:p>
          <w:p w14:paraId="78FCEE0D" w14:textId="19E61A92"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entry and exit to the water</w:t>
            </w:r>
          </w:p>
          <w:p w14:paraId="1A455C0A" w14:textId="214973A4"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Thermoregulation</w:t>
            </w:r>
          </w:p>
          <w:p w14:paraId="71E8B416" w14:textId="2B96222A"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continued visual contact with clients</w:t>
            </w:r>
          </w:p>
          <w:p w14:paraId="7E27E930"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use of electrical equipment</w:t>
            </w:r>
          </w:p>
          <w:p w14:paraId="21C95F52" w14:textId="0FB71832"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methods/movements to maintain or regain balance of their clients in the water</w:t>
            </w:r>
          </w:p>
        </w:tc>
        <w:tc>
          <w:tcPr>
            <w:tcW w:w="3118" w:type="dxa"/>
            <w:shd w:val="clear" w:color="auto" w:fill="auto"/>
            <w:vAlign w:val="center"/>
          </w:tcPr>
          <w:p w14:paraId="455AA428" w14:textId="77777777" w:rsidR="009D7496" w:rsidRPr="00595A88" w:rsidRDefault="009D7496" w:rsidP="009D7496">
            <w:pPr>
              <w:ind w:right="0"/>
            </w:pPr>
          </w:p>
        </w:tc>
      </w:tr>
      <w:tr w:rsidR="00595A88" w:rsidRPr="00595A88" w14:paraId="33DCF2B6" w14:textId="77777777" w:rsidTr="00595A88">
        <w:trPr>
          <w:trHeight w:val="340"/>
        </w:trPr>
        <w:tc>
          <w:tcPr>
            <w:tcW w:w="6521" w:type="dxa"/>
            <w:shd w:val="clear" w:color="auto" w:fill="auto"/>
            <w:vAlign w:val="center"/>
          </w:tcPr>
          <w:p w14:paraId="424E9A80" w14:textId="38AF5B3A" w:rsidR="009D7496" w:rsidRPr="00595A88" w:rsidRDefault="009D7496" w:rsidP="009D7496">
            <w:pPr>
              <w:pStyle w:val="ListParagraph"/>
              <w:numPr>
                <w:ilvl w:val="0"/>
                <w:numId w:val="107"/>
              </w:numPr>
              <w:spacing w:after="0" w:line="240" w:lineRule="auto"/>
              <w:ind w:left="454" w:hanging="495"/>
            </w:pPr>
            <w:r w:rsidRPr="00595A88">
              <w:rPr>
                <w:lang w:val="en-US"/>
              </w:rPr>
              <w:t>How water-based exercise can assist injury rehabilitation</w:t>
            </w:r>
          </w:p>
        </w:tc>
        <w:tc>
          <w:tcPr>
            <w:tcW w:w="3118" w:type="dxa"/>
            <w:shd w:val="clear" w:color="auto" w:fill="auto"/>
            <w:vAlign w:val="center"/>
          </w:tcPr>
          <w:p w14:paraId="5C89F731" w14:textId="77777777" w:rsidR="009D7496" w:rsidRPr="00595A88" w:rsidRDefault="009D7496" w:rsidP="009D7496">
            <w:pPr>
              <w:ind w:right="0"/>
            </w:pPr>
          </w:p>
        </w:tc>
      </w:tr>
      <w:tr w:rsidR="00595A88" w:rsidRPr="00595A88" w14:paraId="42C75907" w14:textId="77777777" w:rsidTr="00595A88">
        <w:trPr>
          <w:trHeight w:val="340"/>
        </w:trPr>
        <w:tc>
          <w:tcPr>
            <w:tcW w:w="6521" w:type="dxa"/>
            <w:shd w:val="clear" w:color="auto" w:fill="auto"/>
            <w:vAlign w:val="center"/>
          </w:tcPr>
          <w:p w14:paraId="6B983253" w14:textId="06096722" w:rsidR="009D7496" w:rsidRPr="00595A88" w:rsidRDefault="009D7496" w:rsidP="009D7496">
            <w:pPr>
              <w:pStyle w:val="ListParagraph"/>
              <w:numPr>
                <w:ilvl w:val="0"/>
                <w:numId w:val="107"/>
              </w:numPr>
              <w:spacing w:after="0" w:line="240" w:lineRule="auto"/>
              <w:ind w:left="454" w:hanging="495"/>
            </w:pPr>
            <w:r w:rsidRPr="00595A88">
              <w:t xml:space="preserve">Appropriate teaching positioning </w:t>
            </w:r>
            <w:proofErr w:type="gramStart"/>
            <w:r w:rsidRPr="00595A88">
              <w:t>in regards to</w:t>
            </w:r>
            <w:proofErr w:type="gramEnd"/>
            <w:r w:rsidRPr="00595A88">
              <w:t xml:space="preserve"> clients, pool and deck, sound system and sun glare, teaching positions to include:</w:t>
            </w:r>
          </w:p>
          <w:p w14:paraId="239C95FE" w14:textId="22AD40B5"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Teaching on pool deck</w:t>
            </w:r>
          </w:p>
          <w:p w14:paraId="6096DD3A" w14:textId="68A3EAFF" w:rsidR="009D7496" w:rsidRPr="00595A88" w:rsidRDefault="009D7496" w:rsidP="009D7496">
            <w:pPr>
              <w:pStyle w:val="ListParagraph"/>
              <w:numPr>
                <w:ilvl w:val="0"/>
                <w:numId w:val="95"/>
              </w:numPr>
              <w:spacing w:after="0" w:line="240" w:lineRule="auto"/>
              <w:ind w:hanging="266"/>
            </w:pPr>
            <w:r w:rsidRPr="00595A88">
              <w:rPr>
                <w:rFonts w:eastAsia="Arial"/>
                <w:lang w:eastAsia="en-NZ"/>
              </w:rPr>
              <w:t>Teaching in water</w:t>
            </w:r>
          </w:p>
        </w:tc>
        <w:tc>
          <w:tcPr>
            <w:tcW w:w="3118" w:type="dxa"/>
            <w:shd w:val="clear" w:color="auto" w:fill="auto"/>
            <w:vAlign w:val="center"/>
          </w:tcPr>
          <w:p w14:paraId="16B1EC6A" w14:textId="77777777" w:rsidR="009D7496" w:rsidRPr="00595A88" w:rsidRDefault="009D7496" w:rsidP="009D7496">
            <w:pPr>
              <w:ind w:right="0"/>
            </w:pPr>
          </w:p>
        </w:tc>
      </w:tr>
      <w:tr w:rsidR="00595A88" w:rsidRPr="00595A88" w14:paraId="3FDC9F7B" w14:textId="77777777" w:rsidTr="00595A88">
        <w:trPr>
          <w:trHeight w:val="340"/>
        </w:trPr>
        <w:tc>
          <w:tcPr>
            <w:tcW w:w="6521" w:type="dxa"/>
            <w:shd w:val="clear" w:color="auto" w:fill="auto"/>
            <w:vAlign w:val="center"/>
          </w:tcPr>
          <w:p w14:paraId="0DDEFCB1" w14:textId="72D5C36C" w:rsidR="009D7496" w:rsidRPr="00595A88" w:rsidRDefault="009D7496" w:rsidP="009D7496">
            <w:pPr>
              <w:pStyle w:val="ListParagraph"/>
              <w:numPr>
                <w:ilvl w:val="0"/>
                <w:numId w:val="107"/>
              </w:numPr>
              <w:spacing w:after="0" w:line="240" w:lineRule="auto"/>
              <w:ind w:left="454" w:hanging="495"/>
            </w:pPr>
            <w:r w:rsidRPr="00595A88">
              <w:t>Safe and effective instructional techniques in water-based exercise, to include:</w:t>
            </w:r>
          </w:p>
          <w:p w14:paraId="3E90BEF5"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formations</w:t>
            </w:r>
          </w:p>
          <w:p w14:paraId="51FAA0BC"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instructor preservation techniques</w:t>
            </w:r>
          </w:p>
          <w:p w14:paraId="16F51D13"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visual and verbal cueing</w:t>
            </w:r>
          </w:p>
          <w:p w14:paraId="54690E09" w14:textId="77777777" w:rsidR="009D7496" w:rsidRPr="00595A88" w:rsidRDefault="009D7496" w:rsidP="009D7496">
            <w:pPr>
              <w:pStyle w:val="ListParagraph"/>
              <w:numPr>
                <w:ilvl w:val="0"/>
                <w:numId w:val="95"/>
              </w:numPr>
              <w:spacing w:after="0" w:line="240" w:lineRule="auto"/>
              <w:ind w:hanging="266"/>
              <w:rPr>
                <w:rFonts w:eastAsia="Arial"/>
                <w:lang w:eastAsia="en-NZ"/>
              </w:rPr>
            </w:pPr>
            <w:proofErr w:type="gramStart"/>
            <w:r w:rsidRPr="00595A88">
              <w:rPr>
                <w:rFonts w:eastAsia="Arial"/>
                <w:lang w:eastAsia="en-NZ"/>
              </w:rPr>
              <w:t>mirror</w:t>
            </w:r>
            <w:proofErr w:type="gramEnd"/>
            <w:r w:rsidRPr="00595A88">
              <w:rPr>
                <w:rFonts w:eastAsia="Arial"/>
                <w:lang w:eastAsia="en-NZ"/>
              </w:rPr>
              <w:t xml:space="preserve"> imagine </w:t>
            </w:r>
          </w:p>
          <w:p w14:paraId="5D4C4895" w14:textId="32EA34DE"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emulating water movements</w:t>
            </w:r>
          </w:p>
          <w:p w14:paraId="5DFAFB25" w14:textId="008193C3"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Hydrodynamic principles</w:t>
            </w:r>
          </w:p>
          <w:p w14:paraId="528969C0"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anchored and weighted movements</w:t>
            </w:r>
          </w:p>
          <w:p w14:paraId="7CAABA9F"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active and energetic movements</w:t>
            </w:r>
          </w:p>
          <w:p w14:paraId="3CC657BA"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propulsion or turbulent actions</w:t>
            </w:r>
          </w:p>
          <w:p w14:paraId="20205F0D"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suspended movements in deep or shallow water</w:t>
            </w:r>
          </w:p>
          <w:p w14:paraId="14EB3F74"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efficient learning curves</w:t>
            </w:r>
          </w:p>
          <w:p w14:paraId="0A5E52EE"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modification of exercise options to meet individual needs</w:t>
            </w:r>
          </w:p>
          <w:p w14:paraId="56FCEC66" w14:textId="4AA80AA6" w:rsidR="009D7496" w:rsidRPr="00595A88" w:rsidRDefault="009D7496" w:rsidP="009D7496">
            <w:pPr>
              <w:pStyle w:val="ListParagraph"/>
              <w:numPr>
                <w:ilvl w:val="0"/>
                <w:numId w:val="95"/>
              </w:numPr>
              <w:spacing w:after="0" w:line="240" w:lineRule="auto"/>
              <w:ind w:hanging="266"/>
            </w:pPr>
            <w:r w:rsidRPr="00595A88">
              <w:rPr>
                <w:rFonts w:eastAsia="Arial"/>
                <w:lang w:eastAsia="en-NZ"/>
              </w:rPr>
              <w:t>appropriate components</w:t>
            </w:r>
            <w:r w:rsidRPr="00595A88">
              <w:t xml:space="preserve"> of water-based circuit training</w:t>
            </w:r>
          </w:p>
        </w:tc>
        <w:tc>
          <w:tcPr>
            <w:tcW w:w="3118" w:type="dxa"/>
            <w:shd w:val="clear" w:color="auto" w:fill="auto"/>
            <w:vAlign w:val="center"/>
          </w:tcPr>
          <w:p w14:paraId="4005F6DF" w14:textId="77777777" w:rsidR="009D7496" w:rsidRPr="00595A88" w:rsidRDefault="009D7496" w:rsidP="009D7496">
            <w:pPr>
              <w:ind w:right="0"/>
            </w:pPr>
          </w:p>
        </w:tc>
      </w:tr>
      <w:tr w:rsidR="00595A88" w:rsidRPr="00595A88" w14:paraId="17E0E7AC" w14:textId="77777777" w:rsidTr="00595A88">
        <w:trPr>
          <w:trHeight w:val="340"/>
        </w:trPr>
        <w:tc>
          <w:tcPr>
            <w:tcW w:w="6521" w:type="dxa"/>
            <w:shd w:val="clear" w:color="auto" w:fill="auto"/>
            <w:vAlign w:val="center"/>
          </w:tcPr>
          <w:p w14:paraId="490B752A" w14:textId="5B33C927" w:rsidR="009D7496" w:rsidRPr="00595A88" w:rsidRDefault="009D7496" w:rsidP="009D7496">
            <w:pPr>
              <w:pStyle w:val="ListParagraph"/>
              <w:numPr>
                <w:ilvl w:val="0"/>
                <w:numId w:val="107"/>
              </w:numPr>
              <w:spacing w:after="0" w:line="240" w:lineRule="auto"/>
              <w:ind w:left="454" w:hanging="495"/>
            </w:pPr>
            <w:r w:rsidRPr="00595A88">
              <w:t>Use of a range of water-based equipment including but not limited to:</w:t>
            </w:r>
          </w:p>
          <w:p w14:paraId="579AA7BF" w14:textId="78FC5814"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kickboards</w:t>
            </w:r>
          </w:p>
          <w:p w14:paraId="63221BE8" w14:textId="03CC014A"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flotation belts and vests</w:t>
            </w:r>
          </w:p>
          <w:p w14:paraId="2E958519" w14:textId="445A1779"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flippers</w:t>
            </w:r>
          </w:p>
          <w:p w14:paraId="391FE68D" w14:textId="4F436183"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balls</w:t>
            </w:r>
          </w:p>
          <w:p w14:paraId="17DC7A3B" w14:textId="6700AF49"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dumbbells</w:t>
            </w:r>
          </w:p>
          <w:p w14:paraId="0049D618" w14:textId="2051756A"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paddles</w:t>
            </w:r>
          </w:p>
          <w:p w14:paraId="2BA71416" w14:textId="70121A94"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webbed gloves</w:t>
            </w:r>
          </w:p>
          <w:p w14:paraId="43BA60C4" w14:textId="01928D04"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resistance bands</w:t>
            </w:r>
          </w:p>
          <w:p w14:paraId="601F2015" w14:textId="4114FA18"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clothing and sun protection (outdoor pools only)</w:t>
            </w:r>
          </w:p>
          <w:p w14:paraId="5C9AA1BF" w14:textId="6E387FA2"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ankle cuffs</w:t>
            </w:r>
          </w:p>
          <w:p w14:paraId="457BC4FA" w14:textId="08855800"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shoes</w:t>
            </w:r>
          </w:p>
          <w:p w14:paraId="04E01EE3" w14:textId="3CA5F383" w:rsidR="009D7496" w:rsidRPr="00595A88" w:rsidRDefault="009D7496" w:rsidP="009D7496">
            <w:pPr>
              <w:pStyle w:val="ListParagraph"/>
              <w:numPr>
                <w:ilvl w:val="0"/>
                <w:numId w:val="95"/>
              </w:numPr>
              <w:spacing w:after="0" w:line="240" w:lineRule="auto"/>
              <w:ind w:hanging="266"/>
              <w:rPr>
                <w:lang w:val="en-US"/>
              </w:rPr>
            </w:pPr>
            <w:r w:rsidRPr="00595A88">
              <w:rPr>
                <w:rFonts w:eastAsia="Arial"/>
                <w:lang w:eastAsia="en-NZ"/>
              </w:rPr>
              <w:t>water-resistant heart rate</w:t>
            </w:r>
            <w:r w:rsidRPr="00595A88">
              <w:rPr>
                <w:lang w:val="en-US"/>
              </w:rPr>
              <w:t xml:space="preserve"> monitors and stop watches</w:t>
            </w:r>
          </w:p>
        </w:tc>
        <w:tc>
          <w:tcPr>
            <w:tcW w:w="3118" w:type="dxa"/>
            <w:shd w:val="clear" w:color="auto" w:fill="auto"/>
            <w:vAlign w:val="center"/>
          </w:tcPr>
          <w:p w14:paraId="250DA789" w14:textId="77777777" w:rsidR="009D7496" w:rsidRPr="00595A88" w:rsidRDefault="009D7496" w:rsidP="009D7496">
            <w:pPr>
              <w:ind w:right="0"/>
            </w:pPr>
          </w:p>
        </w:tc>
      </w:tr>
      <w:tr w:rsidR="00595A88" w:rsidRPr="00595A88" w14:paraId="5063D849" w14:textId="77777777" w:rsidTr="00595A88">
        <w:trPr>
          <w:trHeight w:val="340"/>
        </w:trPr>
        <w:tc>
          <w:tcPr>
            <w:tcW w:w="6521" w:type="dxa"/>
            <w:shd w:val="clear" w:color="auto" w:fill="auto"/>
            <w:vAlign w:val="center"/>
          </w:tcPr>
          <w:p w14:paraId="216D516C" w14:textId="0337178A" w:rsidR="009D7496" w:rsidRPr="00595A88" w:rsidRDefault="009D7496" w:rsidP="009D7496">
            <w:pPr>
              <w:pStyle w:val="ListParagraph"/>
              <w:numPr>
                <w:ilvl w:val="0"/>
                <w:numId w:val="107"/>
              </w:numPr>
              <w:spacing w:after="0" w:line="240" w:lineRule="auto"/>
              <w:ind w:left="454" w:hanging="495"/>
            </w:pPr>
            <w:r w:rsidRPr="00595A88">
              <w:lastRenderedPageBreak/>
              <w:t>How to monitor exercise intensity during sessions using the following methods:</w:t>
            </w:r>
          </w:p>
          <w:p w14:paraId="79D95B19"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heart rate response</w:t>
            </w:r>
          </w:p>
          <w:p w14:paraId="2288B722"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perceived rate of exertion</w:t>
            </w:r>
          </w:p>
          <w:p w14:paraId="395A290D" w14:textId="696CA97B" w:rsidR="009D7496" w:rsidRPr="00595A88" w:rsidRDefault="009D7496" w:rsidP="009D7496">
            <w:pPr>
              <w:pStyle w:val="ListParagraph"/>
              <w:numPr>
                <w:ilvl w:val="0"/>
                <w:numId w:val="95"/>
              </w:numPr>
              <w:spacing w:after="0" w:line="240" w:lineRule="auto"/>
              <w:ind w:hanging="266"/>
            </w:pPr>
            <w:r w:rsidRPr="00595A88">
              <w:rPr>
                <w:rFonts w:eastAsia="Arial"/>
                <w:lang w:eastAsia="en-NZ"/>
              </w:rPr>
              <w:t>talk test</w:t>
            </w:r>
          </w:p>
        </w:tc>
        <w:tc>
          <w:tcPr>
            <w:tcW w:w="3118" w:type="dxa"/>
            <w:shd w:val="clear" w:color="auto" w:fill="auto"/>
            <w:vAlign w:val="center"/>
          </w:tcPr>
          <w:p w14:paraId="52E5AE7D" w14:textId="77777777" w:rsidR="009D7496" w:rsidRPr="00595A88" w:rsidRDefault="009D7496" w:rsidP="009D7496">
            <w:pPr>
              <w:ind w:right="0"/>
            </w:pPr>
          </w:p>
        </w:tc>
      </w:tr>
      <w:tr w:rsidR="00595A88" w:rsidRPr="00595A88" w14:paraId="2FEBBF7D" w14:textId="77777777" w:rsidTr="00595A88">
        <w:trPr>
          <w:trHeight w:val="340"/>
        </w:trPr>
        <w:tc>
          <w:tcPr>
            <w:tcW w:w="6521" w:type="dxa"/>
            <w:shd w:val="clear" w:color="auto" w:fill="auto"/>
            <w:vAlign w:val="center"/>
          </w:tcPr>
          <w:p w14:paraId="021DE093" w14:textId="780EF1E8" w:rsidR="009D7496" w:rsidRPr="00595A88" w:rsidRDefault="009D7496" w:rsidP="009D7496">
            <w:pPr>
              <w:pStyle w:val="ListParagraph"/>
              <w:numPr>
                <w:ilvl w:val="0"/>
                <w:numId w:val="107"/>
              </w:numPr>
              <w:spacing w:after="0" w:line="240" w:lineRule="auto"/>
              <w:ind w:left="454" w:hanging="495"/>
            </w:pPr>
            <w:r w:rsidRPr="00595A88">
              <w:t xml:space="preserve">Organisational policies and procedures to ensure safety of clients and other facility users </w:t>
            </w:r>
            <w:proofErr w:type="gramStart"/>
            <w:r w:rsidRPr="00595A88">
              <w:t>in regards to</w:t>
            </w:r>
            <w:proofErr w:type="gramEnd"/>
            <w:r w:rsidRPr="00595A88">
              <w:t>:</w:t>
            </w:r>
          </w:p>
          <w:p w14:paraId="4F3D29CA"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overcrowding</w:t>
            </w:r>
          </w:p>
          <w:p w14:paraId="787901AC"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ventilation</w:t>
            </w:r>
          </w:p>
          <w:p w14:paraId="55422BC7"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hygiene</w:t>
            </w:r>
          </w:p>
          <w:p w14:paraId="66965AB7"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climate control</w:t>
            </w:r>
          </w:p>
          <w:p w14:paraId="31230E20"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energy</w:t>
            </w:r>
          </w:p>
          <w:p w14:paraId="28E1ADD4"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standards of personal presentation</w:t>
            </w:r>
          </w:p>
          <w:p w14:paraId="74D66D70"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swimwear and pool footwear</w:t>
            </w:r>
          </w:p>
          <w:p w14:paraId="713E4184" w14:textId="142E5FDC" w:rsidR="009D7496" w:rsidRPr="00595A88" w:rsidRDefault="009D7496" w:rsidP="009D7496">
            <w:pPr>
              <w:pStyle w:val="ListParagraph"/>
              <w:numPr>
                <w:ilvl w:val="0"/>
                <w:numId w:val="95"/>
              </w:numPr>
              <w:spacing w:after="0" w:line="240" w:lineRule="auto"/>
              <w:ind w:hanging="266"/>
              <w:rPr>
                <w:rFonts w:cstheme="minorHAnsi"/>
              </w:rPr>
            </w:pPr>
            <w:r w:rsidRPr="00595A88">
              <w:rPr>
                <w:rFonts w:eastAsia="Arial"/>
                <w:lang w:eastAsia="en-NZ"/>
              </w:rPr>
              <w:t>use, care and maintenance</w:t>
            </w:r>
            <w:r w:rsidRPr="00595A88">
              <w:rPr>
                <w:rFonts w:cstheme="minorHAnsi"/>
              </w:rPr>
              <w:t xml:space="preserve"> of pool equipment</w:t>
            </w:r>
          </w:p>
        </w:tc>
        <w:tc>
          <w:tcPr>
            <w:tcW w:w="3118" w:type="dxa"/>
            <w:shd w:val="clear" w:color="auto" w:fill="auto"/>
            <w:vAlign w:val="center"/>
          </w:tcPr>
          <w:p w14:paraId="7C6453B2" w14:textId="77777777" w:rsidR="009D7496" w:rsidRPr="00595A88" w:rsidRDefault="009D7496" w:rsidP="009D7496">
            <w:pPr>
              <w:ind w:right="0"/>
              <w:rPr>
                <w:rFonts w:cstheme="minorHAnsi"/>
                <w:szCs w:val="22"/>
              </w:rPr>
            </w:pPr>
          </w:p>
        </w:tc>
      </w:tr>
      <w:tr w:rsidR="00595A88" w:rsidRPr="00595A88" w14:paraId="67F1F6B2" w14:textId="77777777" w:rsidTr="00595A88">
        <w:trPr>
          <w:trHeight w:val="340"/>
        </w:trPr>
        <w:tc>
          <w:tcPr>
            <w:tcW w:w="9639" w:type="dxa"/>
            <w:gridSpan w:val="2"/>
            <w:shd w:val="clear" w:color="auto" w:fill="A6A6A6" w:themeFill="background1" w:themeFillShade="A6"/>
            <w:vAlign w:val="center"/>
          </w:tcPr>
          <w:p w14:paraId="4AF3041F" w14:textId="444DC961" w:rsidR="009D7496" w:rsidRPr="00595A88" w:rsidRDefault="009D7496" w:rsidP="009D7496">
            <w:pPr>
              <w:ind w:right="0"/>
              <w:rPr>
                <w:b/>
                <w:bCs/>
              </w:rPr>
            </w:pPr>
            <w:r w:rsidRPr="00595A88">
              <w:rPr>
                <w:b/>
              </w:rPr>
              <w:t>Prepare water-based session plans</w:t>
            </w:r>
          </w:p>
        </w:tc>
      </w:tr>
      <w:tr w:rsidR="00595A88" w:rsidRPr="00595A88" w14:paraId="50FF86B1" w14:textId="77777777" w:rsidTr="00595A88">
        <w:trPr>
          <w:trHeight w:val="397"/>
        </w:trPr>
        <w:tc>
          <w:tcPr>
            <w:tcW w:w="6521" w:type="dxa"/>
            <w:shd w:val="clear" w:color="auto" w:fill="auto"/>
            <w:vAlign w:val="center"/>
          </w:tcPr>
          <w:p w14:paraId="75DF09F1" w14:textId="032B081F" w:rsidR="009D7496" w:rsidRPr="00595A88" w:rsidRDefault="009D7496" w:rsidP="009D7496">
            <w:pPr>
              <w:pStyle w:val="ListParagraph"/>
              <w:numPr>
                <w:ilvl w:val="0"/>
                <w:numId w:val="107"/>
              </w:numPr>
              <w:spacing w:after="0" w:line="240" w:lineRule="auto"/>
              <w:ind w:left="454" w:hanging="495"/>
            </w:pPr>
            <w:r w:rsidRPr="00595A88">
              <w:t>When creating plans consider:</w:t>
            </w:r>
          </w:p>
          <w:p w14:paraId="7862CA8C" w14:textId="0DA4A404"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client’s functional ability</w:t>
            </w:r>
          </w:p>
          <w:p w14:paraId="66E16BE7"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 xml:space="preserve">specific population conditions </w:t>
            </w:r>
          </w:p>
          <w:p w14:paraId="344E89A3"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participant goals</w:t>
            </w:r>
          </w:p>
          <w:p w14:paraId="4402F341"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depth of water</w:t>
            </w:r>
          </w:p>
          <w:p w14:paraId="7FBA91DD"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fitness and ability of participant</w:t>
            </w:r>
          </w:p>
          <w:p w14:paraId="11D924C5"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water safety and awareness</w:t>
            </w:r>
          </w:p>
          <w:p w14:paraId="1A567483" w14:textId="7DE5813C" w:rsidR="009D7496" w:rsidRPr="00595A88" w:rsidRDefault="009D7496" w:rsidP="009D7496">
            <w:pPr>
              <w:pStyle w:val="ListParagraph"/>
              <w:numPr>
                <w:ilvl w:val="0"/>
                <w:numId w:val="95"/>
              </w:numPr>
              <w:spacing w:after="0" w:line="240" w:lineRule="auto"/>
              <w:ind w:hanging="266"/>
            </w:pPr>
            <w:r w:rsidRPr="00595A88">
              <w:rPr>
                <w:rFonts w:eastAsia="Arial"/>
                <w:lang w:eastAsia="en-NZ"/>
              </w:rPr>
              <w:t>session type</w:t>
            </w:r>
          </w:p>
        </w:tc>
        <w:tc>
          <w:tcPr>
            <w:tcW w:w="3118" w:type="dxa"/>
            <w:shd w:val="clear" w:color="auto" w:fill="auto"/>
            <w:vAlign w:val="center"/>
          </w:tcPr>
          <w:p w14:paraId="01C0801D" w14:textId="77777777" w:rsidR="009D7496" w:rsidRPr="00595A88" w:rsidRDefault="009D7496" w:rsidP="009D7496">
            <w:pPr>
              <w:ind w:right="0"/>
              <w:rPr>
                <w:b/>
              </w:rPr>
            </w:pPr>
          </w:p>
        </w:tc>
      </w:tr>
      <w:tr w:rsidR="00595A88" w:rsidRPr="00595A88" w14:paraId="282F50CC" w14:textId="77777777" w:rsidTr="00595A88">
        <w:trPr>
          <w:trHeight w:val="397"/>
        </w:trPr>
        <w:tc>
          <w:tcPr>
            <w:tcW w:w="6521" w:type="dxa"/>
            <w:shd w:val="clear" w:color="auto" w:fill="auto"/>
            <w:vAlign w:val="center"/>
          </w:tcPr>
          <w:p w14:paraId="3A3B71C2" w14:textId="1CDA145A" w:rsidR="009D7496" w:rsidRPr="00595A88" w:rsidRDefault="009D7496" w:rsidP="009D7496">
            <w:pPr>
              <w:pStyle w:val="ListParagraph"/>
              <w:numPr>
                <w:ilvl w:val="0"/>
                <w:numId w:val="107"/>
              </w:numPr>
              <w:spacing w:after="0" w:line="240" w:lineRule="auto"/>
              <w:ind w:left="454" w:hanging="495"/>
            </w:pPr>
            <w:r w:rsidRPr="00595A88">
              <w:t>Session plans that catering for:</w:t>
            </w:r>
          </w:p>
          <w:p w14:paraId="1587FC8A"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beginners, intermediate and advanced participants</w:t>
            </w:r>
          </w:p>
          <w:p w14:paraId="42DFAA52" w14:textId="2596E844" w:rsidR="009D7496" w:rsidRPr="00595A88" w:rsidRDefault="009D7496" w:rsidP="009D7496">
            <w:pPr>
              <w:pStyle w:val="ListParagraph"/>
              <w:numPr>
                <w:ilvl w:val="0"/>
                <w:numId w:val="95"/>
              </w:numPr>
              <w:spacing w:after="0" w:line="240" w:lineRule="auto"/>
              <w:ind w:hanging="266"/>
            </w:pPr>
            <w:r w:rsidRPr="00595A88">
              <w:rPr>
                <w:rFonts w:eastAsia="Arial"/>
                <w:lang w:eastAsia="en-NZ"/>
              </w:rPr>
              <w:t>low and high impact</w:t>
            </w:r>
          </w:p>
        </w:tc>
        <w:tc>
          <w:tcPr>
            <w:tcW w:w="3118" w:type="dxa"/>
            <w:shd w:val="clear" w:color="auto" w:fill="auto"/>
            <w:vAlign w:val="center"/>
          </w:tcPr>
          <w:p w14:paraId="1995F045" w14:textId="77777777" w:rsidR="009D7496" w:rsidRPr="00595A88" w:rsidRDefault="009D7496" w:rsidP="009D7496">
            <w:pPr>
              <w:ind w:right="0"/>
              <w:rPr>
                <w:b/>
              </w:rPr>
            </w:pPr>
          </w:p>
        </w:tc>
      </w:tr>
      <w:tr w:rsidR="00595A88" w:rsidRPr="00595A88" w14:paraId="205D0A9A" w14:textId="77777777" w:rsidTr="00595A88">
        <w:trPr>
          <w:trHeight w:val="397"/>
        </w:trPr>
        <w:tc>
          <w:tcPr>
            <w:tcW w:w="6521" w:type="dxa"/>
            <w:shd w:val="clear" w:color="auto" w:fill="auto"/>
            <w:vAlign w:val="center"/>
          </w:tcPr>
          <w:p w14:paraId="7008CCB7" w14:textId="38791636" w:rsidR="009D7496" w:rsidRPr="00595A88" w:rsidRDefault="009D7496" w:rsidP="009D7496">
            <w:pPr>
              <w:pStyle w:val="ListParagraph"/>
              <w:numPr>
                <w:ilvl w:val="0"/>
                <w:numId w:val="107"/>
              </w:numPr>
              <w:spacing w:after="0" w:line="240" w:lineRule="auto"/>
              <w:ind w:left="454" w:hanging="495"/>
            </w:pPr>
            <w:r w:rsidRPr="00595A88">
              <w:t>Injury prevention strategies specific to client needs and programme</w:t>
            </w:r>
          </w:p>
        </w:tc>
        <w:tc>
          <w:tcPr>
            <w:tcW w:w="3118" w:type="dxa"/>
            <w:shd w:val="clear" w:color="auto" w:fill="auto"/>
            <w:vAlign w:val="center"/>
          </w:tcPr>
          <w:p w14:paraId="1CA27B33" w14:textId="77777777" w:rsidR="009D7496" w:rsidRPr="00595A88" w:rsidRDefault="009D7496" w:rsidP="009D7496">
            <w:pPr>
              <w:ind w:right="0"/>
              <w:rPr>
                <w:b/>
              </w:rPr>
            </w:pPr>
          </w:p>
        </w:tc>
      </w:tr>
      <w:tr w:rsidR="00595A88" w:rsidRPr="00595A88" w14:paraId="0F42919C" w14:textId="77777777" w:rsidTr="00595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AB9A9C4" w14:textId="5BE5FAFA" w:rsidR="009D7496" w:rsidRPr="00595A88" w:rsidRDefault="009D7496" w:rsidP="009D7496">
            <w:pPr>
              <w:pStyle w:val="ListParagraph"/>
              <w:numPr>
                <w:ilvl w:val="0"/>
                <w:numId w:val="107"/>
              </w:numPr>
              <w:spacing w:after="0" w:line="240" w:lineRule="auto"/>
              <w:ind w:left="454" w:hanging="495"/>
            </w:pPr>
            <w:r w:rsidRPr="00595A88">
              <w:t>Industry endorsed risk stratification procedures, exercise implications and referral requirements for:</w:t>
            </w:r>
          </w:p>
          <w:p w14:paraId="4FB29739"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 xml:space="preserve">low-risk clients </w:t>
            </w:r>
          </w:p>
          <w:p w14:paraId="11604971" w14:textId="77777777" w:rsidR="009D7496" w:rsidRPr="00595A88" w:rsidRDefault="009D7496" w:rsidP="009D7496">
            <w:pPr>
              <w:pStyle w:val="ListParagraph"/>
              <w:numPr>
                <w:ilvl w:val="0"/>
                <w:numId w:val="95"/>
              </w:numPr>
              <w:spacing w:after="0" w:line="240" w:lineRule="auto"/>
              <w:ind w:hanging="266"/>
              <w:rPr>
                <w:rFonts w:eastAsia="Arial"/>
                <w:lang w:eastAsia="en-NZ"/>
              </w:rPr>
            </w:pPr>
            <w:r w:rsidRPr="00595A88">
              <w:rPr>
                <w:rFonts w:eastAsia="Arial"/>
                <w:lang w:eastAsia="en-NZ"/>
              </w:rPr>
              <w:t xml:space="preserve">moderate risk clients </w:t>
            </w:r>
          </w:p>
          <w:p w14:paraId="5DE891CD" w14:textId="06FCC2E8" w:rsidR="009D7496" w:rsidRPr="00595A88" w:rsidRDefault="009D7496" w:rsidP="009D7496">
            <w:pPr>
              <w:pStyle w:val="ListParagraph"/>
              <w:numPr>
                <w:ilvl w:val="0"/>
                <w:numId w:val="95"/>
              </w:numPr>
              <w:spacing w:after="0" w:line="240" w:lineRule="auto"/>
              <w:ind w:hanging="266"/>
            </w:pPr>
            <w:r w:rsidRPr="00595A88">
              <w:rPr>
                <w:rFonts w:eastAsia="Arial"/>
                <w:lang w:eastAsia="en-NZ"/>
              </w:rPr>
              <w:t>higher risk clients</w:t>
            </w:r>
            <w:r w:rsidRPr="00595A88">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2E3F63" w14:textId="77777777" w:rsidR="009D7496" w:rsidRPr="00595A88" w:rsidRDefault="009D7496" w:rsidP="009D7496">
            <w:pPr>
              <w:ind w:right="0"/>
              <w:rPr>
                <w:b/>
              </w:rPr>
            </w:pPr>
          </w:p>
        </w:tc>
      </w:tr>
      <w:tr w:rsidR="00595A88" w:rsidRPr="00595A88" w14:paraId="6E5B37AD" w14:textId="77777777" w:rsidTr="00595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55E1D33" w14:textId="0FD24709" w:rsidR="009D7496" w:rsidRPr="00595A88" w:rsidRDefault="009D7496" w:rsidP="009D7496">
            <w:pPr>
              <w:pStyle w:val="ListParagraph"/>
              <w:numPr>
                <w:ilvl w:val="0"/>
                <w:numId w:val="107"/>
              </w:numPr>
              <w:spacing w:after="0" w:line="240" w:lineRule="auto"/>
              <w:ind w:left="454" w:hanging="495"/>
            </w:pPr>
            <w:r w:rsidRPr="00595A88">
              <w:t>Suitable duration and intensity,</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692F204" w14:textId="77777777" w:rsidR="009D7496" w:rsidRPr="00595A88" w:rsidRDefault="009D7496" w:rsidP="009D7496">
            <w:pPr>
              <w:ind w:right="0"/>
              <w:rPr>
                <w:b/>
              </w:rPr>
            </w:pPr>
          </w:p>
        </w:tc>
      </w:tr>
      <w:tr w:rsidR="00595A88" w:rsidRPr="00595A88" w14:paraId="32F08318" w14:textId="77777777" w:rsidTr="00595A88">
        <w:trPr>
          <w:trHeight w:val="397"/>
        </w:trPr>
        <w:tc>
          <w:tcPr>
            <w:tcW w:w="6521" w:type="dxa"/>
            <w:shd w:val="clear" w:color="auto" w:fill="auto"/>
            <w:vAlign w:val="center"/>
          </w:tcPr>
          <w:p w14:paraId="5D80098E" w14:textId="250740D0" w:rsidR="009D7496" w:rsidRPr="00595A88" w:rsidRDefault="009D7496" w:rsidP="009D7496">
            <w:pPr>
              <w:pStyle w:val="ListParagraph"/>
              <w:numPr>
                <w:ilvl w:val="0"/>
                <w:numId w:val="107"/>
              </w:numPr>
              <w:spacing w:after="0" w:line="240" w:lineRule="auto"/>
              <w:ind w:left="454" w:hanging="495"/>
            </w:pPr>
            <w:r w:rsidRPr="00595A88">
              <w:rPr>
                <w:rFonts w:ascii="Calibri" w:hAnsi="Calibri" w:cs="Calibri"/>
                <w:lang w:val="en-US"/>
              </w:rPr>
              <w:t xml:space="preserve">The importance of careful and thorough planning and preparation for sessions </w:t>
            </w:r>
          </w:p>
        </w:tc>
        <w:tc>
          <w:tcPr>
            <w:tcW w:w="3118" w:type="dxa"/>
            <w:shd w:val="clear" w:color="auto" w:fill="auto"/>
            <w:vAlign w:val="center"/>
          </w:tcPr>
          <w:p w14:paraId="13FB8380" w14:textId="77777777" w:rsidR="009D7496" w:rsidRPr="00595A88" w:rsidRDefault="009D7496" w:rsidP="009D7496">
            <w:pPr>
              <w:ind w:right="0"/>
              <w:rPr>
                <w:b/>
              </w:rPr>
            </w:pPr>
          </w:p>
        </w:tc>
      </w:tr>
      <w:tr w:rsidR="00595A88" w:rsidRPr="00595A88" w14:paraId="4E673BD2" w14:textId="77777777" w:rsidTr="00595A88">
        <w:trPr>
          <w:trHeight w:val="397"/>
        </w:trPr>
        <w:tc>
          <w:tcPr>
            <w:tcW w:w="6521" w:type="dxa"/>
            <w:shd w:val="clear" w:color="auto" w:fill="auto"/>
            <w:vAlign w:val="center"/>
          </w:tcPr>
          <w:p w14:paraId="33BD30EF" w14:textId="4F6ADE59" w:rsidR="009D7496" w:rsidRPr="00595A88" w:rsidRDefault="009D7496" w:rsidP="009D7496">
            <w:pPr>
              <w:pStyle w:val="ListParagraph"/>
              <w:numPr>
                <w:ilvl w:val="0"/>
                <w:numId w:val="107"/>
              </w:numPr>
              <w:spacing w:after="0" w:line="240" w:lineRule="auto"/>
              <w:ind w:left="454" w:hanging="495"/>
            </w:pPr>
            <w:r w:rsidRPr="00595A88">
              <w:rPr>
                <w:rFonts w:ascii="Calibri" w:hAnsi="Calibri" w:cs="Calibri"/>
                <w:lang w:val="en-US"/>
              </w:rPr>
              <w:t>The needs and potential of the participants including reasons for and barriers to participation in the appropriate session</w:t>
            </w:r>
          </w:p>
        </w:tc>
        <w:tc>
          <w:tcPr>
            <w:tcW w:w="3118" w:type="dxa"/>
            <w:shd w:val="clear" w:color="auto" w:fill="auto"/>
            <w:vAlign w:val="center"/>
          </w:tcPr>
          <w:p w14:paraId="7C0B090D" w14:textId="77777777" w:rsidR="009D7496" w:rsidRPr="00595A88" w:rsidRDefault="009D7496" w:rsidP="009D7496">
            <w:pPr>
              <w:ind w:right="0"/>
              <w:rPr>
                <w:b/>
              </w:rPr>
            </w:pPr>
          </w:p>
        </w:tc>
      </w:tr>
      <w:tr w:rsidR="00595A88" w:rsidRPr="00595A88" w14:paraId="2B7935EC" w14:textId="77777777" w:rsidTr="00595A88">
        <w:trPr>
          <w:trHeight w:val="397"/>
        </w:trPr>
        <w:tc>
          <w:tcPr>
            <w:tcW w:w="6521" w:type="dxa"/>
            <w:shd w:val="clear" w:color="auto" w:fill="auto"/>
            <w:vAlign w:val="center"/>
          </w:tcPr>
          <w:p w14:paraId="50002FAA" w14:textId="51E0D964" w:rsidR="009D7496" w:rsidRPr="00595A88" w:rsidRDefault="009D7496" w:rsidP="009D7496">
            <w:pPr>
              <w:pStyle w:val="ListParagraph"/>
              <w:numPr>
                <w:ilvl w:val="0"/>
                <w:numId w:val="107"/>
              </w:numPr>
              <w:spacing w:after="0" w:line="240" w:lineRule="auto"/>
              <w:ind w:left="454" w:hanging="495"/>
            </w:pPr>
            <w:r w:rsidRPr="00595A88">
              <w:rPr>
                <w:rFonts w:ascii="Calibri" w:hAnsi="Calibri" w:cs="Calibri"/>
                <w:lang w:val="en-US"/>
              </w:rPr>
              <w:t xml:space="preserve">The types of special requirements that participants may have and how to adapt your plans, yourself and the equipment and facilities to meet these needs and give reasons for temporary deferral of exercise </w:t>
            </w:r>
          </w:p>
        </w:tc>
        <w:tc>
          <w:tcPr>
            <w:tcW w:w="3118" w:type="dxa"/>
            <w:shd w:val="clear" w:color="auto" w:fill="auto"/>
            <w:vAlign w:val="center"/>
          </w:tcPr>
          <w:p w14:paraId="32316194" w14:textId="77777777" w:rsidR="009D7496" w:rsidRPr="00595A88" w:rsidRDefault="009D7496" w:rsidP="009D7496">
            <w:pPr>
              <w:ind w:right="0"/>
              <w:rPr>
                <w:b/>
              </w:rPr>
            </w:pPr>
          </w:p>
        </w:tc>
      </w:tr>
      <w:tr w:rsidR="00595A88" w:rsidRPr="00595A88" w14:paraId="0712D55A" w14:textId="77777777" w:rsidTr="00595A88">
        <w:trPr>
          <w:trHeight w:val="397"/>
        </w:trPr>
        <w:tc>
          <w:tcPr>
            <w:tcW w:w="6521" w:type="dxa"/>
            <w:shd w:val="clear" w:color="auto" w:fill="auto"/>
            <w:vAlign w:val="center"/>
          </w:tcPr>
          <w:p w14:paraId="1CB467E4" w14:textId="57B7764A" w:rsidR="009D7496" w:rsidRPr="00595A88" w:rsidRDefault="009D7496" w:rsidP="009D7496">
            <w:pPr>
              <w:pStyle w:val="ListParagraph"/>
              <w:numPr>
                <w:ilvl w:val="0"/>
                <w:numId w:val="107"/>
              </w:numPr>
              <w:spacing w:after="0" w:line="240" w:lineRule="auto"/>
              <w:ind w:left="454" w:hanging="495"/>
            </w:pPr>
            <w:r w:rsidRPr="00595A88">
              <w:t xml:space="preserve">Suitable order and sequence of activities </w:t>
            </w:r>
          </w:p>
        </w:tc>
        <w:tc>
          <w:tcPr>
            <w:tcW w:w="3118" w:type="dxa"/>
            <w:shd w:val="clear" w:color="auto" w:fill="auto"/>
            <w:vAlign w:val="center"/>
          </w:tcPr>
          <w:p w14:paraId="50026613" w14:textId="77777777" w:rsidR="009D7496" w:rsidRPr="00595A88" w:rsidRDefault="009D7496" w:rsidP="009D7496">
            <w:pPr>
              <w:ind w:right="0"/>
              <w:rPr>
                <w:b/>
              </w:rPr>
            </w:pPr>
          </w:p>
        </w:tc>
      </w:tr>
      <w:tr w:rsidR="00595A88" w:rsidRPr="00595A88" w14:paraId="64F29B14" w14:textId="77777777" w:rsidTr="00595A88">
        <w:trPr>
          <w:trHeight w:val="397"/>
        </w:trPr>
        <w:tc>
          <w:tcPr>
            <w:tcW w:w="6521" w:type="dxa"/>
            <w:shd w:val="clear" w:color="auto" w:fill="auto"/>
            <w:vAlign w:val="center"/>
          </w:tcPr>
          <w:p w14:paraId="115A1939" w14:textId="1282FE40" w:rsidR="009D7496" w:rsidRPr="00595A88" w:rsidRDefault="009D7496" w:rsidP="009D7496">
            <w:pPr>
              <w:pStyle w:val="ListParagraph"/>
              <w:numPr>
                <w:ilvl w:val="0"/>
                <w:numId w:val="107"/>
              </w:numPr>
              <w:spacing w:after="0" w:line="240" w:lineRule="auto"/>
              <w:ind w:left="454" w:hanging="495"/>
              <w:rPr>
                <w:rFonts w:ascii="Calibri" w:hAnsi="Calibri" w:cs="Calibri"/>
                <w:lang w:val="en-US"/>
              </w:rPr>
            </w:pPr>
            <w:r w:rsidRPr="00595A88">
              <w:t>Determine appropriate phases, exercises, or choreography to meet group needs</w:t>
            </w:r>
          </w:p>
        </w:tc>
        <w:tc>
          <w:tcPr>
            <w:tcW w:w="3118" w:type="dxa"/>
            <w:shd w:val="clear" w:color="auto" w:fill="auto"/>
            <w:vAlign w:val="center"/>
          </w:tcPr>
          <w:p w14:paraId="48865834" w14:textId="77777777" w:rsidR="009D7496" w:rsidRPr="00595A88" w:rsidRDefault="009D7496" w:rsidP="009D7496">
            <w:pPr>
              <w:ind w:right="0"/>
              <w:rPr>
                <w:b/>
              </w:rPr>
            </w:pPr>
          </w:p>
        </w:tc>
      </w:tr>
      <w:tr w:rsidR="00595A88" w:rsidRPr="00595A88" w14:paraId="5FF39EBA" w14:textId="77777777" w:rsidTr="00595A88">
        <w:trPr>
          <w:trHeight w:val="397"/>
        </w:trPr>
        <w:tc>
          <w:tcPr>
            <w:tcW w:w="6521" w:type="dxa"/>
            <w:tcBorders>
              <w:bottom w:val="single" w:sz="4" w:space="0" w:color="auto"/>
            </w:tcBorders>
            <w:shd w:val="clear" w:color="auto" w:fill="auto"/>
            <w:vAlign w:val="center"/>
          </w:tcPr>
          <w:p w14:paraId="201D221C" w14:textId="5A11C8A9" w:rsidR="009D7496" w:rsidRPr="00595A88" w:rsidRDefault="009D7496" w:rsidP="009D7496">
            <w:pPr>
              <w:pStyle w:val="ListParagraph"/>
              <w:numPr>
                <w:ilvl w:val="0"/>
                <w:numId w:val="107"/>
              </w:numPr>
              <w:spacing w:after="0" w:line="240" w:lineRule="auto"/>
              <w:ind w:left="454" w:hanging="495"/>
            </w:pPr>
            <w:r w:rsidRPr="00595A88">
              <w:t>The importance of modify exercises for clients, addressing the following:</w:t>
            </w:r>
          </w:p>
          <w:p w14:paraId="18B24C2A" w14:textId="77777777" w:rsidR="009D7496" w:rsidRPr="00595A88" w:rsidRDefault="009D7496" w:rsidP="009D7496">
            <w:pPr>
              <w:pStyle w:val="ListParagraph"/>
              <w:numPr>
                <w:ilvl w:val="0"/>
                <w:numId w:val="90"/>
              </w:numPr>
              <w:spacing w:after="0" w:line="240" w:lineRule="auto"/>
              <w:ind w:hanging="266"/>
            </w:pPr>
            <w:r w:rsidRPr="00595A88">
              <w:t>technical requirements</w:t>
            </w:r>
          </w:p>
          <w:p w14:paraId="0B209F62" w14:textId="77777777" w:rsidR="009D7496" w:rsidRPr="00595A88" w:rsidRDefault="009D7496" w:rsidP="009D7496">
            <w:pPr>
              <w:pStyle w:val="ListParagraph"/>
              <w:numPr>
                <w:ilvl w:val="0"/>
                <w:numId w:val="90"/>
              </w:numPr>
              <w:spacing w:after="0" w:line="240" w:lineRule="auto"/>
              <w:ind w:hanging="266"/>
            </w:pPr>
            <w:r w:rsidRPr="00595A88">
              <w:lastRenderedPageBreak/>
              <w:t>changing needs due to fitness adaptations</w:t>
            </w:r>
          </w:p>
          <w:p w14:paraId="7D8F27F2" w14:textId="77777777" w:rsidR="009D7496" w:rsidRPr="00595A88" w:rsidRDefault="009D7496" w:rsidP="009D7496">
            <w:pPr>
              <w:pStyle w:val="ListParagraph"/>
              <w:numPr>
                <w:ilvl w:val="0"/>
                <w:numId w:val="90"/>
              </w:numPr>
              <w:spacing w:after="0" w:line="240" w:lineRule="auto"/>
              <w:ind w:hanging="266"/>
            </w:pPr>
            <w:r w:rsidRPr="00595A88">
              <w:t>changing goals</w:t>
            </w:r>
          </w:p>
          <w:p w14:paraId="77FC7BB4" w14:textId="77777777" w:rsidR="009D7496" w:rsidRPr="00595A88" w:rsidRDefault="009D7496" w:rsidP="009D7496">
            <w:pPr>
              <w:pStyle w:val="ListParagraph"/>
              <w:numPr>
                <w:ilvl w:val="0"/>
                <w:numId w:val="90"/>
              </w:numPr>
              <w:spacing w:after="0" w:line="240" w:lineRule="auto"/>
              <w:ind w:hanging="266"/>
            </w:pPr>
            <w:r w:rsidRPr="00595A88">
              <w:t>client needs, objectives, likes and dislikes</w:t>
            </w:r>
          </w:p>
          <w:p w14:paraId="658EF340" w14:textId="3119F5D3" w:rsidR="009D7496" w:rsidRPr="00595A88" w:rsidRDefault="009D7496" w:rsidP="009D7496">
            <w:pPr>
              <w:pStyle w:val="ListParagraph"/>
              <w:numPr>
                <w:ilvl w:val="0"/>
                <w:numId w:val="90"/>
              </w:numPr>
              <w:spacing w:after="0" w:line="240" w:lineRule="auto"/>
              <w:ind w:hanging="266"/>
            </w:pPr>
            <w:r w:rsidRPr="00595A88">
              <w:t xml:space="preserve">technical difficulty adjustments of exercises </w:t>
            </w:r>
          </w:p>
        </w:tc>
        <w:tc>
          <w:tcPr>
            <w:tcW w:w="3118" w:type="dxa"/>
            <w:tcBorders>
              <w:bottom w:val="single" w:sz="4" w:space="0" w:color="auto"/>
            </w:tcBorders>
            <w:shd w:val="clear" w:color="auto" w:fill="auto"/>
            <w:vAlign w:val="center"/>
          </w:tcPr>
          <w:p w14:paraId="3816DB9B" w14:textId="77777777" w:rsidR="009D7496" w:rsidRPr="00595A88" w:rsidRDefault="009D7496" w:rsidP="009D7496">
            <w:pPr>
              <w:ind w:right="0"/>
              <w:rPr>
                <w:b/>
              </w:rPr>
            </w:pPr>
          </w:p>
        </w:tc>
      </w:tr>
      <w:tr w:rsidR="00595A88" w:rsidRPr="00595A88" w14:paraId="6F4C752A" w14:textId="77777777" w:rsidTr="00595A88">
        <w:trPr>
          <w:trHeight w:val="397"/>
        </w:trPr>
        <w:tc>
          <w:tcPr>
            <w:tcW w:w="6521" w:type="dxa"/>
            <w:tcBorders>
              <w:bottom w:val="single" w:sz="4" w:space="0" w:color="auto"/>
            </w:tcBorders>
            <w:shd w:val="clear" w:color="auto" w:fill="auto"/>
            <w:vAlign w:val="center"/>
          </w:tcPr>
          <w:p w14:paraId="1D452BB1" w14:textId="1D864E5F" w:rsidR="009D7496" w:rsidRPr="00595A88" w:rsidRDefault="009D7496" w:rsidP="009D7496">
            <w:pPr>
              <w:pStyle w:val="ListParagraph"/>
              <w:numPr>
                <w:ilvl w:val="0"/>
                <w:numId w:val="107"/>
              </w:numPr>
              <w:spacing w:after="0" w:line="240" w:lineRule="auto"/>
              <w:ind w:left="454" w:hanging="495"/>
            </w:pPr>
            <w:r w:rsidRPr="00595A88">
              <w:t>Develop and document session plans that incorporate instructional information</w:t>
            </w:r>
          </w:p>
        </w:tc>
        <w:tc>
          <w:tcPr>
            <w:tcW w:w="3118" w:type="dxa"/>
            <w:tcBorders>
              <w:bottom w:val="single" w:sz="4" w:space="0" w:color="auto"/>
            </w:tcBorders>
            <w:shd w:val="clear" w:color="auto" w:fill="auto"/>
            <w:vAlign w:val="center"/>
          </w:tcPr>
          <w:p w14:paraId="01A9EF42" w14:textId="77777777" w:rsidR="009D7496" w:rsidRPr="00595A88" w:rsidRDefault="009D7496" w:rsidP="009D7496">
            <w:pPr>
              <w:ind w:right="0"/>
              <w:rPr>
                <w:b/>
              </w:rPr>
            </w:pPr>
          </w:p>
        </w:tc>
      </w:tr>
      <w:tr w:rsidR="00595A88" w:rsidRPr="00595A88" w14:paraId="506F1FFF" w14:textId="77777777" w:rsidTr="00595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9E13EC" w14:textId="14995128" w:rsidR="009D7496" w:rsidRPr="00595A88" w:rsidRDefault="009D7496" w:rsidP="009D7496">
            <w:pPr>
              <w:ind w:right="0"/>
              <w:rPr>
                <w:b/>
              </w:rPr>
            </w:pPr>
            <w:r w:rsidRPr="00595A88">
              <w:rPr>
                <w:rFonts w:ascii="Calibri" w:hAnsi="Calibri" w:cs="Calibri"/>
                <w:b/>
                <w:lang w:val="en-US"/>
              </w:rPr>
              <w:t>Music</w:t>
            </w:r>
          </w:p>
        </w:tc>
      </w:tr>
      <w:tr w:rsidR="00595A88" w:rsidRPr="00595A88" w14:paraId="786DB788" w14:textId="77777777" w:rsidTr="00595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521" w:type="dxa"/>
            <w:tcBorders>
              <w:top w:val="single" w:sz="4" w:space="0" w:color="auto"/>
              <w:left w:val="single" w:sz="4" w:space="0" w:color="auto"/>
              <w:bottom w:val="single" w:sz="4" w:space="0" w:color="auto"/>
              <w:right w:val="single" w:sz="4" w:space="0" w:color="auto"/>
            </w:tcBorders>
          </w:tcPr>
          <w:p w14:paraId="622965B8" w14:textId="31A68A13" w:rsidR="009D7496" w:rsidRPr="00595A88" w:rsidRDefault="009D7496" w:rsidP="009D7496">
            <w:pPr>
              <w:pStyle w:val="ListParagraph"/>
              <w:numPr>
                <w:ilvl w:val="0"/>
                <w:numId w:val="107"/>
              </w:numPr>
              <w:spacing w:after="0" w:line="240" w:lineRule="auto"/>
              <w:ind w:left="454" w:hanging="495"/>
              <w:rPr>
                <w:lang w:val="en-US"/>
              </w:rPr>
            </w:pPr>
            <w:r w:rsidRPr="00595A88">
              <w:rPr>
                <w:lang w:val="en-US"/>
              </w:rPr>
              <w:t>How to use music to enhance water-based exercise including selection of the speed and type of music for the clients and phase of the class</w:t>
            </w:r>
          </w:p>
        </w:tc>
        <w:tc>
          <w:tcPr>
            <w:tcW w:w="3118" w:type="dxa"/>
            <w:tcBorders>
              <w:top w:val="single" w:sz="4" w:space="0" w:color="auto"/>
              <w:left w:val="single" w:sz="4" w:space="0" w:color="auto"/>
              <w:bottom w:val="single" w:sz="4" w:space="0" w:color="auto"/>
              <w:right w:val="single" w:sz="4" w:space="0" w:color="auto"/>
            </w:tcBorders>
          </w:tcPr>
          <w:p w14:paraId="69302E51" w14:textId="77777777" w:rsidR="009D7496" w:rsidRPr="00595A88" w:rsidRDefault="009D7496" w:rsidP="009D7496">
            <w:pPr>
              <w:ind w:right="0"/>
              <w:rPr>
                <w:b/>
              </w:rPr>
            </w:pPr>
          </w:p>
        </w:tc>
      </w:tr>
      <w:tr w:rsidR="00595A88" w:rsidRPr="00595A88" w14:paraId="4AE8A62A" w14:textId="77777777" w:rsidTr="00595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521" w:type="dxa"/>
            <w:tcBorders>
              <w:top w:val="single" w:sz="4" w:space="0" w:color="auto"/>
              <w:left w:val="single" w:sz="4" w:space="0" w:color="auto"/>
              <w:bottom w:val="single" w:sz="4" w:space="0" w:color="auto"/>
              <w:right w:val="single" w:sz="4" w:space="0" w:color="auto"/>
            </w:tcBorders>
          </w:tcPr>
          <w:p w14:paraId="5A3B8095" w14:textId="24E565C8" w:rsidR="009D7496" w:rsidRPr="00595A88" w:rsidRDefault="009D7496" w:rsidP="009D7496">
            <w:pPr>
              <w:pStyle w:val="ListParagraph"/>
              <w:numPr>
                <w:ilvl w:val="0"/>
                <w:numId w:val="107"/>
              </w:numPr>
              <w:spacing w:after="0" w:line="240" w:lineRule="auto"/>
              <w:ind w:left="454" w:hanging="454"/>
            </w:pPr>
            <w:r w:rsidRPr="00595A88">
              <w:t>Appropriate music for instructing water-based exercise:</w:t>
            </w:r>
          </w:p>
          <w:p w14:paraId="37C0C07A" w14:textId="77777777" w:rsidR="009D7496" w:rsidRPr="00595A88" w:rsidRDefault="009D7496" w:rsidP="009D7496">
            <w:pPr>
              <w:pStyle w:val="ListParagraph"/>
              <w:numPr>
                <w:ilvl w:val="0"/>
                <w:numId w:val="90"/>
              </w:numPr>
              <w:spacing w:after="0" w:line="240" w:lineRule="auto"/>
              <w:ind w:hanging="266"/>
            </w:pPr>
            <w:r w:rsidRPr="00595A88">
              <w:t>motivating</w:t>
            </w:r>
          </w:p>
          <w:p w14:paraId="78A4D4D2" w14:textId="77777777" w:rsidR="009D7496" w:rsidRPr="00595A88" w:rsidRDefault="009D7496" w:rsidP="009D7496">
            <w:pPr>
              <w:pStyle w:val="ListParagraph"/>
              <w:numPr>
                <w:ilvl w:val="0"/>
                <w:numId w:val="90"/>
              </w:numPr>
              <w:spacing w:after="0" w:line="240" w:lineRule="auto"/>
              <w:ind w:hanging="266"/>
            </w:pPr>
            <w:r w:rsidRPr="00595A88">
              <w:t>themed</w:t>
            </w:r>
          </w:p>
          <w:p w14:paraId="66856796" w14:textId="77777777" w:rsidR="009D7496" w:rsidRPr="00595A88" w:rsidRDefault="009D7496" w:rsidP="009D7496">
            <w:pPr>
              <w:pStyle w:val="ListParagraph"/>
              <w:numPr>
                <w:ilvl w:val="0"/>
                <w:numId w:val="90"/>
              </w:numPr>
              <w:spacing w:after="0" w:line="240" w:lineRule="auto"/>
              <w:ind w:hanging="266"/>
            </w:pPr>
            <w:r w:rsidRPr="00595A88">
              <w:t xml:space="preserve">phrased and </w:t>
            </w:r>
            <w:proofErr w:type="spellStart"/>
            <w:r w:rsidRPr="00595A88">
              <w:t>unphrased</w:t>
            </w:r>
            <w:proofErr w:type="spellEnd"/>
          </w:p>
          <w:p w14:paraId="5F9A49B3" w14:textId="133BB012" w:rsidR="009D7496" w:rsidRPr="00595A88" w:rsidRDefault="009D7496" w:rsidP="009D7496">
            <w:pPr>
              <w:pStyle w:val="ListParagraph"/>
              <w:numPr>
                <w:ilvl w:val="0"/>
                <w:numId w:val="90"/>
              </w:numPr>
              <w:spacing w:after="0" w:line="240" w:lineRule="auto"/>
              <w:ind w:hanging="266"/>
              <w:rPr>
                <w:rFonts w:cstheme="minorHAnsi"/>
              </w:rPr>
            </w:pPr>
            <w:r w:rsidRPr="00595A88">
              <w:t>appropriate beats per minute</w:t>
            </w:r>
          </w:p>
        </w:tc>
        <w:tc>
          <w:tcPr>
            <w:tcW w:w="3118" w:type="dxa"/>
            <w:tcBorders>
              <w:top w:val="single" w:sz="4" w:space="0" w:color="auto"/>
              <w:left w:val="single" w:sz="4" w:space="0" w:color="auto"/>
              <w:bottom w:val="single" w:sz="4" w:space="0" w:color="auto"/>
              <w:right w:val="single" w:sz="4" w:space="0" w:color="auto"/>
            </w:tcBorders>
          </w:tcPr>
          <w:p w14:paraId="3D0A3038" w14:textId="77777777" w:rsidR="009D7496" w:rsidRPr="00595A88" w:rsidRDefault="009D7496" w:rsidP="009D7496">
            <w:pPr>
              <w:ind w:right="0"/>
              <w:rPr>
                <w:rFonts w:cstheme="minorHAnsi"/>
                <w:b/>
                <w:szCs w:val="22"/>
              </w:rPr>
            </w:pPr>
          </w:p>
        </w:tc>
      </w:tr>
      <w:tr w:rsidR="00595A88" w:rsidRPr="00595A88" w14:paraId="1465DEC2" w14:textId="77777777" w:rsidTr="00595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2C4B3D12" w14:textId="77777777" w:rsidR="009D7496" w:rsidRPr="00595A88" w:rsidRDefault="009D7496" w:rsidP="009D7496">
            <w:pPr>
              <w:pStyle w:val="ListParagraph"/>
              <w:numPr>
                <w:ilvl w:val="0"/>
                <w:numId w:val="107"/>
              </w:numPr>
              <w:spacing w:after="0" w:line="240" w:lineRule="auto"/>
              <w:ind w:left="454" w:hanging="495"/>
              <w:rPr>
                <w:rFonts w:ascii="Calibri" w:hAnsi="Calibri" w:cs="Calibri"/>
                <w:lang w:val="en-US"/>
              </w:rPr>
            </w:pPr>
            <w:r w:rsidRPr="00595A88">
              <w:rPr>
                <w:rFonts w:ascii="Calibri" w:hAnsi="Calibri" w:cs="Calibri"/>
                <w:lang w:val="en-US"/>
              </w:rPr>
              <w:t>How to work to the structure and phrase of the music</w:t>
            </w:r>
          </w:p>
        </w:tc>
        <w:tc>
          <w:tcPr>
            <w:tcW w:w="3118" w:type="dxa"/>
            <w:tcBorders>
              <w:top w:val="single" w:sz="4" w:space="0" w:color="auto"/>
              <w:left w:val="single" w:sz="4" w:space="0" w:color="auto"/>
              <w:bottom w:val="single" w:sz="4" w:space="0" w:color="auto"/>
              <w:right w:val="single" w:sz="4" w:space="0" w:color="auto"/>
            </w:tcBorders>
          </w:tcPr>
          <w:p w14:paraId="5D72B3BA" w14:textId="77777777" w:rsidR="009D7496" w:rsidRPr="00595A88" w:rsidRDefault="009D7496" w:rsidP="009D7496">
            <w:pPr>
              <w:ind w:right="0"/>
              <w:rPr>
                <w:b/>
              </w:rPr>
            </w:pPr>
          </w:p>
        </w:tc>
      </w:tr>
    </w:tbl>
    <w:p w14:paraId="500861C6" w14:textId="77777777" w:rsidR="009D7496" w:rsidRPr="00595A88" w:rsidRDefault="009D7496" w:rsidP="009D7496">
      <w:pPr>
        <w:ind w:right="0"/>
      </w:pPr>
    </w:p>
    <w:tbl>
      <w:tblPr>
        <w:tblW w:w="9644" w:type="dxa"/>
        <w:tblInd w:w="-5" w:type="dxa"/>
        <w:tblLook w:val="04A0" w:firstRow="1" w:lastRow="0" w:firstColumn="1" w:lastColumn="0" w:noHBand="0" w:noVBand="1"/>
      </w:tblPr>
      <w:tblGrid>
        <w:gridCol w:w="6521"/>
        <w:gridCol w:w="3123"/>
      </w:tblGrid>
      <w:tr w:rsidR="00595A88" w:rsidRPr="00595A88" w14:paraId="670E401A" w14:textId="77777777" w:rsidTr="00595A88">
        <w:trPr>
          <w:trHeight w:val="340"/>
        </w:trPr>
        <w:tc>
          <w:tcPr>
            <w:tcW w:w="6521" w:type="dxa"/>
            <w:shd w:val="clear" w:color="auto" w:fill="5B9BD5" w:themeFill="accent5"/>
          </w:tcPr>
          <w:p w14:paraId="7C6297DC" w14:textId="77777777" w:rsidR="009D7496" w:rsidRPr="00595A88" w:rsidRDefault="009D7496" w:rsidP="009D7496">
            <w:pPr>
              <w:ind w:right="0"/>
              <w:rPr>
                <w:rFonts w:cstheme="minorHAnsi"/>
              </w:rPr>
            </w:pPr>
            <w:r w:rsidRPr="00595A88">
              <w:rPr>
                <w:rFonts w:cstheme="minorHAnsi"/>
                <w:b/>
                <w:bCs/>
              </w:rPr>
              <w:t>Performance Criteria (you must be able to)</w:t>
            </w:r>
          </w:p>
        </w:tc>
        <w:tc>
          <w:tcPr>
            <w:tcW w:w="3123" w:type="dxa"/>
            <w:shd w:val="clear" w:color="auto" w:fill="5B9BD5" w:themeFill="accent5"/>
          </w:tcPr>
          <w:p w14:paraId="6D68C303" w14:textId="77777777" w:rsidR="009D7496" w:rsidRPr="00595A88" w:rsidRDefault="009D7496" w:rsidP="009D7496">
            <w:pPr>
              <w:ind w:right="0"/>
              <w:jc w:val="center"/>
              <w:rPr>
                <w:rFonts w:cstheme="minorHAnsi"/>
                <w:b/>
              </w:rPr>
            </w:pPr>
            <w:r w:rsidRPr="00595A88">
              <w:rPr>
                <w:rFonts w:cstheme="minorHAnsi"/>
                <w:b/>
                <w:bCs/>
              </w:rPr>
              <w:t>Mapping to assessments</w:t>
            </w:r>
          </w:p>
        </w:tc>
      </w:tr>
      <w:tr w:rsidR="00595A88" w:rsidRPr="00595A88" w14:paraId="36D50474"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644" w:type="dxa"/>
            <w:gridSpan w:val="2"/>
            <w:shd w:val="clear" w:color="auto" w:fill="A6A6A6" w:themeFill="background1" w:themeFillShade="A6"/>
            <w:vAlign w:val="center"/>
          </w:tcPr>
          <w:p w14:paraId="0A2E8C9C" w14:textId="77777777" w:rsidR="009D7496" w:rsidRPr="00595A88" w:rsidRDefault="009D7496" w:rsidP="009D7496">
            <w:pPr>
              <w:ind w:right="0"/>
              <w:rPr>
                <w:b/>
              </w:rPr>
            </w:pPr>
            <w:r w:rsidRPr="00595A88">
              <w:rPr>
                <w:b/>
              </w:rPr>
              <w:t>Principles of teaching effective water-based exercise</w:t>
            </w:r>
          </w:p>
        </w:tc>
      </w:tr>
      <w:tr w:rsidR="00595A88" w:rsidRPr="00595A88" w14:paraId="7CBBBFF0"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6078858E" w14:textId="12434D27" w:rsidR="009D7496" w:rsidRPr="00595A88" w:rsidRDefault="009D7496" w:rsidP="009D7496">
            <w:pPr>
              <w:pStyle w:val="ListParagraph"/>
              <w:numPr>
                <w:ilvl w:val="0"/>
                <w:numId w:val="108"/>
              </w:numPr>
              <w:spacing w:after="0" w:line="240" w:lineRule="auto"/>
              <w:ind w:left="468" w:hanging="468"/>
              <w:rPr>
                <w:lang w:val="en-US"/>
              </w:rPr>
            </w:pPr>
            <w:r w:rsidRPr="00595A88">
              <w:rPr>
                <w:lang w:val="en-US"/>
              </w:rPr>
              <w:t>Describe the roles and responsibilities of those involved in water-based exercise:</w:t>
            </w:r>
          </w:p>
        </w:tc>
        <w:tc>
          <w:tcPr>
            <w:tcW w:w="3123" w:type="dxa"/>
            <w:shd w:val="clear" w:color="auto" w:fill="auto"/>
            <w:vAlign w:val="center"/>
          </w:tcPr>
          <w:p w14:paraId="0AA87C78" w14:textId="77777777" w:rsidR="009D7496" w:rsidRPr="00595A88" w:rsidRDefault="009D7496" w:rsidP="009D7496">
            <w:pPr>
              <w:ind w:right="0"/>
            </w:pPr>
          </w:p>
        </w:tc>
      </w:tr>
      <w:tr w:rsidR="00595A88" w:rsidRPr="00595A88" w14:paraId="4E373000"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49BF4ACE" w14:textId="164FBA8D" w:rsidR="009D7496" w:rsidRPr="00595A88" w:rsidRDefault="009D7496" w:rsidP="009D7496">
            <w:pPr>
              <w:pStyle w:val="ListParagraph"/>
              <w:numPr>
                <w:ilvl w:val="0"/>
                <w:numId w:val="108"/>
              </w:numPr>
              <w:spacing w:after="0" w:line="240" w:lineRule="auto"/>
              <w:ind w:left="468" w:hanging="468"/>
              <w:rPr>
                <w:lang w:val="en-US"/>
              </w:rPr>
            </w:pPr>
            <w:r w:rsidRPr="00595A88">
              <w:rPr>
                <w:lang w:val="en-US"/>
              </w:rPr>
              <w:t>Explain the principles of training and components of fitness in terms of their use in water-based fitness</w:t>
            </w:r>
          </w:p>
        </w:tc>
        <w:tc>
          <w:tcPr>
            <w:tcW w:w="3123" w:type="dxa"/>
            <w:shd w:val="clear" w:color="auto" w:fill="auto"/>
            <w:vAlign w:val="center"/>
          </w:tcPr>
          <w:p w14:paraId="4AA59AF9" w14:textId="77777777" w:rsidR="009D7496" w:rsidRPr="00595A88" w:rsidRDefault="009D7496" w:rsidP="009D7496">
            <w:pPr>
              <w:ind w:right="0"/>
            </w:pPr>
          </w:p>
        </w:tc>
      </w:tr>
      <w:tr w:rsidR="00595A88" w:rsidRPr="00595A88" w14:paraId="354B9A6B"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27DFB3C2" w14:textId="4FDF68F2" w:rsidR="009D7496" w:rsidRPr="00595A88" w:rsidRDefault="009D7496" w:rsidP="009D7496">
            <w:pPr>
              <w:pStyle w:val="ListParagraph"/>
              <w:numPr>
                <w:ilvl w:val="0"/>
                <w:numId w:val="108"/>
              </w:numPr>
              <w:spacing w:after="0" w:line="240" w:lineRule="auto"/>
              <w:ind w:left="468" w:hanging="468"/>
            </w:pPr>
            <w:r w:rsidRPr="00595A88">
              <w:t>Explain the properties of water</w:t>
            </w:r>
          </w:p>
        </w:tc>
        <w:tc>
          <w:tcPr>
            <w:tcW w:w="3123" w:type="dxa"/>
            <w:shd w:val="clear" w:color="auto" w:fill="auto"/>
            <w:vAlign w:val="center"/>
          </w:tcPr>
          <w:p w14:paraId="4BFFF44A" w14:textId="77777777" w:rsidR="009D7496" w:rsidRPr="00595A88" w:rsidRDefault="009D7496" w:rsidP="009D7496">
            <w:pPr>
              <w:ind w:right="0"/>
            </w:pPr>
          </w:p>
        </w:tc>
      </w:tr>
      <w:tr w:rsidR="00595A88" w:rsidRPr="00595A88" w14:paraId="0EF49D6A"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0350EA0E" w14:textId="467567C3" w:rsidR="009D7496" w:rsidRPr="00595A88" w:rsidRDefault="009D7496" w:rsidP="009D7496">
            <w:pPr>
              <w:pStyle w:val="ListParagraph"/>
              <w:numPr>
                <w:ilvl w:val="0"/>
                <w:numId w:val="108"/>
              </w:numPr>
              <w:spacing w:after="0" w:line="240" w:lineRule="auto"/>
              <w:ind w:left="468" w:hanging="468"/>
            </w:pPr>
            <w:r w:rsidRPr="00595A88">
              <w:t>Explain the forces that act upon the body in water</w:t>
            </w:r>
          </w:p>
        </w:tc>
        <w:tc>
          <w:tcPr>
            <w:tcW w:w="3123" w:type="dxa"/>
            <w:shd w:val="clear" w:color="auto" w:fill="auto"/>
            <w:vAlign w:val="center"/>
          </w:tcPr>
          <w:p w14:paraId="522FCDBD" w14:textId="77777777" w:rsidR="009D7496" w:rsidRPr="00595A88" w:rsidRDefault="009D7496" w:rsidP="009D7496">
            <w:pPr>
              <w:ind w:right="0"/>
            </w:pPr>
          </w:p>
        </w:tc>
      </w:tr>
      <w:tr w:rsidR="00595A88" w:rsidRPr="00595A88" w14:paraId="4259BCA1"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442138E4" w14:textId="3FD57E21" w:rsidR="009D7496" w:rsidRPr="00595A88" w:rsidRDefault="009D7496" w:rsidP="009D7496">
            <w:pPr>
              <w:pStyle w:val="ListParagraph"/>
              <w:numPr>
                <w:ilvl w:val="0"/>
                <w:numId w:val="108"/>
              </w:numPr>
              <w:spacing w:after="0" w:line="240" w:lineRule="auto"/>
              <w:ind w:left="468" w:hanging="468"/>
              <w:rPr>
                <w:lang w:val="en-US"/>
              </w:rPr>
            </w:pPr>
            <w:r w:rsidRPr="00595A88">
              <w:rPr>
                <w:lang w:val="en-US"/>
              </w:rPr>
              <w:t>Explain the effect water has on the body during exercise</w:t>
            </w:r>
          </w:p>
        </w:tc>
        <w:tc>
          <w:tcPr>
            <w:tcW w:w="3123" w:type="dxa"/>
            <w:shd w:val="clear" w:color="auto" w:fill="auto"/>
            <w:vAlign w:val="center"/>
          </w:tcPr>
          <w:p w14:paraId="49905D57" w14:textId="77777777" w:rsidR="009D7496" w:rsidRPr="00595A88" w:rsidRDefault="009D7496" w:rsidP="009D7496">
            <w:pPr>
              <w:ind w:right="0"/>
            </w:pPr>
          </w:p>
        </w:tc>
      </w:tr>
      <w:tr w:rsidR="00595A88" w:rsidRPr="00595A88" w14:paraId="1387068C"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4B7080B0" w14:textId="0EC2E7F9" w:rsidR="009D7496" w:rsidRPr="00595A88" w:rsidRDefault="009D7496" w:rsidP="009D7496">
            <w:pPr>
              <w:pStyle w:val="ListParagraph"/>
              <w:numPr>
                <w:ilvl w:val="0"/>
                <w:numId w:val="108"/>
              </w:numPr>
              <w:spacing w:after="0" w:line="240" w:lineRule="auto"/>
              <w:ind w:left="468" w:hanging="468"/>
              <w:rPr>
                <w:lang w:val="en-US"/>
              </w:rPr>
            </w:pPr>
            <w:r w:rsidRPr="00595A88">
              <w:rPr>
                <w:lang w:val="en-US"/>
              </w:rPr>
              <w:t xml:space="preserve">Explain the physiological and biomechanical effects of immersion in water </w:t>
            </w:r>
          </w:p>
        </w:tc>
        <w:tc>
          <w:tcPr>
            <w:tcW w:w="3123" w:type="dxa"/>
            <w:shd w:val="clear" w:color="auto" w:fill="auto"/>
            <w:vAlign w:val="center"/>
          </w:tcPr>
          <w:p w14:paraId="3605B1E9" w14:textId="77777777" w:rsidR="009D7496" w:rsidRPr="00595A88" w:rsidRDefault="009D7496" w:rsidP="009D7496">
            <w:pPr>
              <w:ind w:right="0"/>
            </w:pPr>
          </w:p>
        </w:tc>
      </w:tr>
      <w:tr w:rsidR="00595A88" w:rsidRPr="00595A88" w14:paraId="05789190"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003966B4" w14:textId="2DC125CC" w:rsidR="009D7496" w:rsidRPr="00595A88" w:rsidRDefault="009D7496" w:rsidP="009D7496">
            <w:pPr>
              <w:pStyle w:val="ListParagraph"/>
              <w:numPr>
                <w:ilvl w:val="0"/>
                <w:numId w:val="108"/>
              </w:numPr>
              <w:spacing w:after="0" w:line="240" w:lineRule="auto"/>
              <w:ind w:left="468" w:hanging="468"/>
              <w:rPr>
                <w:lang w:val="en-US"/>
              </w:rPr>
            </w:pPr>
            <w:r w:rsidRPr="00595A88">
              <w:rPr>
                <w:lang w:val="en-US"/>
              </w:rPr>
              <w:t xml:space="preserve">Demonstrate methods for modifying the body’s resistance in water </w:t>
            </w:r>
          </w:p>
        </w:tc>
        <w:tc>
          <w:tcPr>
            <w:tcW w:w="3123" w:type="dxa"/>
            <w:shd w:val="clear" w:color="auto" w:fill="auto"/>
            <w:vAlign w:val="center"/>
          </w:tcPr>
          <w:p w14:paraId="3525C80E" w14:textId="77777777" w:rsidR="009D7496" w:rsidRPr="00595A88" w:rsidRDefault="009D7496" w:rsidP="009D7496">
            <w:pPr>
              <w:ind w:right="0"/>
            </w:pPr>
          </w:p>
        </w:tc>
      </w:tr>
      <w:tr w:rsidR="00595A88" w:rsidRPr="00595A88" w14:paraId="190CB41E"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7D750651" w14:textId="43C8010A" w:rsidR="009D7496" w:rsidRPr="00595A88" w:rsidRDefault="009D7496" w:rsidP="009D7496">
            <w:pPr>
              <w:pStyle w:val="ListParagraph"/>
              <w:numPr>
                <w:ilvl w:val="0"/>
                <w:numId w:val="108"/>
              </w:numPr>
              <w:spacing w:after="0" w:line="240" w:lineRule="auto"/>
              <w:ind w:left="468" w:hanging="509"/>
              <w:rPr>
                <w:lang w:val="en-US"/>
              </w:rPr>
            </w:pPr>
            <w:r w:rsidRPr="00595A88">
              <w:rPr>
                <w:lang w:val="en-US"/>
              </w:rPr>
              <w:t>Demonstrate a range of movement patterns in water to include:</w:t>
            </w:r>
          </w:p>
          <w:p w14:paraId="0D805CCC" w14:textId="7A8FE8AA" w:rsidR="009D7496" w:rsidRPr="00595A88" w:rsidRDefault="009D7496" w:rsidP="009D7496">
            <w:pPr>
              <w:pStyle w:val="ListParagraph"/>
              <w:numPr>
                <w:ilvl w:val="0"/>
                <w:numId w:val="94"/>
              </w:numPr>
              <w:spacing w:after="0" w:line="240" w:lineRule="auto"/>
              <w:ind w:hanging="252"/>
              <w:rPr>
                <w:lang w:val="en-US"/>
              </w:rPr>
            </w:pPr>
            <w:r w:rsidRPr="00595A88">
              <w:rPr>
                <w:lang w:val="en-US"/>
              </w:rPr>
              <w:t>anchored or weighted movement</w:t>
            </w:r>
          </w:p>
          <w:p w14:paraId="1074ABE5" w14:textId="7DDDC75A" w:rsidR="009D7496" w:rsidRPr="00595A88" w:rsidRDefault="009D7496" w:rsidP="009D7496">
            <w:pPr>
              <w:pStyle w:val="ListParagraph"/>
              <w:numPr>
                <w:ilvl w:val="0"/>
                <w:numId w:val="94"/>
              </w:numPr>
              <w:spacing w:after="0" w:line="240" w:lineRule="auto"/>
              <w:ind w:hanging="252"/>
              <w:rPr>
                <w:lang w:val="en-US"/>
              </w:rPr>
            </w:pPr>
            <w:r w:rsidRPr="00595A88">
              <w:rPr>
                <w:lang w:val="en-US"/>
              </w:rPr>
              <w:t>active or energetic movement</w:t>
            </w:r>
          </w:p>
          <w:p w14:paraId="66F322FE" w14:textId="77777777" w:rsidR="009D7496" w:rsidRPr="00595A88" w:rsidRDefault="009D7496" w:rsidP="009D7496">
            <w:pPr>
              <w:pStyle w:val="ListParagraph"/>
              <w:numPr>
                <w:ilvl w:val="0"/>
                <w:numId w:val="94"/>
              </w:numPr>
              <w:spacing w:after="0" w:line="240" w:lineRule="auto"/>
              <w:ind w:hanging="252"/>
              <w:rPr>
                <w:lang w:val="en-US"/>
              </w:rPr>
            </w:pPr>
            <w:r w:rsidRPr="00595A88">
              <w:rPr>
                <w:lang w:val="en-US"/>
              </w:rPr>
              <w:t>propulsion or turbulent actions</w:t>
            </w:r>
          </w:p>
          <w:p w14:paraId="189249F6" w14:textId="77777777" w:rsidR="009D7496" w:rsidRPr="00595A88" w:rsidRDefault="009D7496" w:rsidP="009D7496">
            <w:pPr>
              <w:pStyle w:val="ListParagraph"/>
              <w:numPr>
                <w:ilvl w:val="0"/>
                <w:numId w:val="94"/>
              </w:numPr>
              <w:spacing w:after="0" w:line="240" w:lineRule="auto"/>
              <w:ind w:hanging="252"/>
              <w:rPr>
                <w:lang w:val="en-US"/>
              </w:rPr>
            </w:pPr>
            <w:r w:rsidRPr="00595A88">
              <w:rPr>
                <w:lang w:val="en-US"/>
              </w:rPr>
              <w:t>suspended movements in deep, chest deep or shallow water</w:t>
            </w:r>
          </w:p>
        </w:tc>
        <w:tc>
          <w:tcPr>
            <w:tcW w:w="3123" w:type="dxa"/>
            <w:shd w:val="clear" w:color="auto" w:fill="auto"/>
            <w:vAlign w:val="center"/>
          </w:tcPr>
          <w:p w14:paraId="3F2C141F" w14:textId="77777777" w:rsidR="009D7496" w:rsidRPr="00595A88" w:rsidRDefault="009D7496" w:rsidP="009D7496">
            <w:pPr>
              <w:ind w:right="0"/>
            </w:pPr>
          </w:p>
        </w:tc>
      </w:tr>
      <w:tr w:rsidR="00595A88" w:rsidRPr="00595A88" w14:paraId="410AA94F"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58AC891F" w14:textId="1B0440E5" w:rsidR="009D7496" w:rsidRPr="00595A88" w:rsidRDefault="009D7496" w:rsidP="009D7496">
            <w:pPr>
              <w:pStyle w:val="ListParagraph"/>
              <w:numPr>
                <w:ilvl w:val="0"/>
                <w:numId w:val="108"/>
              </w:numPr>
              <w:spacing w:after="0" w:line="240" w:lineRule="auto"/>
              <w:ind w:left="468" w:hanging="509"/>
              <w:rPr>
                <w:lang w:val="en-US"/>
              </w:rPr>
            </w:pPr>
            <w:r w:rsidRPr="00595A88">
              <w:rPr>
                <w:rFonts w:eastAsia="Arial"/>
                <w:lang w:eastAsia="en-NZ"/>
              </w:rPr>
              <w:t xml:space="preserve">Explain the differences between water-based exercise and land-based exercise </w:t>
            </w:r>
          </w:p>
        </w:tc>
        <w:tc>
          <w:tcPr>
            <w:tcW w:w="3123" w:type="dxa"/>
            <w:shd w:val="clear" w:color="auto" w:fill="auto"/>
            <w:vAlign w:val="center"/>
          </w:tcPr>
          <w:p w14:paraId="6E154526" w14:textId="77777777" w:rsidR="009D7496" w:rsidRPr="00595A88" w:rsidRDefault="009D7496" w:rsidP="009D7496">
            <w:pPr>
              <w:ind w:right="0"/>
            </w:pPr>
          </w:p>
        </w:tc>
      </w:tr>
      <w:tr w:rsidR="00595A88" w:rsidRPr="00595A88" w14:paraId="4F933407"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438E3E76" w14:textId="154F42C8" w:rsidR="009D7496" w:rsidRPr="00595A88" w:rsidRDefault="009D7496" w:rsidP="009D7496">
            <w:pPr>
              <w:pStyle w:val="ListParagraph"/>
              <w:numPr>
                <w:ilvl w:val="0"/>
                <w:numId w:val="108"/>
              </w:numPr>
              <w:spacing w:after="0" w:line="240" w:lineRule="auto"/>
              <w:ind w:left="468" w:hanging="509"/>
              <w:rPr>
                <w:lang w:val="en-US"/>
              </w:rPr>
            </w:pPr>
            <w:r w:rsidRPr="00595A88">
              <w:rPr>
                <w:lang w:val="en-US"/>
              </w:rPr>
              <w:t xml:space="preserve">Identify the different purpose/objectives of water-based fitness activities </w:t>
            </w:r>
          </w:p>
        </w:tc>
        <w:tc>
          <w:tcPr>
            <w:tcW w:w="3123" w:type="dxa"/>
            <w:shd w:val="clear" w:color="auto" w:fill="auto"/>
            <w:vAlign w:val="center"/>
          </w:tcPr>
          <w:p w14:paraId="42FF19F2" w14:textId="77777777" w:rsidR="009D7496" w:rsidRPr="00595A88" w:rsidRDefault="009D7496" w:rsidP="009D7496">
            <w:pPr>
              <w:ind w:right="0"/>
            </w:pPr>
          </w:p>
        </w:tc>
      </w:tr>
      <w:tr w:rsidR="00595A88" w:rsidRPr="00595A88" w14:paraId="7CD854D0"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5D3FC596" w14:textId="3603B634" w:rsidR="009D7496" w:rsidRPr="00595A88" w:rsidRDefault="009D7496" w:rsidP="009D7496">
            <w:pPr>
              <w:pStyle w:val="ListParagraph"/>
              <w:numPr>
                <w:ilvl w:val="0"/>
                <w:numId w:val="108"/>
              </w:numPr>
              <w:spacing w:after="0" w:line="240" w:lineRule="auto"/>
              <w:ind w:left="468" w:hanging="509"/>
              <w:rPr>
                <w:lang w:val="en-US"/>
              </w:rPr>
            </w:pPr>
            <w:r w:rsidRPr="00595A88">
              <w:rPr>
                <w:lang w:val="en-US"/>
              </w:rPr>
              <w:t>Identify the exercise techniques used in water-based exercises classes in terms of the muscle groups used, the exercise purpose, and key technique points</w:t>
            </w:r>
          </w:p>
        </w:tc>
        <w:tc>
          <w:tcPr>
            <w:tcW w:w="3123" w:type="dxa"/>
            <w:tcBorders>
              <w:top w:val="single" w:sz="4" w:space="0" w:color="auto"/>
              <w:left w:val="single" w:sz="4" w:space="0" w:color="auto"/>
              <w:bottom w:val="single" w:sz="4" w:space="0" w:color="auto"/>
              <w:right w:val="single" w:sz="4" w:space="0" w:color="auto"/>
            </w:tcBorders>
            <w:vAlign w:val="center"/>
          </w:tcPr>
          <w:p w14:paraId="728BEB8C" w14:textId="77777777" w:rsidR="009D7496" w:rsidRPr="00595A88" w:rsidRDefault="009D7496" w:rsidP="009D7496">
            <w:pPr>
              <w:ind w:right="0"/>
            </w:pPr>
          </w:p>
        </w:tc>
      </w:tr>
      <w:tr w:rsidR="00595A88" w:rsidRPr="00595A88" w14:paraId="796770EF"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293E77EF" w14:textId="060CD480" w:rsidR="009D7496" w:rsidRPr="00595A88" w:rsidRDefault="009D7496" w:rsidP="009D7496">
            <w:pPr>
              <w:pStyle w:val="ListParagraph"/>
              <w:numPr>
                <w:ilvl w:val="0"/>
                <w:numId w:val="108"/>
              </w:numPr>
              <w:spacing w:after="0" w:line="240" w:lineRule="auto"/>
              <w:ind w:left="468" w:hanging="509"/>
              <w:rPr>
                <w:lang w:val="en-US"/>
              </w:rPr>
            </w:pPr>
            <w:r w:rsidRPr="00595A88">
              <w:rPr>
                <w:lang w:val="en-US"/>
              </w:rPr>
              <w:t xml:space="preserve">Demonstrate a range of water-based activities </w:t>
            </w:r>
          </w:p>
        </w:tc>
        <w:tc>
          <w:tcPr>
            <w:tcW w:w="3123" w:type="dxa"/>
            <w:shd w:val="clear" w:color="auto" w:fill="auto"/>
            <w:vAlign w:val="center"/>
          </w:tcPr>
          <w:p w14:paraId="5C8BC73E" w14:textId="77777777" w:rsidR="009D7496" w:rsidRPr="00595A88" w:rsidRDefault="009D7496" w:rsidP="009D7496">
            <w:pPr>
              <w:ind w:right="0"/>
            </w:pPr>
          </w:p>
        </w:tc>
      </w:tr>
      <w:tr w:rsidR="00595A88" w:rsidRPr="00595A88" w14:paraId="33D87FC6"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79D1E727" w14:textId="226652E4" w:rsidR="009D7496" w:rsidRPr="00595A88" w:rsidRDefault="009D7496" w:rsidP="009D7496">
            <w:pPr>
              <w:pStyle w:val="ListParagraph"/>
              <w:numPr>
                <w:ilvl w:val="0"/>
                <w:numId w:val="108"/>
              </w:numPr>
              <w:spacing w:after="0" w:line="240" w:lineRule="auto"/>
              <w:ind w:left="468" w:hanging="509"/>
              <w:rPr>
                <w:lang w:val="en-US"/>
              </w:rPr>
            </w:pPr>
            <w:r w:rsidRPr="00595A88">
              <w:rPr>
                <w:lang w:val="en-US"/>
              </w:rPr>
              <w:t>Demonstrate an understanding of the environmental factors when planning sessions</w:t>
            </w:r>
          </w:p>
        </w:tc>
        <w:tc>
          <w:tcPr>
            <w:tcW w:w="3123" w:type="dxa"/>
            <w:shd w:val="clear" w:color="auto" w:fill="auto"/>
            <w:vAlign w:val="center"/>
          </w:tcPr>
          <w:p w14:paraId="049DC699" w14:textId="77777777" w:rsidR="009D7496" w:rsidRPr="00595A88" w:rsidRDefault="009D7496" w:rsidP="009D7496">
            <w:pPr>
              <w:ind w:right="0"/>
            </w:pPr>
          </w:p>
        </w:tc>
      </w:tr>
      <w:tr w:rsidR="00595A88" w:rsidRPr="00595A88" w14:paraId="05B8D588"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13AA9E82" w14:textId="6F8667CE" w:rsidR="009D7496" w:rsidRPr="00595A88" w:rsidRDefault="009D7496" w:rsidP="009D7496">
            <w:pPr>
              <w:pStyle w:val="ListParagraph"/>
              <w:numPr>
                <w:ilvl w:val="0"/>
                <w:numId w:val="108"/>
              </w:numPr>
              <w:spacing w:after="0" w:line="240" w:lineRule="auto"/>
              <w:ind w:left="468" w:hanging="509"/>
              <w:rPr>
                <w:lang w:val="en-US"/>
              </w:rPr>
            </w:pPr>
            <w:r w:rsidRPr="00595A88">
              <w:rPr>
                <w:lang w:val="en-US"/>
              </w:rPr>
              <w:t>Demonstrate an understanding of the effect of the use of shallow and deep water when planning water-based exercise</w:t>
            </w:r>
          </w:p>
        </w:tc>
        <w:tc>
          <w:tcPr>
            <w:tcW w:w="3123" w:type="dxa"/>
            <w:shd w:val="clear" w:color="auto" w:fill="auto"/>
            <w:vAlign w:val="center"/>
          </w:tcPr>
          <w:p w14:paraId="138F90F5" w14:textId="77777777" w:rsidR="009D7496" w:rsidRPr="00595A88" w:rsidRDefault="009D7496" w:rsidP="009D7496">
            <w:pPr>
              <w:ind w:right="0"/>
            </w:pPr>
          </w:p>
        </w:tc>
      </w:tr>
      <w:tr w:rsidR="00595A88" w:rsidRPr="00595A88" w14:paraId="62771133"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1EE483AC" w14:textId="2F9C7457" w:rsidR="009D7496" w:rsidRPr="00595A88" w:rsidRDefault="009D7496" w:rsidP="009D7496">
            <w:pPr>
              <w:pStyle w:val="ListParagraph"/>
              <w:numPr>
                <w:ilvl w:val="0"/>
                <w:numId w:val="108"/>
              </w:numPr>
              <w:spacing w:after="0" w:line="240" w:lineRule="auto"/>
              <w:ind w:left="468" w:hanging="509"/>
              <w:rPr>
                <w:lang w:val="en-US"/>
              </w:rPr>
            </w:pPr>
            <w:r w:rsidRPr="00595A88">
              <w:rPr>
                <w:lang w:val="en-US"/>
              </w:rPr>
              <w:lastRenderedPageBreak/>
              <w:t xml:space="preserve">Demonstrate suitable stretches and stretching movements for water-based exercise </w:t>
            </w:r>
          </w:p>
        </w:tc>
        <w:tc>
          <w:tcPr>
            <w:tcW w:w="3123" w:type="dxa"/>
            <w:shd w:val="clear" w:color="auto" w:fill="auto"/>
            <w:vAlign w:val="center"/>
          </w:tcPr>
          <w:p w14:paraId="3F9C18FA" w14:textId="77777777" w:rsidR="009D7496" w:rsidRPr="00595A88" w:rsidRDefault="009D7496" w:rsidP="009D7496">
            <w:pPr>
              <w:ind w:right="0"/>
            </w:pPr>
          </w:p>
        </w:tc>
      </w:tr>
      <w:tr w:rsidR="00595A88" w:rsidRPr="00595A88" w14:paraId="488B2604"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0CDBBE54" w14:textId="01CC14D5" w:rsidR="009D7496" w:rsidRPr="00595A88" w:rsidRDefault="009D7496" w:rsidP="009D7496">
            <w:pPr>
              <w:pStyle w:val="ListParagraph"/>
              <w:numPr>
                <w:ilvl w:val="0"/>
                <w:numId w:val="108"/>
              </w:numPr>
              <w:spacing w:after="0" w:line="240" w:lineRule="auto"/>
              <w:ind w:left="468" w:hanging="509"/>
              <w:rPr>
                <w:lang w:val="en-US"/>
              </w:rPr>
            </w:pPr>
            <w:r w:rsidRPr="00595A88">
              <w:rPr>
                <w:lang w:val="en-US"/>
              </w:rPr>
              <w:t>Explain the effects of thermoregulation on class structure particularly in relation to different age groups</w:t>
            </w:r>
          </w:p>
        </w:tc>
        <w:tc>
          <w:tcPr>
            <w:tcW w:w="3123" w:type="dxa"/>
            <w:shd w:val="clear" w:color="auto" w:fill="auto"/>
            <w:vAlign w:val="center"/>
          </w:tcPr>
          <w:p w14:paraId="65214619" w14:textId="77777777" w:rsidR="009D7496" w:rsidRPr="00595A88" w:rsidRDefault="009D7496" w:rsidP="009D7496">
            <w:pPr>
              <w:ind w:right="0"/>
            </w:pPr>
          </w:p>
        </w:tc>
      </w:tr>
      <w:tr w:rsidR="00595A88" w:rsidRPr="00595A88" w14:paraId="7B86C25B"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1D3E47BD" w14:textId="0A7DBD18" w:rsidR="009D7496" w:rsidRPr="00595A88" w:rsidRDefault="009D7496" w:rsidP="009D7496">
            <w:pPr>
              <w:pStyle w:val="ListParagraph"/>
              <w:numPr>
                <w:ilvl w:val="0"/>
                <w:numId w:val="108"/>
              </w:numPr>
              <w:spacing w:after="0" w:line="240" w:lineRule="auto"/>
              <w:ind w:left="468" w:hanging="509"/>
              <w:rPr>
                <w:lang w:val="en-US"/>
              </w:rPr>
            </w:pPr>
            <w:r w:rsidRPr="00595A88">
              <w:rPr>
                <w:lang w:val="en-US"/>
              </w:rPr>
              <w:t>Identify the factors to consider when including non-swimmers in a session</w:t>
            </w:r>
          </w:p>
        </w:tc>
        <w:tc>
          <w:tcPr>
            <w:tcW w:w="3123" w:type="dxa"/>
            <w:shd w:val="clear" w:color="auto" w:fill="auto"/>
            <w:vAlign w:val="center"/>
          </w:tcPr>
          <w:p w14:paraId="7952E0CB" w14:textId="77777777" w:rsidR="009D7496" w:rsidRPr="00595A88" w:rsidRDefault="009D7496" w:rsidP="009D7496">
            <w:pPr>
              <w:ind w:right="0"/>
            </w:pPr>
          </w:p>
        </w:tc>
      </w:tr>
      <w:tr w:rsidR="00595A88" w:rsidRPr="00595A88" w14:paraId="0E78DA1D"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22E4B9B0" w14:textId="374B7946" w:rsidR="009D7496" w:rsidRPr="00595A88" w:rsidRDefault="009D7496" w:rsidP="009D7496">
            <w:pPr>
              <w:pStyle w:val="ListParagraph"/>
              <w:numPr>
                <w:ilvl w:val="0"/>
                <w:numId w:val="108"/>
              </w:numPr>
              <w:spacing w:after="0" w:line="240" w:lineRule="auto"/>
              <w:ind w:left="468" w:hanging="509"/>
              <w:rPr>
                <w:lang w:val="en-US"/>
              </w:rPr>
            </w:pPr>
            <w:r w:rsidRPr="00595A88">
              <w:rPr>
                <w:lang w:val="en-US"/>
              </w:rPr>
              <w:t>Identify how to ensure the safety and welfare of clients appropriate to the environment</w:t>
            </w:r>
          </w:p>
        </w:tc>
        <w:tc>
          <w:tcPr>
            <w:tcW w:w="3123" w:type="dxa"/>
            <w:shd w:val="clear" w:color="auto" w:fill="auto"/>
            <w:vAlign w:val="center"/>
          </w:tcPr>
          <w:p w14:paraId="3BB4499D" w14:textId="77777777" w:rsidR="009D7496" w:rsidRPr="00595A88" w:rsidRDefault="009D7496" w:rsidP="009D7496">
            <w:pPr>
              <w:ind w:right="0"/>
            </w:pPr>
          </w:p>
        </w:tc>
      </w:tr>
      <w:tr w:rsidR="00595A88" w:rsidRPr="00595A88" w14:paraId="03F38925"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4D54485A" w14:textId="473AB8B5" w:rsidR="009D7496" w:rsidRPr="00595A88" w:rsidRDefault="009D7496" w:rsidP="009D7496">
            <w:pPr>
              <w:pStyle w:val="ListParagraph"/>
              <w:numPr>
                <w:ilvl w:val="0"/>
                <w:numId w:val="108"/>
              </w:numPr>
              <w:spacing w:after="0" w:line="240" w:lineRule="auto"/>
              <w:ind w:left="468" w:hanging="509"/>
            </w:pPr>
            <w:r w:rsidRPr="00595A88">
              <w:rPr>
                <w:lang w:val="en-US"/>
              </w:rPr>
              <w:t>Explain how water-based exercise can assist injury rehabilitation</w:t>
            </w:r>
          </w:p>
        </w:tc>
        <w:tc>
          <w:tcPr>
            <w:tcW w:w="3123" w:type="dxa"/>
            <w:shd w:val="clear" w:color="auto" w:fill="auto"/>
            <w:vAlign w:val="center"/>
          </w:tcPr>
          <w:p w14:paraId="356878EA" w14:textId="77777777" w:rsidR="009D7496" w:rsidRPr="00595A88" w:rsidRDefault="009D7496" w:rsidP="009D7496">
            <w:pPr>
              <w:ind w:right="0"/>
            </w:pPr>
          </w:p>
        </w:tc>
      </w:tr>
      <w:tr w:rsidR="00595A88" w:rsidRPr="00595A88" w14:paraId="23EF680B"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420DA2DF" w14:textId="4E562063" w:rsidR="009D7496" w:rsidRPr="00595A88" w:rsidRDefault="009D7496" w:rsidP="009D7496">
            <w:pPr>
              <w:pStyle w:val="ListParagraph"/>
              <w:numPr>
                <w:ilvl w:val="0"/>
                <w:numId w:val="108"/>
              </w:numPr>
              <w:spacing w:after="0" w:line="240" w:lineRule="auto"/>
              <w:ind w:left="468" w:hanging="509"/>
            </w:pPr>
            <w:r w:rsidRPr="00595A88">
              <w:t xml:space="preserve">Instruct from an appropriate teaching positioning </w:t>
            </w:r>
            <w:proofErr w:type="gramStart"/>
            <w:r w:rsidRPr="00595A88">
              <w:t>in regards to</w:t>
            </w:r>
            <w:proofErr w:type="gramEnd"/>
            <w:r w:rsidRPr="00595A88">
              <w:t xml:space="preserve"> clients, pool and deck, sound system and sun glare</w:t>
            </w:r>
          </w:p>
        </w:tc>
        <w:tc>
          <w:tcPr>
            <w:tcW w:w="3123" w:type="dxa"/>
            <w:shd w:val="clear" w:color="auto" w:fill="auto"/>
            <w:vAlign w:val="center"/>
          </w:tcPr>
          <w:p w14:paraId="202E1BDB" w14:textId="77777777" w:rsidR="009D7496" w:rsidRPr="00595A88" w:rsidRDefault="009D7496" w:rsidP="009D7496">
            <w:pPr>
              <w:ind w:right="0"/>
            </w:pPr>
          </w:p>
        </w:tc>
      </w:tr>
      <w:tr w:rsidR="00595A88" w:rsidRPr="00595A88" w14:paraId="2B8E311C"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59A24B1E" w14:textId="50698363" w:rsidR="009D7496" w:rsidRPr="00595A88" w:rsidRDefault="009D7496" w:rsidP="009D7496">
            <w:pPr>
              <w:pStyle w:val="ListParagraph"/>
              <w:numPr>
                <w:ilvl w:val="0"/>
                <w:numId w:val="108"/>
              </w:numPr>
              <w:spacing w:after="0" w:line="240" w:lineRule="auto"/>
              <w:ind w:left="468" w:hanging="509"/>
            </w:pPr>
            <w:r w:rsidRPr="00595A88">
              <w:t>Demonstrate safe and effective instructional techniques in water-based exercise</w:t>
            </w:r>
          </w:p>
        </w:tc>
        <w:tc>
          <w:tcPr>
            <w:tcW w:w="3123" w:type="dxa"/>
            <w:shd w:val="clear" w:color="auto" w:fill="auto"/>
            <w:vAlign w:val="center"/>
          </w:tcPr>
          <w:p w14:paraId="42289FFB" w14:textId="77777777" w:rsidR="009D7496" w:rsidRPr="00595A88" w:rsidRDefault="009D7496" w:rsidP="009D7496">
            <w:pPr>
              <w:ind w:right="0"/>
            </w:pPr>
          </w:p>
        </w:tc>
      </w:tr>
      <w:tr w:rsidR="00595A88" w:rsidRPr="00595A88" w14:paraId="77438AA6"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432CEAFB" w14:textId="0FBE7B86" w:rsidR="009D7496" w:rsidRPr="00595A88" w:rsidRDefault="009D7496" w:rsidP="009D7496">
            <w:pPr>
              <w:pStyle w:val="ListParagraph"/>
              <w:numPr>
                <w:ilvl w:val="0"/>
                <w:numId w:val="108"/>
              </w:numPr>
              <w:spacing w:after="0" w:line="240" w:lineRule="auto"/>
              <w:ind w:left="468" w:hanging="509"/>
              <w:rPr>
                <w:lang w:val="en-US"/>
              </w:rPr>
            </w:pPr>
            <w:r w:rsidRPr="00595A88">
              <w:t xml:space="preserve">Use of a range of water-based equipment </w:t>
            </w:r>
          </w:p>
        </w:tc>
        <w:tc>
          <w:tcPr>
            <w:tcW w:w="3123" w:type="dxa"/>
            <w:shd w:val="clear" w:color="auto" w:fill="auto"/>
            <w:vAlign w:val="center"/>
          </w:tcPr>
          <w:p w14:paraId="2D3F7A4C" w14:textId="77777777" w:rsidR="009D7496" w:rsidRPr="00595A88" w:rsidRDefault="009D7496" w:rsidP="009D7496">
            <w:pPr>
              <w:ind w:right="0"/>
            </w:pPr>
          </w:p>
        </w:tc>
      </w:tr>
      <w:tr w:rsidR="00595A88" w:rsidRPr="00595A88" w14:paraId="2C166F88"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516D8C9F" w14:textId="299B4F03" w:rsidR="009D7496" w:rsidRPr="00595A88" w:rsidRDefault="009D7496" w:rsidP="009D7496">
            <w:pPr>
              <w:pStyle w:val="ListParagraph"/>
              <w:numPr>
                <w:ilvl w:val="0"/>
                <w:numId w:val="108"/>
              </w:numPr>
              <w:spacing w:after="0" w:line="240" w:lineRule="auto"/>
              <w:ind w:left="468" w:hanging="509"/>
            </w:pPr>
            <w:r w:rsidRPr="00595A88">
              <w:t xml:space="preserve">Explain how to monitor exercise intensity during sessions </w:t>
            </w:r>
          </w:p>
        </w:tc>
        <w:tc>
          <w:tcPr>
            <w:tcW w:w="3123" w:type="dxa"/>
            <w:shd w:val="clear" w:color="auto" w:fill="auto"/>
            <w:vAlign w:val="center"/>
          </w:tcPr>
          <w:p w14:paraId="72B886C0" w14:textId="77777777" w:rsidR="009D7496" w:rsidRPr="00595A88" w:rsidRDefault="009D7496" w:rsidP="009D7496">
            <w:pPr>
              <w:ind w:right="0"/>
            </w:pPr>
          </w:p>
        </w:tc>
      </w:tr>
      <w:tr w:rsidR="00595A88" w:rsidRPr="00595A88" w14:paraId="01F682B6"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521" w:type="dxa"/>
            <w:shd w:val="clear" w:color="auto" w:fill="auto"/>
            <w:vAlign w:val="center"/>
          </w:tcPr>
          <w:p w14:paraId="13793205" w14:textId="585560E4" w:rsidR="009D7496" w:rsidRPr="00595A88" w:rsidRDefault="009D7496" w:rsidP="009D7496">
            <w:pPr>
              <w:pStyle w:val="ListParagraph"/>
              <w:numPr>
                <w:ilvl w:val="0"/>
                <w:numId w:val="108"/>
              </w:numPr>
              <w:spacing w:after="0" w:line="240" w:lineRule="auto"/>
              <w:ind w:left="468" w:hanging="509"/>
              <w:rPr>
                <w:rFonts w:cstheme="minorHAnsi"/>
              </w:rPr>
            </w:pPr>
            <w:r w:rsidRPr="00595A88">
              <w:t xml:space="preserve">Identify organisational policies and procedures to ensure safety of clients and other facility users </w:t>
            </w:r>
          </w:p>
        </w:tc>
        <w:tc>
          <w:tcPr>
            <w:tcW w:w="3123" w:type="dxa"/>
            <w:shd w:val="clear" w:color="auto" w:fill="auto"/>
            <w:vAlign w:val="center"/>
          </w:tcPr>
          <w:p w14:paraId="2B80A995" w14:textId="77777777" w:rsidR="009D7496" w:rsidRPr="00595A88" w:rsidRDefault="009D7496" w:rsidP="009D7496">
            <w:pPr>
              <w:ind w:right="0"/>
              <w:rPr>
                <w:rFonts w:cstheme="minorHAnsi"/>
                <w:szCs w:val="22"/>
              </w:rPr>
            </w:pPr>
          </w:p>
        </w:tc>
      </w:tr>
      <w:tr w:rsidR="00595A88" w:rsidRPr="00595A88" w14:paraId="70474752"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644" w:type="dxa"/>
            <w:gridSpan w:val="2"/>
            <w:shd w:val="clear" w:color="auto" w:fill="A6A6A6" w:themeFill="background1" w:themeFillShade="A6"/>
            <w:vAlign w:val="center"/>
          </w:tcPr>
          <w:p w14:paraId="690141D4" w14:textId="77777777" w:rsidR="009D7496" w:rsidRPr="00595A88" w:rsidRDefault="009D7496" w:rsidP="009D7496">
            <w:pPr>
              <w:ind w:right="0"/>
              <w:rPr>
                <w:b/>
                <w:bCs/>
              </w:rPr>
            </w:pPr>
            <w:r w:rsidRPr="00595A88">
              <w:rPr>
                <w:b/>
              </w:rPr>
              <w:t>Prepare water-based session plans</w:t>
            </w:r>
          </w:p>
        </w:tc>
      </w:tr>
      <w:tr w:rsidR="00595A88" w:rsidRPr="00595A88" w14:paraId="3BEF6AF8"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21" w:type="dxa"/>
            <w:shd w:val="clear" w:color="auto" w:fill="auto"/>
            <w:vAlign w:val="center"/>
          </w:tcPr>
          <w:p w14:paraId="6269668E" w14:textId="77777777" w:rsidR="009D7496" w:rsidRPr="00595A88" w:rsidRDefault="009D7496" w:rsidP="009D7496">
            <w:pPr>
              <w:pStyle w:val="ListParagraph"/>
              <w:numPr>
                <w:ilvl w:val="0"/>
                <w:numId w:val="108"/>
              </w:numPr>
              <w:spacing w:after="0" w:line="240" w:lineRule="auto"/>
              <w:ind w:left="468" w:hanging="509"/>
            </w:pPr>
            <w:r w:rsidRPr="00595A88">
              <w:t xml:space="preserve">Prepare water-based session plans that: </w:t>
            </w:r>
          </w:p>
          <w:p w14:paraId="45774E29" w14:textId="77777777" w:rsidR="009D7496" w:rsidRPr="00595A88" w:rsidRDefault="009D7496" w:rsidP="009D7496">
            <w:pPr>
              <w:pStyle w:val="ListParagraph"/>
              <w:numPr>
                <w:ilvl w:val="0"/>
                <w:numId w:val="96"/>
              </w:numPr>
              <w:spacing w:after="0" w:line="240" w:lineRule="auto"/>
              <w:ind w:hanging="252"/>
            </w:pPr>
            <w:r w:rsidRPr="00595A88">
              <w:t>consider the client’s needs</w:t>
            </w:r>
          </w:p>
          <w:p w14:paraId="468E8C09" w14:textId="77777777" w:rsidR="009D7496" w:rsidRPr="00595A88" w:rsidRDefault="009D7496" w:rsidP="009D7496">
            <w:pPr>
              <w:pStyle w:val="ListParagraph"/>
              <w:numPr>
                <w:ilvl w:val="0"/>
                <w:numId w:val="96"/>
              </w:numPr>
              <w:spacing w:after="0" w:line="240" w:lineRule="auto"/>
              <w:ind w:hanging="252"/>
            </w:pPr>
            <w:r w:rsidRPr="00595A88">
              <w:t>are a suitable duration and intensity for the client</w:t>
            </w:r>
          </w:p>
          <w:p w14:paraId="4A6E13F7" w14:textId="77777777" w:rsidR="009D7496" w:rsidRPr="00595A88" w:rsidRDefault="009D7496" w:rsidP="009D7496">
            <w:pPr>
              <w:pStyle w:val="ListParagraph"/>
              <w:numPr>
                <w:ilvl w:val="0"/>
                <w:numId w:val="96"/>
              </w:numPr>
              <w:spacing w:after="0" w:line="240" w:lineRule="auto"/>
              <w:ind w:hanging="252"/>
            </w:pPr>
            <w:r w:rsidRPr="00595A88">
              <w:t>contain suitable order and sequence of activities</w:t>
            </w:r>
          </w:p>
          <w:p w14:paraId="6DFBDC37" w14:textId="77777777" w:rsidR="009D7496" w:rsidRPr="00595A88" w:rsidRDefault="009D7496" w:rsidP="009D7496">
            <w:pPr>
              <w:pStyle w:val="ListParagraph"/>
              <w:numPr>
                <w:ilvl w:val="0"/>
                <w:numId w:val="96"/>
              </w:numPr>
              <w:spacing w:after="0" w:line="240" w:lineRule="auto"/>
              <w:ind w:hanging="252"/>
            </w:pPr>
            <w:r w:rsidRPr="00595A88">
              <w:t>appropriate phases, exercises, or choreography to meet group needs</w:t>
            </w:r>
          </w:p>
          <w:p w14:paraId="3319758E" w14:textId="33DB4175" w:rsidR="009D7496" w:rsidRPr="00595A88" w:rsidRDefault="009D7496" w:rsidP="009D7496">
            <w:pPr>
              <w:pStyle w:val="ListParagraph"/>
              <w:numPr>
                <w:ilvl w:val="0"/>
                <w:numId w:val="96"/>
              </w:numPr>
              <w:spacing w:after="0" w:line="240" w:lineRule="auto"/>
              <w:ind w:hanging="252"/>
            </w:pPr>
            <w:r w:rsidRPr="00595A88">
              <w:t>include suitable modifications</w:t>
            </w:r>
          </w:p>
        </w:tc>
        <w:tc>
          <w:tcPr>
            <w:tcW w:w="3123" w:type="dxa"/>
            <w:shd w:val="clear" w:color="auto" w:fill="auto"/>
            <w:vAlign w:val="center"/>
          </w:tcPr>
          <w:p w14:paraId="72BF9CCD" w14:textId="77777777" w:rsidR="009D7496" w:rsidRPr="00595A88" w:rsidRDefault="009D7496" w:rsidP="009D7496">
            <w:pPr>
              <w:ind w:right="0"/>
              <w:rPr>
                <w:b/>
              </w:rPr>
            </w:pPr>
          </w:p>
        </w:tc>
      </w:tr>
      <w:tr w:rsidR="00595A88" w:rsidRPr="00595A88" w14:paraId="19492BAE" w14:textId="77777777" w:rsidTr="00595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521" w:type="dxa"/>
            <w:shd w:val="clear" w:color="auto" w:fill="auto"/>
            <w:vAlign w:val="center"/>
          </w:tcPr>
          <w:p w14:paraId="1B29E34A" w14:textId="6D4C2BAA" w:rsidR="009D7496" w:rsidRPr="00595A88" w:rsidRDefault="009D7496" w:rsidP="009D7496">
            <w:pPr>
              <w:pStyle w:val="ListParagraph"/>
              <w:numPr>
                <w:ilvl w:val="0"/>
                <w:numId w:val="108"/>
              </w:numPr>
              <w:spacing w:after="0" w:line="240" w:lineRule="auto"/>
              <w:ind w:left="468" w:hanging="509"/>
            </w:pPr>
            <w:r w:rsidRPr="00595A88">
              <w:t>Explain injury prevention strategies specific to client needs and programme</w:t>
            </w:r>
          </w:p>
        </w:tc>
        <w:tc>
          <w:tcPr>
            <w:tcW w:w="3123" w:type="dxa"/>
            <w:shd w:val="clear" w:color="auto" w:fill="auto"/>
            <w:vAlign w:val="center"/>
          </w:tcPr>
          <w:p w14:paraId="3101488E" w14:textId="77777777" w:rsidR="009D7496" w:rsidRPr="00595A88" w:rsidRDefault="009D7496" w:rsidP="009D7496">
            <w:pPr>
              <w:ind w:right="0"/>
              <w:rPr>
                <w:b/>
              </w:rPr>
            </w:pPr>
          </w:p>
        </w:tc>
      </w:tr>
      <w:tr w:rsidR="00595A88" w:rsidRPr="00595A88" w14:paraId="5216C692"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71D7F9D" w14:textId="0ACA829D" w:rsidR="009D7496" w:rsidRPr="00595A88" w:rsidRDefault="009D7496" w:rsidP="009D7496">
            <w:pPr>
              <w:pStyle w:val="ListParagraph"/>
              <w:numPr>
                <w:ilvl w:val="0"/>
                <w:numId w:val="108"/>
              </w:numPr>
              <w:spacing w:after="0" w:line="240" w:lineRule="auto"/>
              <w:ind w:left="468" w:hanging="509"/>
            </w:pPr>
            <w:r w:rsidRPr="00595A88">
              <w:t>Identify industry endorsed risk stratification procedures, exercise implications and referral requirements for:</w:t>
            </w:r>
          </w:p>
          <w:p w14:paraId="31B575DD" w14:textId="77777777" w:rsidR="009D7496" w:rsidRPr="00595A88" w:rsidRDefault="009D7496" w:rsidP="009D7496">
            <w:pPr>
              <w:pStyle w:val="ListParagraph"/>
              <w:numPr>
                <w:ilvl w:val="0"/>
                <w:numId w:val="96"/>
              </w:numPr>
              <w:spacing w:after="0" w:line="240" w:lineRule="auto"/>
              <w:ind w:hanging="252"/>
            </w:pPr>
            <w:r w:rsidRPr="00595A88">
              <w:t xml:space="preserve">low-risk clients </w:t>
            </w:r>
          </w:p>
          <w:p w14:paraId="1977723C" w14:textId="77777777" w:rsidR="009D7496" w:rsidRPr="00595A88" w:rsidRDefault="009D7496" w:rsidP="009D7496">
            <w:pPr>
              <w:pStyle w:val="ListParagraph"/>
              <w:numPr>
                <w:ilvl w:val="0"/>
                <w:numId w:val="96"/>
              </w:numPr>
              <w:spacing w:after="0" w:line="240" w:lineRule="auto"/>
              <w:ind w:hanging="252"/>
            </w:pPr>
            <w:r w:rsidRPr="00595A88">
              <w:t xml:space="preserve">moderate risk clients </w:t>
            </w:r>
          </w:p>
          <w:p w14:paraId="16661E33" w14:textId="77777777" w:rsidR="009D7496" w:rsidRPr="00595A88" w:rsidRDefault="009D7496" w:rsidP="009D7496">
            <w:pPr>
              <w:pStyle w:val="ListParagraph"/>
              <w:numPr>
                <w:ilvl w:val="0"/>
                <w:numId w:val="96"/>
              </w:numPr>
              <w:spacing w:after="0" w:line="240" w:lineRule="auto"/>
              <w:ind w:hanging="252"/>
            </w:pPr>
            <w:r w:rsidRPr="00595A88">
              <w:t xml:space="preserve">higher risk clients </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66A1390E" w14:textId="77777777" w:rsidR="009D7496" w:rsidRPr="00595A88" w:rsidRDefault="009D7496" w:rsidP="009D7496">
            <w:pPr>
              <w:ind w:right="0"/>
              <w:rPr>
                <w:b/>
              </w:rPr>
            </w:pPr>
          </w:p>
        </w:tc>
      </w:tr>
      <w:tr w:rsidR="00595A88" w:rsidRPr="00595A88" w14:paraId="7C903151" w14:textId="77777777" w:rsidTr="00595A88">
        <w:trPr>
          <w:trHeight w:val="397"/>
        </w:trPr>
        <w:tc>
          <w:tcPr>
            <w:tcW w:w="96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3B8CA9" w14:textId="77777777" w:rsidR="009D7496" w:rsidRPr="00595A88" w:rsidRDefault="009D7496" w:rsidP="009D7496">
            <w:pPr>
              <w:ind w:right="0"/>
              <w:rPr>
                <w:b/>
              </w:rPr>
            </w:pPr>
            <w:r w:rsidRPr="00595A88">
              <w:rPr>
                <w:rFonts w:ascii="Calibri" w:hAnsi="Calibri" w:cs="Calibri"/>
                <w:b/>
                <w:lang w:val="en-US"/>
              </w:rPr>
              <w:t>Music</w:t>
            </w:r>
          </w:p>
        </w:tc>
      </w:tr>
      <w:tr w:rsidR="00595A88" w:rsidRPr="00595A88" w14:paraId="79B399E7"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42C0EF6E" w14:textId="7C02192E" w:rsidR="009D7496" w:rsidRPr="00595A88" w:rsidRDefault="009D7496" w:rsidP="009D7496">
            <w:pPr>
              <w:pStyle w:val="ListParagraph"/>
              <w:numPr>
                <w:ilvl w:val="0"/>
                <w:numId w:val="108"/>
              </w:numPr>
              <w:spacing w:after="0" w:line="240" w:lineRule="auto"/>
              <w:ind w:left="468" w:hanging="509"/>
              <w:rPr>
                <w:rFonts w:ascii="Calibri" w:hAnsi="Calibri" w:cs="Calibri"/>
                <w:lang w:val="en-US"/>
              </w:rPr>
            </w:pPr>
            <w:r w:rsidRPr="00595A88">
              <w:rPr>
                <w:rFonts w:ascii="Calibri" w:hAnsi="Calibri" w:cs="Calibri"/>
                <w:lang w:val="en-US"/>
              </w:rPr>
              <w:t>Identify the legalities covering the use of music</w:t>
            </w:r>
          </w:p>
        </w:tc>
        <w:tc>
          <w:tcPr>
            <w:tcW w:w="3123" w:type="dxa"/>
            <w:tcBorders>
              <w:top w:val="single" w:sz="4" w:space="0" w:color="auto"/>
              <w:left w:val="single" w:sz="4" w:space="0" w:color="auto"/>
              <w:bottom w:val="single" w:sz="4" w:space="0" w:color="auto"/>
              <w:right w:val="single" w:sz="4" w:space="0" w:color="auto"/>
            </w:tcBorders>
          </w:tcPr>
          <w:p w14:paraId="7EAE244D" w14:textId="77777777" w:rsidR="009D7496" w:rsidRPr="00595A88" w:rsidRDefault="009D7496" w:rsidP="009D7496">
            <w:pPr>
              <w:ind w:right="0"/>
              <w:rPr>
                <w:b/>
              </w:rPr>
            </w:pPr>
          </w:p>
        </w:tc>
      </w:tr>
      <w:tr w:rsidR="00595A88" w:rsidRPr="00595A88" w14:paraId="4CE13C9D"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63076927" w14:textId="778CF2CB" w:rsidR="009D7496" w:rsidRPr="00595A88" w:rsidRDefault="009D7496" w:rsidP="009D7496">
            <w:pPr>
              <w:pStyle w:val="ListParagraph"/>
              <w:numPr>
                <w:ilvl w:val="0"/>
                <w:numId w:val="108"/>
              </w:numPr>
              <w:spacing w:after="0" w:line="240" w:lineRule="auto"/>
              <w:ind w:left="468" w:hanging="509"/>
            </w:pPr>
            <w:r w:rsidRPr="00595A88">
              <w:t>Use appropriate music for instructing water-based exercise</w:t>
            </w:r>
          </w:p>
        </w:tc>
        <w:tc>
          <w:tcPr>
            <w:tcW w:w="3123" w:type="dxa"/>
            <w:tcBorders>
              <w:top w:val="single" w:sz="4" w:space="0" w:color="auto"/>
              <w:left w:val="single" w:sz="4" w:space="0" w:color="auto"/>
              <w:bottom w:val="single" w:sz="4" w:space="0" w:color="auto"/>
              <w:right w:val="single" w:sz="4" w:space="0" w:color="auto"/>
            </w:tcBorders>
          </w:tcPr>
          <w:p w14:paraId="2E59FA3A" w14:textId="77777777" w:rsidR="009D7496" w:rsidRPr="00595A88" w:rsidRDefault="009D7496" w:rsidP="009D7496">
            <w:pPr>
              <w:ind w:right="0"/>
              <w:rPr>
                <w:rFonts w:cstheme="minorHAnsi"/>
                <w:b/>
                <w:szCs w:val="22"/>
              </w:rPr>
            </w:pPr>
          </w:p>
        </w:tc>
      </w:tr>
      <w:tr w:rsidR="00595A88" w:rsidRPr="00595A88" w14:paraId="59BA0CE8"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77DF400E" w14:textId="558BE53A" w:rsidR="009D7496" w:rsidRPr="00595A88" w:rsidRDefault="009D7496" w:rsidP="009D7496">
            <w:pPr>
              <w:pStyle w:val="ListParagraph"/>
              <w:numPr>
                <w:ilvl w:val="0"/>
                <w:numId w:val="108"/>
              </w:numPr>
              <w:spacing w:after="0" w:line="240" w:lineRule="auto"/>
              <w:ind w:left="468" w:hanging="509"/>
              <w:rPr>
                <w:rFonts w:ascii="Calibri" w:hAnsi="Calibri" w:cs="Calibri"/>
                <w:lang w:val="en-US"/>
              </w:rPr>
            </w:pPr>
            <w:r w:rsidRPr="00595A88">
              <w:rPr>
                <w:rFonts w:ascii="Calibri" w:hAnsi="Calibri" w:cs="Calibri"/>
                <w:lang w:val="en-US"/>
              </w:rPr>
              <w:t>Plan to the structure and phrase of the music</w:t>
            </w:r>
          </w:p>
        </w:tc>
        <w:tc>
          <w:tcPr>
            <w:tcW w:w="3123" w:type="dxa"/>
            <w:tcBorders>
              <w:top w:val="single" w:sz="4" w:space="0" w:color="auto"/>
              <w:left w:val="single" w:sz="4" w:space="0" w:color="auto"/>
              <w:bottom w:val="single" w:sz="4" w:space="0" w:color="auto"/>
              <w:right w:val="single" w:sz="4" w:space="0" w:color="auto"/>
            </w:tcBorders>
          </w:tcPr>
          <w:p w14:paraId="4AA93DF0" w14:textId="77777777" w:rsidR="009D7496" w:rsidRPr="00595A88" w:rsidRDefault="009D7496" w:rsidP="009D7496">
            <w:pPr>
              <w:ind w:right="0"/>
              <w:rPr>
                <w:b/>
              </w:rPr>
            </w:pPr>
          </w:p>
        </w:tc>
      </w:tr>
    </w:tbl>
    <w:p w14:paraId="7F7C1AB0" w14:textId="0D698B15" w:rsidR="009D7496" w:rsidRPr="00595A88" w:rsidRDefault="009D7496" w:rsidP="009D7496">
      <w:pPr>
        <w:ind w:right="0"/>
      </w:pPr>
    </w:p>
    <w:p w14:paraId="755D14C2" w14:textId="7274F154" w:rsidR="009D7496" w:rsidRPr="00C63D0A" w:rsidRDefault="009D7496" w:rsidP="00C63D0A">
      <w:pPr>
        <w:pStyle w:val="Heading2"/>
      </w:pPr>
      <w:bookmarkStart w:id="46" w:name="_Toc43971719"/>
      <w:bookmarkStart w:id="47" w:name="_Toc51334359"/>
      <w:bookmarkStart w:id="48" w:name="_Toc51674735"/>
      <w:r w:rsidRPr="00C63D0A">
        <w:t xml:space="preserve">Assessment Strategy: </w:t>
      </w:r>
      <w:bookmarkEnd w:id="46"/>
      <w:bookmarkEnd w:id="47"/>
      <w:r w:rsidRPr="00C63D0A">
        <w:t>Plan and prepare water-based exercise</w:t>
      </w:r>
      <w:bookmarkEnd w:id="48"/>
    </w:p>
    <w:tbl>
      <w:tblPr>
        <w:tblStyle w:val="TableGrid"/>
        <w:tblW w:w="9639" w:type="dxa"/>
        <w:tblInd w:w="-5" w:type="dxa"/>
        <w:tblLook w:val="04A0" w:firstRow="1" w:lastRow="0" w:firstColumn="1" w:lastColumn="0" w:noHBand="0" w:noVBand="1"/>
      </w:tblPr>
      <w:tblGrid>
        <w:gridCol w:w="3544"/>
        <w:gridCol w:w="6095"/>
      </w:tblGrid>
      <w:tr w:rsidR="00595A88" w:rsidRPr="00595A88" w14:paraId="00DD4F95" w14:textId="77777777" w:rsidTr="00595A88">
        <w:trPr>
          <w:trHeight w:val="340"/>
        </w:trPr>
        <w:tc>
          <w:tcPr>
            <w:tcW w:w="9639" w:type="dxa"/>
            <w:gridSpan w:val="2"/>
            <w:shd w:val="clear" w:color="auto" w:fill="92D050"/>
            <w:vAlign w:val="center"/>
          </w:tcPr>
          <w:p w14:paraId="0EF24F6A" w14:textId="77777777" w:rsidR="009D7496" w:rsidRPr="00595A88" w:rsidRDefault="009D7496" w:rsidP="009D7496">
            <w:pPr>
              <w:rPr>
                <w:rFonts w:cstheme="minorHAnsi"/>
                <w:b/>
                <w:bCs/>
              </w:rPr>
            </w:pPr>
            <w:r w:rsidRPr="00595A88">
              <w:rPr>
                <w:rFonts w:cstheme="minorHAnsi"/>
                <w:b/>
              </w:rPr>
              <w:t>To meet the performance criteria the training provider must use either all or a range of the following assessment methods:</w:t>
            </w:r>
          </w:p>
        </w:tc>
      </w:tr>
      <w:tr w:rsidR="00595A88" w:rsidRPr="00595A88" w14:paraId="557425D4" w14:textId="77777777" w:rsidTr="00595A88">
        <w:trPr>
          <w:trHeight w:val="340"/>
        </w:trPr>
        <w:tc>
          <w:tcPr>
            <w:tcW w:w="3544" w:type="dxa"/>
            <w:shd w:val="clear" w:color="auto" w:fill="C5E0B3" w:themeFill="accent6" w:themeFillTint="66"/>
            <w:vAlign w:val="center"/>
          </w:tcPr>
          <w:p w14:paraId="4542B1D7" w14:textId="77777777" w:rsidR="009D7496" w:rsidRPr="00595A88" w:rsidRDefault="009D7496" w:rsidP="009D7496">
            <w:pPr>
              <w:rPr>
                <w:rFonts w:cstheme="minorHAnsi"/>
                <w:b/>
              </w:rPr>
            </w:pPr>
            <w:r w:rsidRPr="00595A88">
              <w:rPr>
                <w:rFonts w:cstheme="minorHAnsi"/>
                <w:b/>
              </w:rPr>
              <w:t>Assessment Method</w:t>
            </w:r>
          </w:p>
        </w:tc>
        <w:tc>
          <w:tcPr>
            <w:tcW w:w="6095" w:type="dxa"/>
            <w:shd w:val="clear" w:color="auto" w:fill="C5E0B3" w:themeFill="accent6" w:themeFillTint="66"/>
            <w:vAlign w:val="center"/>
          </w:tcPr>
          <w:p w14:paraId="2AAD4D1D" w14:textId="77777777" w:rsidR="009D7496" w:rsidRPr="00595A88" w:rsidRDefault="009D7496" w:rsidP="009D7496">
            <w:pPr>
              <w:rPr>
                <w:rFonts w:cstheme="minorHAnsi"/>
                <w:b/>
              </w:rPr>
            </w:pPr>
            <w:r w:rsidRPr="00595A88">
              <w:rPr>
                <w:rFonts w:cstheme="minorHAnsi"/>
                <w:b/>
                <w:bCs/>
              </w:rPr>
              <w:t>Requirements of the assessment</w:t>
            </w:r>
          </w:p>
        </w:tc>
      </w:tr>
      <w:tr w:rsidR="00595A88" w:rsidRPr="00595A88" w14:paraId="377345CE" w14:textId="77777777" w:rsidTr="00595A88">
        <w:trPr>
          <w:trHeight w:val="397"/>
        </w:trPr>
        <w:tc>
          <w:tcPr>
            <w:tcW w:w="3544" w:type="dxa"/>
          </w:tcPr>
          <w:p w14:paraId="63DC1D1D" w14:textId="77777777" w:rsidR="009D7496" w:rsidRPr="00595A88" w:rsidRDefault="009D7496" w:rsidP="009D7496">
            <w:pPr>
              <w:rPr>
                <w:rFonts w:cstheme="minorHAnsi"/>
              </w:rPr>
            </w:pPr>
            <w:r w:rsidRPr="00595A88">
              <w:rPr>
                <w:rFonts w:cstheme="minorHAnsi"/>
              </w:rPr>
              <w:t>Worksheets</w:t>
            </w:r>
          </w:p>
          <w:p w14:paraId="0E55DF58" w14:textId="77777777" w:rsidR="009D7496" w:rsidRPr="00595A88" w:rsidRDefault="009D7496" w:rsidP="009D7496">
            <w:pPr>
              <w:rPr>
                <w:rFonts w:cstheme="minorHAnsi"/>
              </w:rPr>
            </w:pPr>
          </w:p>
        </w:tc>
        <w:tc>
          <w:tcPr>
            <w:tcW w:w="6095" w:type="dxa"/>
          </w:tcPr>
          <w:p w14:paraId="0F65E579"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A clear marking scheme must be given for each question in the worksheets.</w:t>
            </w:r>
          </w:p>
          <w:p w14:paraId="532116C4"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The training provider must produce a marking scheme to assist with standardisation of marking worksheets.</w:t>
            </w:r>
          </w:p>
        </w:tc>
      </w:tr>
      <w:tr w:rsidR="00595A88" w:rsidRPr="00595A88" w14:paraId="3A9D7AC2" w14:textId="77777777" w:rsidTr="00595A88">
        <w:trPr>
          <w:trHeight w:val="397"/>
        </w:trPr>
        <w:tc>
          <w:tcPr>
            <w:tcW w:w="3544" w:type="dxa"/>
          </w:tcPr>
          <w:p w14:paraId="5C49B930" w14:textId="77777777" w:rsidR="009D7496" w:rsidRPr="00595A88" w:rsidRDefault="009D7496" w:rsidP="009D7496">
            <w:pPr>
              <w:rPr>
                <w:rFonts w:cstheme="minorHAnsi"/>
              </w:rPr>
            </w:pPr>
            <w:r w:rsidRPr="00595A88">
              <w:rPr>
                <w:rFonts w:cstheme="minorHAnsi"/>
              </w:rPr>
              <w:lastRenderedPageBreak/>
              <w:t xml:space="preserve">Live case study </w:t>
            </w:r>
            <w:r w:rsidRPr="00595A88">
              <w:rPr>
                <w:rFonts w:cstheme="minorHAnsi"/>
                <w:b/>
                <w:bCs/>
              </w:rPr>
              <w:t>session</w:t>
            </w:r>
            <w:r w:rsidRPr="00595A88">
              <w:rPr>
                <w:rFonts w:cstheme="minorHAnsi"/>
              </w:rPr>
              <w:t xml:space="preserve"> plan</w:t>
            </w:r>
          </w:p>
        </w:tc>
        <w:tc>
          <w:tcPr>
            <w:tcW w:w="6095" w:type="dxa"/>
          </w:tcPr>
          <w:p w14:paraId="13525FF9" w14:textId="317363E5"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learner must use minimum of five apparently healthy case study participants, the learner could be assessed creating suitable session plans for their live case study class.</w:t>
            </w:r>
          </w:p>
          <w:p w14:paraId="492F675F" w14:textId="4632CAF8"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It is the responsibility of the training provider to ensure that the live case study group the learner has chosen is suitable for this training.</w:t>
            </w:r>
          </w:p>
        </w:tc>
      </w:tr>
      <w:tr w:rsidR="00595A88" w:rsidRPr="00595A88" w14:paraId="7AEDBC70" w14:textId="77777777" w:rsidTr="00595A88">
        <w:trPr>
          <w:trHeight w:val="397"/>
        </w:trPr>
        <w:tc>
          <w:tcPr>
            <w:tcW w:w="3544" w:type="dxa"/>
          </w:tcPr>
          <w:p w14:paraId="467B36BF" w14:textId="77777777" w:rsidR="009D7496" w:rsidRPr="00595A88" w:rsidRDefault="009D7496" w:rsidP="009D7496">
            <w:pPr>
              <w:rPr>
                <w:rFonts w:cstheme="minorHAnsi"/>
              </w:rPr>
            </w:pPr>
            <w:r w:rsidRPr="00595A88">
              <w:rPr>
                <w:rFonts w:cstheme="minorHAnsi"/>
              </w:rPr>
              <w:t xml:space="preserve">Theoretical case study </w:t>
            </w:r>
            <w:r w:rsidRPr="00595A88">
              <w:rPr>
                <w:rFonts w:cstheme="minorHAnsi"/>
                <w:b/>
                <w:bCs/>
              </w:rPr>
              <w:t>session</w:t>
            </w:r>
            <w:r w:rsidRPr="00595A88">
              <w:rPr>
                <w:rFonts w:cstheme="minorHAnsi"/>
              </w:rPr>
              <w:t xml:space="preserve"> plan</w:t>
            </w:r>
          </w:p>
        </w:tc>
        <w:tc>
          <w:tcPr>
            <w:tcW w:w="6095" w:type="dxa"/>
          </w:tcPr>
          <w:p w14:paraId="7FF02828"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 xml:space="preserve">The training provider could produce theoretical case studies, for the learner to base their </w:t>
            </w:r>
            <w:r w:rsidRPr="00595A88">
              <w:rPr>
                <w:rFonts w:cstheme="minorHAnsi"/>
                <w:b/>
                <w:bCs/>
              </w:rPr>
              <w:t>session</w:t>
            </w:r>
            <w:r w:rsidRPr="00595A88">
              <w:rPr>
                <w:rFonts w:cstheme="minorHAnsi"/>
              </w:rPr>
              <w:t xml:space="preserve"> plan on and be assessed on their knowledge and understanding.</w:t>
            </w:r>
          </w:p>
          <w:p w14:paraId="3B418084"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training provider must have at least two case studies for the learner to choose from.</w:t>
            </w:r>
          </w:p>
          <w:p w14:paraId="2E2FCD8F" w14:textId="6DA55CE4"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theoretical case study needs to include a range of health and lifestyle issues that will challenge the learner to be able to show their knowledge and understanding.</w:t>
            </w:r>
          </w:p>
        </w:tc>
      </w:tr>
      <w:tr w:rsidR="00595A88" w:rsidRPr="00595A88" w14:paraId="17ED7304" w14:textId="77777777" w:rsidTr="00595A88">
        <w:trPr>
          <w:trHeight w:val="397"/>
        </w:trPr>
        <w:tc>
          <w:tcPr>
            <w:tcW w:w="3544" w:type="dxa"/>
          </w:tcPr>
          <w:p w14:paraId="0D631E8F" w14:textId="77777777" w:rsidR="009D7496" w:rsidRPr="00595A88" w:rsidRDefault="009D7496" w:rsidP="009D7496">
            <w:pPr>
              <w:rPr>
                <w:rFonts w:cstheme="minorHAnsi"/>
              </w:rPr>
            </w:pPr>
            <w:r w:rsidRPr="00595A88">
              <w:rPr>
                <w:rFonts w:cstheme="minorHAnsi"/>
              </w:rPr>
              <w:t xml:space="preserve">Professional discussion with the assessor </w:t>
            </w:r>
          </w:p>
          <w:p w14:paraId="2E980FD1" w14:textId="77777777" w:rsidR="009D7496" w:rsidRPr="00595A88" w:rsidRDefault="009D7496" w:rsidP="009D7496">
            <w:pPr>
              <w:rPr>
                <w:rFonts w:cstheme="minorHAnsi"/>
              </w:rPr>
            </w:pPr>
          </w:p>
        </w:tc>
        <w:tc>
          <w:tcPr>
            <w:tcW w:w="6095" w:type="dxa"/>
          </w:tcPr>
          <w:p w14:paraId="1AA3A3CA"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The questions must be pre-designed and given to the learner in advance of the assessment to allow them time to prepare.  </w:t>
            </w:r>
          </w:p>
          <w:p w14:paraId="12CF2E37"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The learner is able to bring notes into the professional discussion.  </w:t>
            </w:r>
          </w:p>
          <w:p w14:paraId="312C9F71"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The professional discussion must be recorded, either written or audio recording, for purposes of quality assurance.</w:t>
            </w:r>
          </w:p>
        </w:tc>
      </w:tr>
    </w:tbl>
    <w:p w14:paraId="0B622671" w14:textId="77777777" w:rsidR="009D7496" w:rsidRPr="00595A88" w:rsidRDefault="009D7496" w:rsidP="009D7496">
      <w:pPr>
        <w:spacing w:after="200" w:line="276" w:lineRule="auto"/>
        <w:rPr>
          <w:rFonts w:eastAsia="Calibri" w:cstheme="minorHAnsi"/>
          <w:b/>
          <w:bCs/>
          <w:sz w:val="28"/>
          <w:szCs w:val="28"/>
        </w:rPr>
      </w:pPr>
      <w:r w:rsidRPr="00595A88">
        <w:br w:type="page"/>
      </w:r>
    </w:p>
    <w:p w14:paraId="1AA0F65F" w14:textId="760A21A0" w:rsidR="009D7496" w:rsidRPr="00C63D0A" w:rsidRDefault="009D7496" w:rsidP="00C63D0A">
      <w:pPr>
        <w:pStyle w:val="Heading1"/>
      </w:pPr>
      <w:bookmarkStart w:id="49" w:name="_Toc51674736"/>
      <w:r w:rsidRPr="00C63D0A">
        <w:lastRenderedPageBreak/>
        <w:t>9. Instruct and supervise water-based exercise</w:t>
      </w:r>
      <w:bookmarkEnd w:id="49"/>
    </w:p>
    <w:p w14:paraId="55843FFF" w14:textId="40D70BB5" w:rsidR="009D7496" w:rsidRPr="00595A88" w:rsidRDefault="009D7496" w:rsidP="009D7496">
      <w:pPr>
        <w:pStyle w:val="ListParagraph"/>
        <w:numPr>
          <w:ilvl w:val="0"/>
          <w:numId w:val="97"/>
        </w:numPr>
        <w:spacing w:after="0" w:line="240" w:lineRule="auto"/>
      </w:pPr>
      <w:r w:rsidRPr="00595A88">
        <w:t>Prepare for water-based session</w:t>
      </w:r>
    </w:p>
    <w:p w14:paraId="14E9045C" w14:textId="1E307FBA" w:rsidR="009D7496" w:rsidRPr="00595A88" w:rsidRDefault="009D7496" w:rsidP="009D7496">
      <w:pPr>
        <w:pStyle w:val="ListParagraph"/>
        <w:numPr>
          <w:ilvl w:val="0"/>
          <w:numId w:val="97"/>
        </w:numPr>
        <w:spacing w:after="0" w:line="240" w:lineRule="auto"/>
      </w:pPr>
      <w:r w:rsidRPr="00595A88">
        <w:t>Instruct water-based session</w:t>
      </w:r>
    </w:p>
    <w:p w14:paraId="45A0C209" w14:textId="4340A757" w:rsidR="009D7496" w:rsidRPr="00595A88" w:rsidRDefault="009D7496" w:rsidP="009D7496">
      <w:pPr>
        <w:pStyle w:val="ListParagraph"/>
        <w:numPr>
          <w:ilvl w:val="0"/>
          <w:numId w:val="97"/>
        </w:numPr>
        <w:spacing w:after="0" w:line="240" w:lineRule="auto"/>
      </w:pPr>
      <w:r w:rsidRPr="00595A88">
        <w:rPr>
          <w:lang w:val="en-US"/>
        </w:rPr>
        <w:t>Ending the session</w:t>
      </w:r>
    </w:p>
    <w:p w14:paraId="4387069E" w14:textId="77777777" w:rsidR="009D7496" w:rsidRPr="00595A88" w:rsidRDefault="009D7496" w:rsidP="009D7496">
      <w:pPr>
        <w:ind w:right="0"/>
      </w:pPr>
    </w:p>
    <w:tbl>
      <w:tblPr>
        <w:tblW w:w="9639" w:type="dxa"/>
        <w:tblInd w:w="-5" w:type="dxa"/>
        <w:tblLook w:val="04A0" w:firstRow="1" w:lastRow="0" w:firstColumn="1" w:lastColumn="0" w:noHBand="0" w:noVBand="1"/>
      </w:tblPr>
      <w:tblGrid>
        <w:gridCol w:w="6521"/>
        <w:gridCol w:w="3118"/>
      </w:tblGrid>
      <w:tr w:rsidR="00595A88" w:rsidRPr="00595A88" w14:paraId="65EE5BAF" w14:textId="77777777" w:rsidTr="00595A88">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FFC000"/>
            <w:vAlign w:val="center"/>
          </w:tcPr>
          <w:p w14:paraId="2AFA3BE1" w14:textId="77777777" w:rsidR="009D7496" w:rsidRPr="00595A88" w:rsidRDefault="009D7496" w:rsidP="009D7496">
            <w:pPr>
              <w:ind w:right="0"/>
              <w:rPr>
                <w:rFonts w:cstheme="minorHAnsi"/>
              </w:rPr>
            </w:pPr>
            <w:r w:rsidRPr="00595A88">
              <w:rPr>
                <w:rFonts w:cstheme="minorHAnsi"/>
                <w:b/>
                <w:bCs/>
              </w:rPr>
              <w:t>Knowledge and understanding (you need to know and understand)</w:t>
            </w:r>
          </w:p>
        </w:tc>
        <w:tc>
          <w:tcPr>
            <w:tcW w:w="3118" w:type="dxa"/>
            <w:tcBorders>
              <w:top w:val="single" w:sz="4" w:space="0" w:color="auto"/>
              <w:left w:val="single" w:sz="4" w:space="0" w:color="auto"/>
              <w:bottom w:val="single" w:sz="4" w:space="0" w:color="auto"/>
              <w:right w:val="single" w:sz="4" w:space="0" w:color="auto"/>
            </w:tcBorders>
            <w:shd w:val="clear" w:color="auto" w:fill="FFC000"/>
            <w:vAlign w:val="center"/>
          </w:tcPr>
          <w:p w14:paraId="5CD802C0" w14:textId="77777777" w:rsidR="009D7496" w:rsidRPr="00595A88" w:rsidRDefault="009D7496" w:rsidP="009D7496">
            <w:pPr>
              <w:ind w:right="0"/>
              <w:jc w:val="center"/>
              <w:rPr>
                <w:rFonts w:cstheme="minorHAnsi"/>
                <w:b/>
              </w:rPr>
            </w:pPr>
            <w:r w:rsidRPr="00595A88">
              <w:rPr>
                <w:rFonts w:cstheme="minorHAnsi"/>
                <w:b/>
                <w:bCs/>
              </w:rPr>
              <w:t>Mapping to learning resources</w:t>
            </w:r>
          </w:p>
        </w:tc>
      </w:tr>
      <w:tr w:rsidR="00595A88" w:rsidRPr="00595A88" w14:paraId="76EAF615"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D75BD7" w14:textId="1919C161" w:rsidR="009D7496" w:rsidRPr="00595A88" w:rsidRDefault="009D7496" w:rsidP="009D7496">
            <w:pPr>
              <w:ind w:right="0"/>
              <w:rPr>
                <w:b/>
              </w:rPr>
            </w:pPr>
            <w:r w:rsidRPr="00595A88">
              <w:rPr>
                <w:b/>
              </w:rPr>
              <w:t>Prepare for water-based session</w:t>
            </w:r>
          </w:p>
        </w:tc>
      </w:tr>
      <w:tr w:rsidR="00595A88" w:rsidRPr="00595A88" w14:paraId="293F9790" w14:textId="77777777" w:rsidTr="00595A88">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7A634B3" w14:textId="7FD123B1" w:rsidR="009D7496" w:rsidRPr="00595A88" w:rsidRDefault="009D7496" w:rsidP="009D7496">
            <w:pPr>
              <w:pStyle w:val="ListBullet"/>
              <w:numPr>
                <w:ilvl w:val="0"/>
                <w:numId w:val="100"/>
              </w:numPr>
              <w:spacing w:before="0" w:after="0"/>
              <w:ind w:left="460" w:hanging="460"/>
              <w:rPr>
                <w:rFonts w:asciiTheme="minorHAnsi" w:hAnsiTheme="minorHAnsi" w:cstheme="minorHAnsi"/>
                <w:sz w:val="22"/>
              </w:rPr>
            </w:pPr>
            <w:r w:rsidRPr="00595A88">
              <w:rPr>
                <w:rFonts w:asciiTheme="minorHAnsi" w:hAnsiTheme="minorHAnsi" w:cstheme="minorHAnsi"/>
                <w:sz w:val="22"/>
              </w:rPr>
              <w:t>The importance of health and safety</w:t>
            </w:r>
            <w:r w:rsidRPr="00595A88">
              <w:rPr>
                <w:lang w:val="en-US"/>
              </w:rPr>
              <w:t xml:space="preserve"> </w:t>
            </w:r>
            <w:r w:rsidRPr="00595A88">
              <w:rPr>
                <w:rFonts w:asciiTheme="minorHAnsi" w:hAnsiTheme="minorHAnsi" w:cstheme="minorHAnsi"/>
                <w:sz w:val="22"/>
              </w:rPr>
              <w:t xml:space="preserve">in the </w:t>
            </w:r>
            <w:proofErr w:type="spellStart"/>
            <w:r w:rsidRPr="00595A88">
              <w:rPr>
                <w:rFonts w:asciiTheme="minorHAnsi" w:hAnsiTheme="minorHAnsi" w:cstheme="minorHAnsi"/>
                <w:sz w:val="22"/>
              </w:rPr>
              <w:t>wet</w:t>
            </w:r>
            <w:proofErr w:type="spellEnd"/>
            <w:r w:rsidRPr="00595A88">
              <w:rPr>
                <w:rFonts w:asciiTheme="minorHAnsi" w:hAnsiTheme="minorHAnsi" w:cstheme="minorHAnsi"/>
                <w:sz w:val="22"/>
              </w:rPr>
              <w:t xml:space="preserve"> side environment and considerations for health and safety to include:</w:t>
            </w:r>
          </w:p>
          <w:p w14:paraId="0E407226" w14:textId="16560228" w:rsidR="009D7496" w:rsidRPr="00595A88" w:rsidRDefault="009D7496" w:rsidP="009D7496">
            <w:pPr>
              <w:pStyle w:val="ListBullet2"/>
              <w:keepLines/>
              <w:tabs>
                <w:tab w:val="clear" w:pos="643"/>
              </w:tabs>
              <w:ind w:left="700" w:right="0" w:hanging="246"/>
              <w:contextualSpacing w:val="0"/>
              <w:rPr>
                <w:rFonts w:cstheme="minorHAnsi"/>
                <w:szCs w:val="22"/>
              </w:rPr>
            </w:pPr>
            <w:r w:rsidRPr="00595A88">
              <w:rPr>
                <w:rFonts w:cstheme="minorHAnsi"/>
                <w:szCs w:val="22"/>
              </w:rPr>
              <w:t xml:space="preserve">differences for indoor or outdoor swimming pools </w:t>
            </w:r>
          </w:p>
          <w:p w14:paraId="5967DB58" w14:textId="77777777" w:rsidR="009D7496" w:rsidRPr="00595A88" w:rsidRDefault="009D7496" w:rsidP="009D7496">
            <w:pPr>
              <w:pStyle w:val="ListBullet2"/>
              <w:keepLines/>
              <w:tabs>
                <w:tab w:val="clear" w:pos="643"/>
              </w:tabs>
              <w:ind w:left="700" w:right="0" w:hanging="246"/>
              <w:contextualSpacing w:val="0"/>
              <w:rPr>
                <w:rFonts w:cstheme="minorHAnsi"/>
                <w:szCs w:val="22"/>
              </w:rPr>
            </w:pPr>
            <w:r w:rsidRPr="00595A88">
              <w:rPr>
                <w:rFonts w:cstheme="minorHAnsi"/>
                <w:szCs w:val="22"/>
              </w:rPr>
              <w:t>swimming pool entry and exit points</w:t>
            </w:r>
          </w:p>
          <w:p w14:paraId="00569A03" w14:textId="2DF0371B" w:rsidR="009D7496" w:rsidRPr="00595A88" w:rsidRDefault="009D7496" w:rsidP="009D7496">
            <w:pPr>
              <w:pStyle w:val="ListBullet2"/>
              <w:keepLines/>
              <w:tabs>
                <w:tab w:val="clear" w:pos="643"/>
              </w:tabs>
              <w:ind w:left="700" w:right="0" w:hanging="246"/>
              <w:contextualSpacing w:val="0"/>
              <w:rPr>
                <w:rFonts w:cstheme="minorHAnsi"/>
                <w:szCs w:val="22"/>
              </w:rPr>
            </w:pPr>
            <w:r w:rsidRPr="00595A88">
              <w:rPr>
                <w:rFonts w:cstheme="minorHAnsi"/>
                <w:szCs w:val="22"/>
              </w:rPr>
              <w:t>wet decks</w:t>
            </w:r>
          </w:p>
          <w:p w14:paraId="40F17B9E" w14:textId="6FE23923" w:rsidR="009D7496" w:rsidRPr="00595A88" w:rsidRDefault="009D7496" w:rsidP="009D7496">
            <w:pPr>
              <w:pStyle w:val="ListBullet2"/>
              <w:keepLines/>
              <w:tabs>
                <w:tab w:val="clear" w:pos="643"/>
              </w:tabs>
              <w:ind w:left="700" w:right="0" w:hanging="246"/>
              <w:contextualSpacing w:val="0"/>
              <w:rPr>
                <w:rFonts w:cstheme="minorHAnsi"/>
                <w:szCs w:val="22"/>
              </w:rPr>
            </w:pPr>
            <w:r w:rsidRPr="00595A88">
              <w:rPr>
                <w:lang w:val="en-US"/>
              </w:rPr>
              <w:t>slippery surfaces</w:t>
            </w:r>
          </w:p>
          <w:p w14:paraId="155F0CCE" w14:textId="77777777" w:rsidR="009D7496" w:rsidRPr="00595A88" w:rsidRDefault="009D7496" w:rsidP="009D7496">
            <w:pPr>
              <w:pStyle w:val="ListBullet2"/>
              <w:keepLines/>
              <w:tabs>
                <w:tab w:val="clear" w:pos="643"/>
              </w:tabs>
              <w:ind w:left="700" w:right="0" w:hanging="246"/>
              <w:contextualSpacing w:val="0"/>
              <w:rPr>
                <w:rFonts w:cstheme="minorHAnsi"/>
                <w:szCs w:val="22"/>
              </w:rPr>
            </w:pPr>
            <w:r w:rsidRPr="00595A88">
              <w:rPr>
                <w:rFonts w:cstheme="minorHAnsi"/>
                <w:szCs w:val="22"/>
              </w:rPr>
              <w:t>ramps</w:t>
            </w:r>
          </w:p>
          <w:p w14:paraId="7A7AF8A6" w14:textId="77777777" w:rsidR="009D7496" w:rsidRPr="00595A88" w:rsidRDefault="009D7496" w:rsidP="009D7496">
            <w:pPr>
              <w:pStyle w:val="ListBullet2"/>
              <w:keepLines/>
              <w:tabs>
                <w:tab w:val="clear" w:pos="643"/>
              </w:tabs>
              <w:ind w:left="700" w:right="0" w:hanging="246"/>
              <w:contextualSpacing w:val="0"/>
              <w:rPr>
                <w:rFonts w:cstheme="minorHAnsi"/>
                <w:szCs w:val="22"/>
              </w:rPr>
            </w:pPr>
            <w:r w:rsidRPr="00595A88">
              <w:rPr>
                <w:rFonts w:cstheme="minorHAnsi"/>
                <w:szCs w:val="22"/>
              </w:rPr>
              <w:t>steps</w:t>
            </w:r>
          </w:p>
          <w:p w14:paraId="5AA20141" w14:textId="77777777" w:rsidR="009D7496" w:rsidRPr="00595A88" w:rsidRDefault="009D7496" w:rsidP="009D7496">
            <w:pPr>
              <w:pStyle w:val="ListBullet2"/>
              <w:keepLines/>
              <w:tabs>
                <w:tab w:val="clear" w:pos="643"/>
              </w:tabs>
              <w:ind w:left="700" w:right="0" w:hanging="246"/>
              <w:contextualSpacing w:val="0"/>
              <w:rPr>
                <w:rFonts w:cstheme="minorHAnsi"/>
                <w:szCs w:val="22"/>
              </w:rPr>
            </w:pPr>
            <w:r w:rsidRPr="00595A88">
              <w:rPr>
                <w:rFonts w:cstheme="minorHAnsi"/>
                <w:szCs w:val="22"/>
              </w:rPr>
              <w:t>bulk heads</w:t>
            </w:r>
          </w:p>
          <w:p w14:paraId="1416FDE5" w14:textId="77777777" w:rsidR="009D7496" w:rsidRPr="00595A88" w:rsidRDefault="009D7496" w:rsidP="009D7496">
            <w:pPr>
              <w:pStyle w:val="ListBullet2"/>
              <w:keepLines/>
              <w:tabs>
                <w:tab w:val="clear" w:pos="643"/>
              </w:tabs>
              <w:ind w:left="700" w:right="0" w:hanging="246"/>
              <w:contextualSpacing w:val="0"/>
              <w:rPr>
                <w:rFonts w:cstheme="minorHAnsi"/>
                <w:szCs w:val="22"/>
              </w:rPr>
            </w:pPr>
            <w:r w:rsidRPr="00595A88">
              <w:rPr>
                <w:rFonts w:cstheme="minorHAnsi"/>
                <w:szCs w:val="22"/>
              </w:rPr>
              <w:t>surface of pool and concourse</w:t>
            </w:r>
          </w:p>
          <w:p w14:paraId="51170784" w14:textId="459B5C0A" w:rsidR="009D7496" w:rsidRPr="00595A88" w:rsidRDefault="009D7496" w:rsidP="009D7496">
            <w:pPr>
              <w:pStyle w:val="ListBullet2"/>
              <w:keepLines/>
              <w:tabs>
                <w:tab w:val="clear" w:pos="643"/>
              </w:tabs>
              <w:ind w:left="700" w:right="0" w:hanging="246"/>
              <w:contextualSpacing w:val="0"/>
              <w:rPr>
                <w:rFonts w:cstheme="minorHAnsi"/>
                <w:szCs w:val="22"/>
              </w:rPr>
            </w:pPr>
            <w:r w:rsidRPr="00595A88">
              <w:rPr>
                <w:rFonts w:cstheme="minorHAnsi"/>
                <w:szCs w:val="22"/>
              </w:rPr>
              <w:t>pool floor gradient</w:t>
            </w:r>
          </w:p>
          <w:p w14:paraId="7426B941" w14:textId="0C9DF9B6" w:rsidR="009D7496" w:rsidRPr="00595A88" w:rsidRDefault="009D7496" w:rsidP="009D7496">
            <w:pPr>
              <w:pStyle w:val="ListBullet2"/>
              <w:keepLines/>
              <w:tabs>
                <w:tab w:val="clear" w:pos="643"/>
              </w:tabs>
              <w:ind w:left="700" w:right="0" w:hanging="246"/>
              <w:contextualSpacing w:val="0"/>
              <w:rPr>
                <w:rFonts w:cstheme="minorHAnsi"/>
                <w:szCs w:val="22"/>
              </w:rPr>
            </w:pPr>
            <w:r w:rsidRPr="00595A88">
              <w:rPr>
                <w:lang w:val="en-US"/>
              </w:rPr>
              <w:t>water depth</w:t>
            </w:r>
          </w:p>
          <w:p w14:paraId="7B883E2C" w14:textId="5EBE2A61" w:rsidR="009D7496" w:rsidRPr="00595A88" w:rsidRDefault="009D7496" w:rsidP="009D7496">
            <w:pPr>
              <w:pStyle w:val="ListBullet2"/>
              <w:keepLines/>
              <w:tabs>
                <w:tab w:val="clear" w:pos="643"/>
              </w:tabs>
              <w:ind w:left="700" w:right="0" w:hanging="246"/>
              <w:contextualSpacing w:val="0"/>
              <w:rPr>
                <w:rFonts w:cstheme="minorHAnsi"/>
                <w:szCs w:val="22"/>
              </w:rPr>
            </w:pPr>
            <w:r w:rsidRPr="00595A88">
              <w:rPr>
                <w:rFonts w:cstheme="minorHAnsi"/>
                <w:szCs w:val="22"/>
              </w:rPr>
              <w:t>water/pool temperature</w:t>
            </w:r>
          </w:p>
          <w:p w14:paraId="34C61B6A" w14:textId="77777777" w:rsidR="009D7496" w:rsidRPr="00595A88" w:rsidRDefault="009D7496" w:rsidP="009D7496">
            <w:pPr>
              <w:pStyle w:val="ListBullet2"/>
              <w:keepLines/>
              <w:tabs>
                <w:tab w:val="clear" w:pos="643"/>
              </w:tabs>
              <w:ind w:left="700" w:right="0" w:hanging="246"/>
              <w:contextualSpacing w:val="0"/>
              <w:rPr>
                <w:rFonts w:cstheme="minorHAnsi"/>
                <w:szCs w:val="22"/>
              </w:rPr>
            </w:pPr>
            <w:r w:rsidRPr="00595A88">
              <w:rPr>
                <w:rFonts w:cstheme="minorHAnsi"/>
                <w:szCs w:val="22"/>
              </w:rPr>
              <w:t>railings</w:t>
            </w:r>
          </w:p>
          <w:p w14:paraId="2F168E0C" w14:textId="77777777" w:rsidR="009D7496" w:rsidRPr="00595A88" w:rsidRDefault="009D7496" w:rsidP="009D7496">
            <w:pPr>
              <w:pStyle w:val="ListBullet2"/>
              <w:keepLines/>
              <w:tabs>
                <w:tab w:val="clear" w:pos="643"/>
              </w:tabs>
              <w:ind w:left="700" w:right="0" w:hanging="246"/>
              <w:contextualSpacing w:val="0"/>
              <w:rPr>
                <w:rFonts w:cstheme="minorHAnsi"/>
                <w:szCs w:val="22"/>
              </w:rPr>
            </w:pPr>
            <w:r w:rsidRPr="00595A88">
              <w:rPr>
                <w:rFonts w:cstheme="minorHAnsi"/>
                <w:szCs w:val="22"/>
              </w:rPr>
              <w:t xml:space="preserve">chemical additives </w:t>
            </w:r>
          </w:p>
          <w:p w14:paraId="7D1B36D1" w14:textId="6380D182" w:rsidR="009D7496" w:rsidRPr="00595A88" w:rsidRDefault="009D7496" w:rsidP="009D7496">
            <w:pPr>
              <w:pStyle w:val="ListBullet2"/>
              <w:keepLines/>
              <w:tabs>
                <w:tab w:val="clear" w:pos="643"/>
              </w:tabs>
              <w:ind w:left="700" w:right="0" w:hanging="246"/>
              <w:contextualSpacing w:val="0"/>
              <w:rPr>
                <w:rFonts w:cstheme="minorHAnsi"/>
                <w:szCs w:val="22"/>
              </w:rPr>
            </w:pPr>
            <w:r w:rsidRPr="00595A88">
              <w:rPr>
                <w:rFonts w:cstheme="minorHAnsi"/>
                <w:szCs w:val="22"/>
              </w:rPr>
              <w:t>ambient temperature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812EDF5" w14:textId="77777777" w:rsidR="009D7496" w:rsidRPr="00595A88" w:rsidRDefault="009D7496" w:rsidP="009D7496">
            <w:pPr>
              <w:ind w:right="0"/>
              <w:rPr>
                <w:rFonts w:cstheme="minorHAnsi"/>
                <w:szCs w:val="22"/>
              </w:rPr>
            </w:pPr>
          </w:p>
        </w:tc>
      </w:tr>
      <w:tr w:rsidR="00595A88" w:rsidRPr="00595A88" w14:paraId="13CE7357" w14:textId="77777777" w:rsidTr="00595A88">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DFD4140" w14:textId="37126EAB" w:rsidR="009D7496" w:rsidRPr="00595A88" w:rsidRDefault="009D7496" w:rsidP="009D7496">
            <w:pPr>
              <w:pStyle w:val="ListParagraph"/>
              <w:numPr>
                <w:ilvl w:val="0"/>
                <w:numId w:val="100"/>
              </w:numPr>
              <w:spacing w:after="0" w:line="240" w:lineRule="auto"/>
              <w:ind w:left="454" w:hanging="495"/>
            </w:pPr>
            <w:r w:rsidRPr="00595A88">
              <w:t>The importance of site aspects and pool design and their impact on the conduct of activities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5F85B2C" w14:textId="02ED8B14" w:rsidR="009D7496" w:rsidRPr="00595A88" w:rsidRDefault="009D7496" w:rsidP="009D7496">
            <w:pPr>
              <w:ind w:right="0"/>
            </w:pPr>
          </w:p>
        </w:tc>
      </w:tr>
      <w:tr w:rsidR="00595A88" w:rsidRPr="00595A88" w14:paraId="4186EC6A" w14:textId="77777777" w:rsidTr="00595A88">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91EA7E8" w14:textId="592C5C07" w:rsidR="009D7496" w:rsidRPr="00595A88" w:rsidRDefault="009D7496" w:rsidP="009D7496">
            <w:pPr>
              <w:pStyle w:val="List2"/>
              <w:numPr>
                <w:ilvl w:val="0"/>
                <w:numId w:val="100"/>
              </w:numPr>
              <w:ind w:left="454" w:right="0" w:hanging="495"/>
            </w:pPr>
            <w:r w:rsidRPr="00595A88">
              <w:t>How to assess the availability of area, assemble resources and prepare environment appropriately</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1C521E" w14:textId="77777777" w:rsidR="009D7496" w:rsidRPr="00595A88" w:rsidRDefault="009D7496" w:rsidP="009D7496">
            <w:pPr>
              <w:ind w:right="0"/>
            </w:pPr>
          </w:p>
        </w:tc>
      </w:tr>
      <w:tr w:rsidR="00595A88" w:rsidRPr="00595A88" w14:paraId="282029AB" w14:textId="77777777" w:rsidTr="00595A88">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0F549F0" w14:textId="6B4DB70F" w:rsidR="009D7496" w:rsidRPr="00595A88" w:rsidRDefault="009D7496" w:rsidP="009D7496">
            <w:pPr>
              <w:pStyle w:val="ListParagraph"/>
              <w:numPr>
                <w:ilvl w:val="0"/>
                <w:numId w:val="100"/>
              </w:numPr>
              <w:spacing w:after="0" w:line="240" w:lineRule="auto"/>
              <w:ind w:left="454" w:hanging="495"/>
            </w:pPr>
            <w:r w:rsidRPr="00595A88">
              <w:t>How to do equipment maintenance requirements, as required</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D224E3B" w14:textId="77777777" w:rsidR="009D7496" w:rsidRPr="00595A88" w:rsidRDefault="009D7496" w:rsidP="009D7496">
            <w:pPr>
              <w:ind w:right="0"/>
            </w:pPr>
          </w:p>
        </w:tc>
      </w:tr>
      <w:tr w:rsidR="00595A88" w:rsidRPr="00595A88" w14:paraId="64AFBDEC" w14:textId="77777777" w:rsidTr="00595A88">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515E837" w14:textId="3C1EEBF5" w:rsidR="009D7496" w:rsidRPr="00595A88" w:rsidRDefault="009D7496" w:rsidP="009D7496">
            <w:pPr>
              <w:pStyle w:val="ListParagraph"/>
              <w:numPr>
                <w:ilvl w:val="0"/>
                <w:numId w:val="100"/>
              </w:numPr>
              <w:spacing w:after="0" w:line="240" w:lineRule="auto"/>
              <w:ind w:left="454" w:hanging="495"/>
              <w:rPr>
                <w:lang w:val="en-US"/>
              </w:rPr>
            </w:pPr>
            <w:r w:rsidRPr="00595A88">
              <w:rPr>
                <w:lang w:val="en-US"/>
              </w:rPr>
              <w:t>Aqua instructor resources as appropriate to the facility including but not limited to:</w:t>
            </w:r>
          </w:p>
          <w:p w14:paraId="747A6BE1" w14:textId="2AAF7AF9" w:rsidR="009D7496" w:rsidRPr="00595A88" w:rsidRDefault="009D7496" w:rsidP="009D7496">
            <w:pPr>
              <w:pStyle w:val="ListParagraph"/>
              <w:numPr>
                <w:ilvl w:val="0"/>
                <w:numId w:val="92"/>
              </w:numPr>
              <w:spacing w:after="0" w:line="240" w:lineRule="auto"/>
              <w:ind w:hanging="266"/>
              <w:rPr>
                <w:lang w:val="en-US"/>
              </w:rPr>
            </w:pPr>
            <w:r w:rsidRPr="00595A88">
              <w:rPr>
                <w:lang w:val="en-US"/>
              </w:rPr>
              <w:t>ropes</w:t>
            </w:r>
          </w:p>
          <w:p w14:paraId="17899824" w14:textId="290D769A" w:rsidR="009D7496" w:rsidRPr="00595A88" w:rsidRDefault="009D7496" w:rsidP="009D7496">
            <w:pPr>
              <w:pStyle w:val="ListParagraph"/>
              <w:numPr>
                <w:ilvl w:val="0"/>
                <w:numId w:val="92"/>
              </w:numPr>
              <w:spacing w:after="0" w:line="240" w:lineRule="auto"/>
              <w:ind w:hanging="266"/>
              <w:rPr>
                <w:lang w:val="en-US"/>
              </w:rPr>
            </w:pPr>
            <w:r w:rsidRPr="00595A88">
              <w:rPr>
                <w:lang w:val="en-US"/>
              </w:rPr>
              <w:t>reach poles</w:t>
            </w:r>
          </w:p>
          <w:p w14:paraId="149E6B3B" w14:textId="048BCB1D" w:rsidR="009D7496" w:rsidRPr="00595A88" w:rsidRDefault="009D7496" w:rsidP="009D7496">
            <w:pPr>
              <w:pStyle w:val="ListParagraph"/>
              <w:numPr>
                <w:ilvl w:val="0"/>
                <w:numId w:val="92"/>
              </w:numPr>
              <w:spacing w:after="0" w:line="240" w:lineRule="auto"/>
              <w:ind w:hanging="266"/>
              <w:rPr>
                <w:lang w:val="en-US"/>
              </w:rPr>
            </w:pPr>
            <w:r w:rsidRPr="00595A88">
              <w:rPr>
                <w:lang w:val="en-US"/>
              </w:rPr>
              <w:t>flotation devices</w:t>
            </w:r>
          </w:p>
          <w:p w14:paraId="1C847B38" w14:textId="01FBD0DC" w:rsidR="009D7496" w:rsidRPr="00595A88" w:rsidRDefault="009D7496" w:rsidP="009D7496">
            <w:pPr>
              <w:pStyle w:val="ListParagraph"/>
              <w:numPr>
                <w:ilvl w:val="0"/>
                <w:numId w:val="92"/>
              </w:numPr>
              <w:spacing w:after="0" w:line="240" w:lineRule="auto"/>
              <w:ind w:hanging="266"/>
              <w:rPr>
                <w:lang w:val="en-US"/>
              </w:rPr>
            </w:pPr>
            <w:r w:rsidRPr="00595A88">
              <w:rPr>
                <w:lang w:val="en-US"/>
              </w:rPr>
              <w:t>whistle</w:t>
            </w:r>
          </w:p>
          <w:p w14:paraId="2177E372" w14:textId="348839AD" w:rsidR="009D7496" w:rsidRPr="00595A88" w:rsidRDefault="009D7496" w:rsidP="009D7496">
            <w:pPr>
              <w:pStyle w:val="ListParagraph"/>
              <w:numPr>
                <w:ilvl w:val="0"/>
                <w:numId w:val="92"/>
              </w:numPr>
              <w:spacing w:after="0" w:line="240" w:lineRule="auto"/>
              <w:ind w:hanging="266"/>
              <w:rPr>
                <w:lang w:val="en-US"/>
              </w:rPr>
            </w:pPr>
            <w:r w:rsidRPr="00595A88">
              <w:rPr>
                <w:lang w:val="en-US"/>
              </w:rPr>
              <w:t>access to hydration</w:t>
            </w:r>
          </w:p>
          <w:p w14:paraId="0F5D4690" w14:textId="15D36471" w:rsidR="009D7496" w:rsidRPr="00595A88" w:rsidRDefault="009D7496" w:rsidP="009D7496">
            <w:pPr>
              <w:pStyle w:val="ListParagraph"/>
              <w:numPr>
                <w:ilvl w:val="0"/>
                <w:numId w:val="92"/>
              </w:numPr>
              <w:spacing w:after="0" w:line="240" w:lineRule="auto"/>
              <w:ind w:hanging="266"/>
              <w:rPr>
                <w:lang w:val="en-US"/>
              </w:rPr>
            </w:pPr>
            <w:r w:rsidRPr="00595A88">
              <w:rPr>
                <w:lang w:val="en-US"/>
              </w:rPr>
              <w:t>non-slip pool deck instructor mat</w:t>
            </w:r>
          </w:p>
          <w:p w14:paraId="0868B3FE" w14:textId="69C10C1B" w:rsidR="009D7496" w:rsidRPr="00595A88" w:rsidRDefault="009D7496" w:rsidP="009D7496">
            <w:pPr>
              <w:pStyle w:val="ListParagraph"/>
              <w:numPr>
                <w:ilvl w:val="0"/>
                <w:numId w:val="92"/>
              </w:numPr>
              <w:spacing w:after="0" w:line="240" w:lineRule="auto"/>
              <w:ind w:hanging="266"/>
              <w:rPr>
                <w:lang w:val="en-US"/>
              </w:rPr>
            </w:pPr>
            <w:r w:rsidRPr="00595A88">
              <w:rPr>
                <w:lang w:val="en-US"/>
              </w:rPr>
              <w:t>instructor aqua frame</w:t>
            </w:r>
          </w:p>
          <w:p w14:paraId="61FA425E" w14:textId="2705A959" w:rsidR="009D7496" w:rsidRPr="00595A88" w:rsidRDefault="009D7496" w:rsidP="009D7496">
            <w:pPr>
              <w:pStyle w:val="ListParagraph"/>
              <w:numPr>
                <w:ilvl w:val="0"/>
                <w:numId w:val="92"/>
              </w:numPr>
              <w:spacing w:after="0" w:line="240" w:lineRule="auto"/>
              <w:ind w:hanging="266"/>
              <w:rPr>
                <w:lang w:val="en-US"/>
              </w:rPr>
            </w:pPr>
            <w:r w:rsidRPr="00595A88">
              <w:rPr>
                <w:lang w:val="en-US"/>
              </w:rPr>
              <w:t>microphone and sound system</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8D0FE11" w14:textId="77777777" w:rsidR="009D7496" w:rsidRPr="00595A88" w:rsidRDefault="009D7496" w:rsidP="009D7496">
            <w:pPr>
              <w:ind w:right="0"/>
            </w:pPr>
          </w:p>
        </w:tc>
      </w:tr>
      <w:tr w:rsidR="00595A88" w:rsidRPr="00595A88" w14:paraId="54D46ECF" w14:textId="77777777" w:rsidTr="00595A88">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79C6E49" w14:textId="6764FB65" w:rsidR="009D7496" w:rsidRPr="00595A88" w:rsidRDefault="009D7496" w:rsidP="009D7496">
            <w:pPr>
              <w:pStyle w:val="ListParagraph"/>
              <w:numPr>
                <w:ilvl w:val="0"/>
                <w:numId w:val="100"/>
              </w:numPr>
              <w:spacing w:after="0" w:line="240" w:lineRule="auto"/>
              <w:ind w:left="454" w:hanging="496"/>
            </w:pPr>
            <w:r w:rsidRPr="00595A88">
              <w:t>The impact of capacity to independently participate in session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3FC77B" w14:textId="77777777" w:rsidR="009D7496" w:rsidRPr="00595A88" w:rsidRDefault="009D7496" w:rsidP="009D7496">
            <w:pPr>
              <w:ind w:right="0"/>
            </w:pPr>
          </w:p>
        </w:tc>
      </w:tr>
      <w:tr w:rsidR="00595A88" w:rsidRPr="00595A88" w14:paraId="6BDA0F97" w14:textId="77777777" w:rsidTr="00595A88">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2BD95BA" w14:textId="69181A46" w:rsidR="009D7496" w:rsidRPr="00595A88" w:rsidRDefault="009D7496" w:rsidP="009D7496">
            <w:pPr>
              <w:pStyle w:val="ListParagraph"/>
              <w:numPr>
                <w:ilvl w:val="0"/>
                <w:numId w:val="100"/>
              </w:numPr>
              <w:spacing w:after="0" w:line="240" w:lineRule="auto"/>
              <w:ind w:left="454" w:hanging="496"/>
              <w:rPr>
                <w:lang w:val="en-US"/>
              </w:rPr>
            </w:pPr>
            <w:r w:rsidRPr="00595A88">
              <w:rPr>
                <w:lang w:val="en-US"/>
              </w:rPr>
              <w:t>The risks of using electrical equipment on the poolside and how to minimise these risks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E25D144" w14:textId="77777777" w:rsidR="009D7496" w:rsidRPr="00595A88" w:rsidRDefault="009D7496" w:rsidP="009D7496">
            <w:pPr>
              <w:ind w:right="0"/>
            </w:pPr>
          </w:p>
        </w:tc>
      </w:tr>
      <w:tr w:rsidR="00595A88" w:rsidRPr="00595A88" w14:paraId="164A449F"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16E0A01A" w14:textId="77777777" w:rsidR="009D7496" w:rsidRPr="00595A88" w:rsidRDefault="009D7496" w:rsidP="009D7496">
            <w:pPr>
              <w:pStyle w:val="ListParagraph"/>
              <w:numPr>
                <w:ilvl w:val="0"/>
                <w:numId w:val="100"/>
              </w:numPr>
              <w:spacing w:after="0" w:line="240" w:lineRule="auto"/>
              <w:ind w:left="454" w:hanging="496"/>
              <w:rPr>
                <w:lang w:val="en-US"/>
              </w:rPr>
            </w:pPr>
            <w:r w:rsidRPr="00595A88">
              <w:rPr>
                <w:lang w:val="en-US"/>
              </w:rPr>
              <w:t xml:space="preserve">Spacing of the class; shallow water to deep water </w:t>
            </w:r>
            <w:r w:rsidRPr="00595A88">
              <w:rPr>
                <w:rFonts w:ascii="MS Mincho" w:eastAsia="MS Mincho" w:hAnsi="MS Mincho" w:cs="MS Mincho" w:hint="eastAsia"/>
                <w:lang w:val="en-US"/>
              </w:rPr>
              <w:t> </w:t>
            </w:r>
          </w:p>
        </w:tc>
        <w:tc>
          <w:tcPr>
            <w:tcW w:w="3118" w:type="dxa"/>
            <w:tcBorders>
              <w:top w:val="single" w:sz="4" w:space="0" w:color="auto"/>
              <w:left w:val="single" w:sz="4" w:space="0" w:color="auto"/>
              <w:bottom w:val="single" w:sz="4" w:space="0" w:color="auto"/>
              <w:right w:val="single" w:sz="4" w:space="0" w:color="auto"/>
            </w:tcBorders>
            <w:vAlign w:val="center"/>
          </w:tcPr>
          <w:p w14:paraId="426ACD14" w14:textId="77777777" w:rsidR="009D7496" w:rsidRPr="00595A88" w:rsidRDefault="009D7496" w:rsidP="009D7496">
            <w:pPr>
              <w:ind w:right="0"/>
            </w:pPr>
          </w:p>
        </w:tc>
      </w:tr>
      <w:tr w:rsidR="00595A88" w:rsidRPr="00595A88" w14:paraId="734B966E"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45608133" w14:textId="33904AC2" w:rsidR="009D7496" w:rsidRPr="00595A88" w:rsidRDefault="009D7496" w:rsidP="009D7496">
            <w:pPr>
              <w:pStyle w:val="ListParagraph"/>
              <w:numPr>
                <w:ilvl w:val="0"/>
                <w:numId w:val="100"/>
              </w:numPr>
              <w:spacing w:after="0" w:line="240" w:lineRule="auto"/>
              <w:ind w:left="454" w:hanging="496"/>
            </w:pPr>
            <w:r w:rsidRPr="00595A88">
              <w:rPr>
                <w:lang w:val="en-US"/>
              </w:rPr>
              <w:t>The importance of arriving in time to set up sessions, meet the clients punctually and make them feel welcome and at ease</w:t>
            </w:r>
          </w:p>
        </w:tc>
        <w:tc>
          <w:tcPr>
            <w:tcW w:w="3118" w:type="dxa"/>
            <w:tcBorders>
              <w:top w:val="single" w:sz="4" w:space="0" w:color="auto"/>
              <w:left w:val="single" w:sz="4" w:space="0" w:color="auto"/>
              <w:bottom w:val="single" w:sz="4" w:space="0" w:color="auto"/>
              <w:right w:val="single" w:sz="4" w:space="0" w:color="auto"/>
            </w:tcBorders>
            <w:vAlign w:val="center"/>
          </w:tcPr>
          <w:p w14:paraId="22495B98" w14:textId="77777777" w:rsidR="009D7496" w:rsidRPr="00595A88" w:rsidRDefault="009D7496" w:rsidP="009D7496">
            <w:pPr>
              <w:ind w:right="0"/>
            </w:pPr>
          </w:p>
        </w:tc>
      </w:tr>
      <w:tr w:rsidR="00595A88" w:rsidRPr="00595A88" w14:paraId="64E4E991"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05E15108" w14:textId="4CC5644F" w:rsidR="009D7496" w:rsidRPr="00595A88" w:rsidRDefault="009D7496" w:rsidP="009D7496">
            <w:pPr>
              <w:pStyle w:val="ListParagraph"/>
              <w:numPr>
                <w:ilvl w:val="0"/>
                <w:numId w:val="100"/>
              </w:numPr>
              <w:spacing w:after="0" w:line="240" w:lineRule="auto"/>
              <w:ind w:left="454" w:hanging="496"/>
            </w:pPr>
            <w:r w:rsidRPr="00595A88">
              <w:t>Pre-session instructions and screening to include client’s water familiarisation/confidence</w:t>
            </w:r>
          </w:p>
        </w:tc>
        <w:tc>
          <w:tcPr>
            <w:tcW w:w="3118" w:type="dxa"/>
            <w:tcBorders>
              <w:top w:val="single" w:sz="4" w:space="0" w:color="auto"/>
              <w:left w:val="single" w:sz="4" w:space="0" w:color="auto"/>
              <w:bottom w:val="single" w:sz="4" w:space="0" w:color="auto"/>
              <w:right w:val="single" w:sz="4" w:space="0" w:color="auto"/>
            </w:tcBorders>
            <w:vAlign w:val="center"/>
          </w:tcPr>
          <w:p w14:paraId="2FEE52A2" w14:textId="77777777" w:rsidR="009D7496" w:rsidRPr="00595A88" w:rsidRDefault="009D7496" w:rsidP="009D7496">
            <w:pPr>
              <w:ind w:right="0"/>
            </w:pPr>
          </w:p>
        </w:tc>
      </w:tr>
      <w:tr w:rsidR="00595A88" w:rsidRPr="00595A88" w14:paraId="1B48A376"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49899E2E" w14:textId="4EC74881" w:rsidR="009D7496" w:rsidRPr="00595A88" w:rsidRDefault="009D7496" w:rsidP="009D7496">
            <w:pPr>
              <w:pStyle w:val="ListParagraph"/>
              <w:numPr>
                <w:ilvl w:val="0"/>
                <w:numId w:val="100"/>
              </w:numPr>
              <w:spacing w:after="0" w:line="240" w:lineRule="auto"/>
              <w:ind w:left="454" w:hanging="496"/>
              <w:rPr>
                <w:lang w:val="en-US"/>
              </w:rPr>
            </w:pPr>
            <w:r w:rsidRPr="00595A88">
              <w:rPr>
                <w:lang w:val="en-US"/>
              </w:rPr>
              <w:lastRenderedPageBreak/>
              <w:t>The importance of checking clients’ level of experience and ability, and identifying any new clients</w:t>
            </w:r>
          </w:p>
        </w:tc>
        <w:tc>
          <w:tcPr>
            <w:tcW w:w="3118" w:type="dxa"/>
            <w:tcBorders>
              <w:top w:val="single" w:sz="4" w:space="0" w:color="auto"/>
              <w:left w:val="single" w:sz="4" w:space="0" w:color="auto"/>
              <w:bottom w:val="single" w:sz="4" w:space="0" w:color="auto"/>
              <w:right w:val="single" w:sz="4" w:space="0" w:color="auto"/>
            </w:tcBorders>
            <w:vAlign w:val="center"/>
          </w:tcPr>
          <w:p w14:paraId="3F863915" w14:textId="77777777" w:rsidR="009D7496" w:rsidRPr="00595A88" w:rsidRDefault="009D7496" w:rsidP="009D7496">
            <w:pPr>
              <w:ind w:right="0"/>
            </w:pPr>
          </w:p>
        </w:tc>
      </w:tr>
      <w:tr w:rsidR="00595A88" w:rsidRPr="00595A88" w14:paraId="51ACF3E7"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243EF1EA" w14:textId="36E25A0B" w:rsidR="009D7496" w:rsidRPr="00595A88" w:rsidRDefault="009D7496" w:rsidP="009D7496">
            <w:pPr>
              <w:pStyle w:val="ListParagraph"/>
              <w:numPr>
                <w:ilvl w:val="0"/>
                <w:numId w:val="100"/>
              </w:numPr>
              <w:spacing w:after="0" w:line="240" w:lineRule="auto"/>
              <w:ind w:left="454" w:hanging="496"/>
              <w:rPr>
                <w:lang w:val="en-US"/>
              </w:rPr>
            </w:pPr>
            <w:r w:rsidRPr="00595A88">
              <w:rPr>
                <w:lang w:val="en-US"/>
              </w:rPr>
              <w:t>How to check clients’ physical condition, whether they have an illness or injury and advise individuals of any reasons why they should not participate in the exercises where appropriate</w:t>
            </w:r>
          </w:p>
        </w:tc>
        <w:tc>
          <w:tcPr>
            <w:tcW w:w="3118" w:type="dxa"/>
            <w:tcBorders>
              <w:top w:val="single" w:sz="4" w:space="0" w:color="auto"/>
              <w:left w:val="single" w:sz="4" w:space="0" w:color="auto"/>
              <w:bottom w:val="single" w:sz="4" w:space="0" w:color="auto"/>
              <w:right w:val="single" w:sz="4" w:space="0" w:color="auto"/>
            </w:tcBorders>
            <w:vAlign w:val="center"/>
          </w:tcPr>
          <w:p w14:paraId="1DD363EB" w14:textId="77777777" w:rsidR="009D7496" w:rsidRPr="00595A88" w:rsidRDefault="009D7496" w:rsidP="009D7496">
            <w:pPr>
              <w:ind w:right="0"/>
            </w:pPr>
          </w:p>
        </w:tc>
      </w:tr>
      <w:tr w:rsidR="00595A88" w:rsidRPr="00595A88" w14:paraId="4A4E1342"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337124E7" w14:textId="2B86C1A0" w:rsidR="009D7496" w:rsidRPr="00595A88" w:rsidRDefault="009D7496" w:rsidP="009D7496">
            <w:pPr>
              <w:pStyle w:val="ListParagraph"/>
              <w:numPr>
                <w:ilvl w:val="0"/>
                <w:numId w:val="100"/>
              </w:numPr>
              <w:spacing w:after="0" w:line="240" w:lineRule="auto"/>
              <w:ind w:left="454" w:hanging="496"/>
            </w:pPr>
            <w:r w:rsidRPr="00595A88">
              <w:rPr>
                <w:lang w:val="en-US"/>
              </w:rPr>
              <w:t>How to advise clients where to position themselves in the pool</w:t>
            </w:r>
          </w:p>
        </w:tc>
        <w:tc>
          <w:tcPr>
            <w:tcW w:w="3118" w:type="dxa"/>
            <w:tcBorders>
              <w:top w:val="single" w:sz="4" w:space="0" w:color="auto"/>
              <w:left w:val="single" w:sz="4" w:space="0" w:color="auto"/>
              <w:bottom w:val="single" w:sz="4" w:space="0" w:color="auto"/>
              <w:right w:val="single" w:sz="4" w:space="0" w:color="auto"/>
            </w:tcBorders>
            <w:vAlign w:val="center"/>
          </w:tcPr>
          <w:p w14:paraId="16A16FE3" w14:textId="77777777" w:rsidR="009D7496" w:rsidRPr="00595A88" w:rsidRDefault="009D7496" w:rsidP="009D7496">
            <w:pPr>
              <w:ind w:right="0"/>
            </w:pPr>
          </w:p>
        </w:tc>
      </w:tr>
      <w:tr w:rsidR="00595A88" w:rsidRPr="00595A88" w14:paraId="44ECC1E3"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290F9C92" w14:textId="370FB618" w:rsidR="009D7496" w:rsidRPr="00595A88" w:rsidRDefault="009D7496" w:rsidP="009D7496">
            <w:pPr>
              <w:pStyle w:val="ListParagraph"/>
              <w:numPr>
                <w:ilvl w:val="0"/>
                <w:numId w:val="100"/>
              </w:numPr>
              <w:spacing w:after="0" w:line="240" w:lineRule="auto"/>
              <w:ind w:left="454" w:hanging="496"/>
            </w:pPr>
            <w:r w:rsidRPr="00595A88">
              <w:t>The benefits versus risk of participation for some clients</w:t>
            </w:r>
          </w:p>
        </w:tc>
        <w:tc>
          <w:tcPr>
            <w:tcW w:w="3118" w:type="dxa"/>
            <w:tcBorders>
              <w:top w:val="single" w:sz="4" w:space="0" w:color="auto"/>
              <w:left w:val="single" w:sz="4" w:space="0" w:color="auto"/>
              <w:bottom w:val="single" w:sz="4" w:space="0" w:color="auto"/>
              <w:right w:val="single" w:sz="4" w:space="0" w:color="auto"/>
            </w:tcBorders>
            <w:vAlign w:val="center"/>
          </w:tcPr>
          <w:p w14:paraId="56F660CF" w14:textId="77777777" w:rsidR="009D7496" w:rsidRPr="00595A88" w:rsidRDefault="009D7496" w:rsidP="009D7496">
            <w:pPr>
              <w:ind w:right="0"/>
            </w:pPr>
          </w:p>
        </w:tc>
      </w:tr>
      <w:tr w:rsidR="00595A88" w:rsidRPr="00595A88" w14:paraId="401AF8F2"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0C1E2417" w14:textId="3E26789E" w:rsidR="009D7496" w:rsidRPr="00595A88" w:rsidRDefault="009D7496" w:rsidP="009D7496">
            <w:pPr>
              <w:pStyle w:val="ListParagraph"/>
              <w:numPr>
                <w:ilvl w:val="0"/>
                <w:numId w:val="100"/>
              </w:numPr>
              <w:spacing w:after="0" w:line="240" w:lineRule="auto"/>
              <w:ind w:left="454" w:hanging="496"/>
            </w:pPr>
            <w:r w:rsidRPr="00595A88">
              <w:t>Situations where cessation of exercise is required, this may include but is not limited to:</w:t>
            </w:r>
          </w:p>
          <w:p w14:paraId="7B5B48E3" w14:textId="77777777" w:rsidR="009D7496" w:rsidRPr="00595A88" w:rsidRDefault="009D7496" w:rsidP="009D7496">
            <w:pPr>
              <w:pStyle w:val="ListParagraph"/>
              <w:numPr>
                <w:ilvl w:val="0"/>
                <w:numId w:val="101"/>
              </w:numPr>
              <w:spacing w:after="0" w:line="240" w:lineRule="auto"/>
              <w:ind w:hanging="266"/>
            </w:pPr>
            <w:r w:rsidRPr="00595A88">
              <w:t>chest pain at rest or during activity</w:t>
            </w:r>
          </w:p>
          <w:p w14:paraId="7808380E" w14:textId="77777777" w:rsidR="009D7496" w:rsidRPr="00595A88" w:rsidRDefault="009D7496" w:rsidP="009D7496">
            <w:pPr>
              <w:pStyle w:val="ListParagraph"/>
              <w:numPr>
                <w:ilvl w:val="0"/>
                <w:numId w:val="101"/>
              </w:numPr>
              <w:spacing w:after="0" w:line="240" w:lineRule="auto"/>
              <w:ind w:hanging="266"/>
            </w:pPr>
            <w:r w:rsidRPr="00595A88">
              <w:t>severe breathlessness/feeling faint/dizziness/loss of balance</w:t>
            </w:r>
          </w:p>
          <w:p w14:paraId="6E5B5A35" w14:textId="77777777" w:rsidR="009D7496" w:rsidRPr="00595A88" w:rsidRDefault="009D7496" w:rsidP="009D7496">
            <w:pPr>
              <w:pStyle w:val="ListParagraph"/>
              <w:numPr>
                <w:ilvl w:val="0"/>
                <w:numId w:val="101"/>
              </w:numPr>
              <w:spacing w:after="0" w:line="240" w:lineRule="auto"/>
              <w:ind w:hanging="266"/>
            </w:pPr>
            <w:r w:rsidRPr="00595A88">
              <w:t>unusual fatigue or shortness of breath</w:t>
            </w:r>
          </w:p>
          <w:p w14:paraId="41A09D76" w14:textId="77777777" w:rsidR="009D7496" w:rsidRPr="00595A88" w:rsidRDefault="009D7496" w:rsidP="009D7496">
            <w:pPr>
              <w:pStyle w:val="ListParagraph"/>
              <w:numPr>
                <w:ilvl w:val="0"/>
                <w:numId w:val="101"/>
              </w:numPr>
              <w:spacing w:after="0" w:line="240" w:lineRule="auto"/>
              <w:ind w:hanging="266"/>
            </w:pPr>
            <w:r w:rsidRPr="00595A88">
              <w:t>asthma aggravation/attack</w:t>
            </w:r>
          </w:p>
          <w:p w14:paraId="49C59B99" w14:textId="77777777" w:rsidR="009D7496" w:rsidRPr="00595A88" w:rsidRDefault="009D7496" w:rsidP="009D7496">
            <w:pPr>
              <w:pStyle w:val="ListParagraph"/>
              <w:numPr>
                <w:ilvl w:val="0"/>
                <w:numId w:val="101"/>
              </w:numPr>
              <w:spacing w:after="0" w:line="240" w:lineRule="auto"/>
              <w:ind w:hanging="266"/>
            </w:pPr>
            <w:r w:rsidRPr="00595A88">
              <w:t>significant muscle, bone or joint pain (beyond what is normally expected during exercise)</w:t>
            </w:r>
          </w:p>
          <w:p w14:paraId="7B12AB28" w14:textId="443D1EE3" w:rsidR="009D7496" w:rsidRPr="00595A88" w:rsidRDefault="00E820B5" w:rsidP="009D7496">
            <w:pPr>
              <w:pStyle w:val="ListParagraph"/>
              <w:numPr>
                <w:ilvl w:val="0"/>
                <w:numId w:val="100"/>
              </w:numPr>
              <w:spacing w:after="0" w:line="240" w:lineRule="auto"/>
              <w:ind w:left="454" w:hanging="496"/>
            </w:pPr>
            <w:r w:rsidRPr="00595A88">
              <w:t>A</w:t>
            </w:r>
            <w:r w:rsidR="009D7496" w:rsidRPr="00595A88">
              <w:t xml:space="preserve"> situation whereby the aqua instructor makes a judgement that continuing the session is beyond their professional capabilities and scope of practice, and could potentially compromise client health and safety </w:t>
            </w:r>
          </w:p>
        </w:tc>
        <w:tc>
          <w:tcPr>
            <w:tcW w:w="3118" w:type="dxa"/>
            <w:tcBorders>
              <w:top w:val="single" w:sz="4" w:space="0" w:color="auto"/>
              <w:left w:val="single" w:sz="4" w:space="0" w:color="auto"/>
              <w:bottom w:val="single" w:sz="4" w:space="0" w:color="auto"/>
              <w:right w:val="single" w:sz="4" w:space="0" w:color="auto"/>
            </w:tcBorders>
            <w:vAlign w:val="center"/>
          </w:tcPr>
          <w:p w14:paraId="163D1352" w14:textId="77777777" w:rsidR="009D7496" w:rsidRPr="00595A88" w:rsidRDefault="009D7496" w:rsidP="009D7496">
            <w:pPr>
              <w:ind w:right="0"/>
            </w:pPr>
          </w:p>
        </w:tc>
      </w:tr>
      <w:tr w:rsidR="00595A88" w:rsidRPr="00595A88" w14:paraId="7A251340"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17205BFE" w14:textId="52C6166B" w:rsidR="009D7496" w:rsidRPr="00595A88" w:rsidRDefault="009D7496" w:rsidP="009D7496">
            <w:pPr>
              <w:pStyle w:val="ListParagraph"/>
              <w:numPr>
                <w:ilvl w:val="0"/>
                <w:numId w:val="100"/>
              </w:numPr>
              <w:spacing w:after="0" w:line="240" w:lineRule="auto"/>
              <w:ind w:left="454" w:hanging="496"/>
            </w:pPr>
            <w:r w:rsidRPr="00595A88">
              <w:t>Signs and symptoms of poor exercise tolerance or unstable condition</w:t>
            </w:r>
          </w:p>
        </w:tc>
        <w:tc>
          <w:tcPr>
            <w:tcW w:w="3118" w:type="dxa"/>
            <w:tcBorders>
              <w:top w:val="single" w:sz="4" w:space="0" w:color="auto"/>
              <w:left w:val="single" w:sz="4" w:space="0" w:color="auto"/>
              <w:bottom w:val="single" w:sz="4" w:space="0" w:color="auto"/>
              <w:right w:val="single" w:sz="4" w:space="0" w:color="auto"/>
            </w:tcBorders>
            <w:vAlign w:val="center"/>
          </w:tcPr>
          <w:p w14:paraId="4F75ED7F" w14:textId="77777777" w:rsidR="009D7496" w:rsidRPr="00595A88" w:rsidRDefault="009D7496" w:rsidP="009D7496">
            <w:pPr>
              <w:ind w:right="0"/>
            </w:pPr>
          </w:p>
        </w:tc>
      </w:tr>
      <w:tr w:rsidR="00595A88" w:rsidRPr="00595A88" w14:paraId="5D3DC0F3"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69D2C552" w14:textId="77777777" w:rsidR="009D7496" w:rsidRPr="00595A88" w:rsidRDefault="009D7496" w:rsidP="009D7496">
            <w:pPr>
              <w:pStyle w:val="ListParagraph"/>
              <w:numPr>
                <w:ilvl w:val="0"/>
                <w:numId w:val="100"/>
              </w:numPr>
              <w:spacing w:after="0" w:line="240" w:lineRule="auto"/>
              <w:ind w:left="454" w:hanging="496"/>
              <w:rPr>
                <w:lang w:val="en-US"/>
              </w:rPr>
            </w:pPr>
            <w:r w:rsidRPr="00595A88">
              <w:rPr>
                <w:lang w:val="en-US"/>
              </w:rPr>
              <w:t xml:space="preserve">Instructor safety concerns, such as heat stress, joint </w:t>
            </w:r>
            <w:proofErr w:type="gramStart"/>
            <w:r w:rsidRPr="00595A88">
              <w:rPr>
                <w:lang w:val="en-US"/>
              </w:rPr>
              <w:t>stress</w:t>
            </w:r>
            <w:proofErr w:type="gramEnd"/>
            <w:r w:rsidRPr="00595A88">
              <w:rPr>
                <w:lang w:val="en-US"/>
              </w:rPr>
              <w:t xml:space="preserve"> and vocal cord injury </w:t>
            </w:r>
            <w:r w:rsidRPr="00595A88">
              <w:rPr>
                <w:rFonts w:ascii="MS Mincho" w:eastAsia="MS Mincho" w:hAnsi="MS Mincho" w:cs="MS Mincho" w:hint="eastAsia"/>
                <w:lang w:val="en-US"/>
              </w:rPr>
              <w:t> </w:t>
            </w:r>
          </w:p>
        </w:tc>
        <w:tc>
          <w:tcPr>
            <w:tcW w:w="3118" w:type="dxa"/>
            <w:tcBorders>
              <w:top w:val="single" w:sz="4" w:space="0" w:color="auto"/>
              <w:left w:val="single" w:sz="4" w:space="0" w:color="auto"/>
              <w:bottom w:val="single" w:sz="4" w:space="0" w:color="auto"/>
              <w:right w:val="single" w:sz="4" w:space="0" w:color="auto"/>
            </w:tcBorders>
            <w:vAlign w:val="center"/>
          </w:tcPr>
          <w:p w14:paraId="55E8C0EA" w14:textId="77777777" w:rsidR="009D7496" w:rsidRPr="00595A88" w:rsidRDefault="009D7496" w:rsidP="009D7496">
            <w:pPr>
              <w:ind w:right="0"/>
            </w:pPr>
          </w:p>
        </w:tc>
      </w:tr>
      <w:tr w:rsidR="00595A88" w:rsidRPr="00595A88" w14:paraId="6B3E0D7E"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81FFC5" w14:textId="5D0CA038" w:rsidR="009D7496" w:rsidRPr="00595A88" w:rsidRDefault="009D7496" w:rsidP="009D7496">
            <w:pPr>
              <w:ind w:right="0"/>
              <w:rPr>
                <w:b/>
                <w:bCs/>
              </w:rPr>
            </w:pPr>
            <w:r w:rsidRPr="00595A88">
              <w:rPr>
                <w:b/>
              </w:rPr>
              <w:t>Instruct water-based session</w:t>
            </w:r>
          </w:p>
        </w:tc>
      </w:tr>
      <w:tr w:rsidR="00595A88" w:rsidRPr="00595A88" w14:paraId="2420A562"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6988E50" w14:textId="31DAD13E" w:rsidR="009D7496" w:rsidRPr="00595A88" w:rsidRDefault="009D7496" w:rsidP="009D7496">
            <w:pPr>
              <w:pStyle w:val="ListParagraph"/>
              <w:numPr>
                <w:ilvl w:val="0"/>
                <w:numId w:val="100"/>
              </w:numPr>
              <w:spacing w:after="0" w:line="240" w:lineRule="auto"/>
              <w:ind w:left="460" w:hanging="460"/>
              <w:rPr>
                <w:rFonts w:cstheme="minorHAnsi"/>
              </w:rPr>
            </w:pPr>
            <w:r w:rsidRPr="00595A88">
              <w:rPr>
                <w:rFonts w:cstheme="minorHAnsi"/>
                <w:lang w:val="en-US"/>
              </w:rPr>
              <w:t>Exercises that are safe and appropriate for participants, including alternatives to potentially harmful exercises; safe and effective alignment of exercise positions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598707F" w14:textId="77777777" w:rsidR="009D7496" w:rsidRPr="00595A88" w:rsidRDefault="009D7496" w:rsidP="009D7496">
            <w:pPr>
              <w:ind w:right="0"/>
              <w:rPr>
                <w:b/>
              </w:rPr>
            </w:pPr>
          </w:p>
        </w:tc>
      </w:tr>
      <w:tr w:rsidR="00595A88" w:rsidRPr="00595A88" w14:paraId="1D10A5F4"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9E3DFA8" w14:textId="722A21FB" w:rsidR="009D7496" w:rsidRPr="00595A88" w:rsidRDefault="009D7496" w:rsidP="009D7496">
            <w:pPr>
              <w:pStyle w:val="ListParagraph"/>
              <w:numPr>
                <w:ilvl w:val="0"/>
                <w:numId w:val="100"/>
              </w:numPr>
              <w:spacing w:after="0" w:line="240" w:lineRule="auto"/>
              <w:ind w:left="460" w:hanging="460"/>
              <w:rPr>
                <w:rFonts w:cstheme="minorHAnsi"/>
              </w:rPr>
            </w:pPr>
            <w:r w:rsidRPr="00595A88">
              <w:rPr>
                <w:rFonts w:cstheme="minorHAnsi"/>
                <w:lang w:val="en-US"/>
              </w:rPr>
              <w:t xml:space="preserve">The purpose and value of warm-up and cool- down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6080766" w14:textId="77777777" w:rsidR="009D7496" w:rsidRPr="00595A88" w:rsidRDefault="009D7496" w:rsidP="009D7496">
            <w:pPr>
              <w:ind w:right="0"/>
              <w:rPr>
                <w:b/>
              </w:rPr>
            </w:pPr>
          </w:p>
        </w:tc>
      </w:tr>
      <w:tr w:rsidR="00595A88" w:rsidRPr="00595A88" w14:paraId="61CF69ED"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1815395" w14:textId="23732BAA" w:rsidR="009D7496" w:rsidRPr="00595A88" w:rsidRDefault="009D7496" w:rsidP="009D7496">
            <w:pPr>
              <w:pStyle w:val="ListParagraph"/>
              <w:numPr>
                <w:ilvl w:val="0"/>
                <w:numId w:val="100"/>
              </w:numPr>
              <w:spacing w:after="0" w:line="240" w:lineRule="auto"/>
              <w:ind w:left="460" w:hanging="460"/>
              <w:rPr>
                <w:rFonts w:cstheme="minorHAnsi"/>
              </w:rPr>
            </w:pPr>
            <w:r w:rsidRPr="00595A88">
              <w:rPr>
                <w:rFonts w:cstheme="minorHAnsi"/>
                <w:lang w:val="en-US"/>
              </w:rPr>
              <w:t xml:space="preserve">Why participants need to understand the purpose and value of warm-up and cool- down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9703C8A" w14:textId="77777777" w:rsidR="009D7496" w:rsidRPr="00595A88" w:rsidRDefault="009D7496" w:rsidP="009D7496">
            <w:pPr>
              <w:ind w:right="0"/>
              <w:rPr>
                <w:b/>
              </w:rPr>
            </w:pPr>
          </w:p>
        </w:tc>
      </w:tr>
      <w:tr w:rsidR="00595A88" w:rsidRPr="00595A88" w14:paraId="61673306"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D1F833C" w14:textId="26752608" w:rsidR="009D7496" w:rsidRPr="00595A88" w:rsidRDefault="009D7496" w:rsidP="009D7496">
            <w:pPr>
              <w:pStyle w:val="ListParagraph"/>
              <w:numPr>
                <w:ilvl w:val="0"/>
                <w:numId w:val="100"/>
              </w:numPr>
              <w:spacing w:after="0" w:line="240" w:lineRule="auto"/>
              <w:ind w:left="460" w:hanging="460"/>
              <w:rPr>
                <w:rFonts w:cstheme="minorHAnsi"/>
              </w:rPr>
            </w:pPr>
            <w:r w:rsidRPr="00595A88">
              <w:rPr>
                <w:rFonts w:cstheme="minorHAnsi"/>
                <w:lang w:val="en-US"/>
              </w:rPr>
              <w:t>Safe and effective warm-up and cool-down activities specific to the session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CFA8257" w14:textId="77777777" w:rsidR="009D7496" w:rsidRPr="00595A88" w:rsidRDefault="009D7496" w:rsidP="009D7496">
            <w:pPr>
              <w:ind w:right="0"/>
              <w:rPr>
                <w:b/>
              </w:rPr>
            </w:pPr>
          </w:p>
        </w:tc>
      </w:tr>
      <w:tr w:rsidR="00595A88" w:rsidRPr="00595A88" w14:paraId="1DD7FEF7"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1EE56E92" w14:textId="01ECD5FE" w:rsidR="009D7496" w:rsidRPr="00595A88" w:rsidRDefault="009D7496" w:rsidP="009D7496">
            <w:pPr>
              <w:pStyle w:val="ListParagraph"/>
              <w:numPr>
                <w:ilvl w:val="0"/>
                <w:numId w:val="100"/>
              </w:numPr>
              <w:spacing w:after="0" w:line="240" w:lineRule="auto"/>
              <w:ind w:left="460" w:hanging="460"/>
              <w:rPr>
                <w:rFonts w:cstheme="minorHAnsi"/>
                <w:lang w:val="en-US"/>
              </w:rPr>
            </w:pPr>
            <w:r w:rsidRPr="00595A88">
              <w:rPr>
                <w:rFonts w:cstheme="minorHAnsi"/>
                <w:lang w:val="en-US"/>
              </w:rPr>
              <w:t xml:space="preserve">A range of alternative exercises for adaptation including progressions and regressions as appropriate </w:t>
            </w:r>
          </w:p>
        </w:tc>
        <w:tc>
          <w:tcPr>
            <w:tcW w:w="3118" w:type="dxa"/>
            <w:tcBorders>
              <w:top w:val="single" w:sz="4" w:space="0" w:color="auto"/>
              <w:left w:val="single" w:sz="4" w:space="0" w:color="auto"/>
              <w:bottom w:val="single" w:sz="4" w:space="0" w:color="auto"/>
              <w:right w:val="single" w:sz="4" w:space="0" w:color="auto"/>
            </w:tcBorders>
            <w:vAlign w:val="center"/>
          </w:tcPr>
          <w:p w14:paraId="62CF9D65" w14:textId="77777777" w:rsidR="009D7496" w:rsidRPr="00595A88" w:rsidRDefault="009D7496" w:rsidP="009D7496">
            <w:pPr>
              <w:ind w:right="0"/>
            </w:pPr>
          </w:p>
        </w:tc>
      </w:tr>
      <w:tr w:rsidR="00595A88" w:rsidRPr="00595A88" w14:paraId="080C4ACF"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4D95F727" w14:textId="3F2055F0" w:rsidR="009D7496" w:rsidRPr="00595A88" w:rsidRDefault="009D7496" w:rsidP="009D7496">
            <w:pPr>
              <w:pStyle w:val="ListParagraph"/>
              <w:numPr>
                <w:ilvl w:val="0"/>
                <w:numId w:val="100"/>
              </w:numPr>
              <w:spacing w:after="0" w:line="240" w:lineRule="auto"/>
              <w:ind w:left="460" w:hanging="460"/>
              <w:rPr>
                <w:rFonts w:cstheme="minorHAnsi"/>
                <w:lang w:val="en-US"/>
              </w:rPr>
            </w:pPr>
            <w:r w:rsidRPr="00595A88">
              <w:rPr>
                <w:rFonts w:cstheme="minorHAnsi"/>
                <w:lang w:val="en-US"/>
              </w:rPr>
              <w:t xml:space="preserve">How to develop participant co-ordination by building exercises/movements up gradually </w:t>
            </w:r>
          </w:p>
        </w:tc>
        <w:tc>
          <w:tcPr>
            <w:tcW w:w="3118" w:type="dxa"/>
            <w:tcBorders>
              <w:top w:val="single" w:sz="4" w:space="0" w:color="auto"/>
              <w:left w:val="single" w:sz="4" w:space="0" w:color="auto"/>
              <w:bottom w:val="single" w:sz="4" w:space="0" w:color="auto"/>
              <w:right w:val="single" w:sz="4" w:space="0" w:color="auto"/>
            </w:tcBorders>
            <w:vAlign w:val="center"/>
          </w:tcPr>
          <w:p w14:paraId="0D3772EE" w14:textId="77777777" w:rsidR="009D7496" w:rsidRPr="00595A88" w:rsidRDefault="009D7496" w:rsidP="009D7496">
            <w:pPr>
              <w:ind w:right="0"/>
            </w:pPr>
          </w:p>
        </w:tc>
      </w:tr>
      <w:tr w:rsidR="00595A88" w:rsidRPr="00595A88" w14:paraId="343F99A5"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5A9EACA8" w14:textId="568DB5EC" w:rsidR="009D7496" w:rsidRPr="00595A88" w:rsidRDefault="009D7496" w:rsidP="009D7496">
            <w:pPr>
              <w:pStyle w:val="ListParagraph"/>
              <w:numPr>
                <w:ilvl w:val="0"/>
                <w:numId w:val="100"/>
              </w:numPr>
              <w:spacing w:after="0" w:line="240" w:lineRule="auto"/>
              <w:ind w:left="460" w:hanging="460"/>
              <w:rPr>
                <w:rFonts w:cstheme="minorHAnsi"/>
                <w:lang w:val="en-US"/>
              </w:rPr>
            </w:pPr>
            <w:r w:rsidRPr="00595A88">
              <w:rPr>
                <w:rFonts w:cstheme="minorHAnsi"/>
                <w:lang w:val="en-US"/>
              </w:rPr>
              <w:t xml:space="preserve">The importance/methods of voice projection; effective use of volume and pitch of voice, with and without a microphone </w:t>
            </w:r>
          </w:p>
        </w:tc>
        <w:tc>
          <w:tcPr>
            <w:tcW w:w="3118" w:type="dxa"/>
            <w:tcBorders>
              <w:top w:val="single" w:sz="4" w:space="0" w:color="auto"/>
              <w:left w:val="single" w:sz="4" w:space="0" w:color="auto"/>
              <w:bottom w:val="single" w:sz="4" w:space="0" w:color="auto"/>
              <w:right w:val="single" w:sz="4" w:space="0" w:color="auto"/>
            </w:tcBorders>
            <w:vAlign w:val="center"/>
          </w:tcPr>
          <w:p w14:paraId="1452917C" w14:textId="77777777" w:rsidR="009D7496" w:rsidRPr="00595A88" w:rsidRDefault="009D7496" w:rsidP="009D7496">
            <w:pPr>
              <w:ind w:right="0"/>
            </w:pPr>
          </w:p>
        </w:tc>
      </w:tr>
      <w:tr w:rsidR="00595A88" w:rsidRPr="00595A88" w14:paraId="24E05E25"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06F61980" w14:textId="1589017E" w:rsidR="009D7496" w:rsidRPr="00595A88" w:rsidRDefault="009D7496" w:rsidP="009D7496">
            <w:pPr>
              <w:pStyle w:val="ListParagraph"/>
              <w:numPr>
                <w:ilvl w:val="0"/>
                <w:numId w:val="100"/>
              </w:numPr>
              <w:spacing w:after="0" w:line="240" w:lineRule="auto"/>
              <w:ind w:left="460" w:hanging="460"/>
              <w:rPr>
                <w:rFonts w:cstheme="minorHAnsi"/>
                <w:lang w:val="en-US"/>
              </w:rPr>
            </w:pPr>
            <w:r w:rsidRPr="00595A88">
              <w:rPr>
                <w:rFonts w:cstheme="minorHAnsi"/>
                <w:lang w:val="en-US"/>
              </w:rPr>
              <w:t xml:space="preserve">The aims of the programme that you are delivering </w:t>
            </w:r>
          </w:p>
        </w:tc>
        <w:tc>
          <w:tcPr>
            <w:tcW w:w="3118" w:type="dxa"/>
            <w:tcBorders>
              <w:top w:val="single" w:sz="4" w:space="0" w:color="auto"/>
              <w:left w:val="single" w:sz="4" w:space="0" w:color="auto"/>
              <w:bottom w:val="single" w:sz="4" w:space="0" w:color="auto"/>
              <w:right w:val="single" w:sz="4" w:space="0" w:color="auto"/>
            </w:tcBorders>
            <w:vAlign w:val="center"/>
          </w:tcPr>
          <w:p w14:paraId="2A3CECB6" w14:textId="77777777" w:rsidR="009D7496" w:rsidRPr="00595A88" w:rsidRDefault="009D7496" w:rsidP="009D7496">
            <w:pPr>
              <w:ind w:right="0"/>
            </w:pPr>
          </w:p>
        </w:tc>
      </w:tr>
      <w:tr w:rsidR="00595A88" w:rsidRPr="00595A88" w14:paraId="092E4B4C"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00B5ABB" w14:textId="185814FE" w:rsidR="009D7496" w:rsidRPr="00595A88" w:rsidRDefault="009D7496" w:rsidP="009D7496">
            <w:pPr>
              <w:pStyle w:val="ListParagraph"/>
              <w:numPr>
                <w:ilvl w:val="0"/>
                <w:numId w:val="100"/>
              </w:numPr>
              <w:spacing w:after="0" w:line="240" w:lineRule="auto"/>
              <w:ind w:left="460" w:hanging="460"/>
            </w:pPr>
            <w:r w:rsidRPr="00595A88">
              <w:t xml:space="preserve">Effective teaching strategies appropriate to the client(s) to include: </w:t>
            </w:r>
          </w:p>
          <w:p w14:paraId="5EA493A5" w14:textId="7AF4214C" w:rsidR="009D7496" w:rsidRPr="00595A88" w:rsidRDefault="009D7496" w:rsidP="009D7496">
            <w:pPr>
              <w:pStyle w:val="ListBullet2"/>
              <w:keepLines/>
              <w:numPr>
                <w:ilvl w:val="0"/>
                <w:numId w:val="102"/>
              </w:numPr>
              <w:ind w:right="0" w:hanging="266"/>
              <w:contextualSpacing w:val="0"/>
            </w:pPr>
            <w:r w:rsidRPr="00595A88">
              <w:rPr>
                <w:lang w:val="en-US"/>
              </w:rPr>
              <w:t>break exercise/movements down to their component parts</w:t>
            </w:r>
          </w:p>
          <w:p w14:paraId="0A9C954C" w14:textId="4E2C0456" w:rsidR="009D7496" w:rsidRPr="00595A88" w:rsidRDefault="009D7496" w:rsidP="009D7496">
            <w:pPr>
              <w:pStyle w:val="ListBullet2"/>
              <w:keepLines/>
              <w:numPr>
                <w:ilvl w:val="0"/>
                <w:numId w:val="102"/>
              </w:numPr>
              <w:ind w:right="0" w:hanging="266"/>
              <w:contextualSpacing w:val="0"/>
            </w:pPr>
            <w:r w:rsidRPr="00595A88">
              <w:rPr>
                <w:lang w:val="en-US"/>
              </w:rPr>
              <w:t>effective methods of building combinations of movements</w:t>
            </w:r>
          </w:p>
          <w:p w14:paraId="7A19163E" w14:textId="21C9BAFE" w:rsidR="009D7496" w:rsidRPr="00595A88" w:rsidRDefault="009D7496" w:rsidP="009D7496">
            <w:pPr>
              <w:pStyle w:val="ListBullet2"/>
              <w:keepLines/>
              <w:numPr>
                <w:ilvl w:val="0"/>
                <w:numId w:val="102"/>
              </w:numPr>
              <w:ind w:right="0" w:hanging="266"/>
              <w:contextualSpacing w:val="0"/>
            </w:pPr>
            <w:r w:rsidRPr="00595A88">
              <w:rPr>
                <w:lang w:val="en-US"/>
              </w:rPr>
              <w:t>develop exercises gradually</w:t>
            </w:r>
          </w:p>
          <w:p w14:paraId="6AC1075E" w14:textId="42B7279C" w:rsidR="009D7496" w:rsidRPr="00595A88" w:rsidRDefault="009D7496" w:rsidP="009D7496">
            <w:pPr>
              <w:pStyle w:val="ListBullet2"/>
              <w:keepLines/>
              <w:numPr>
                <w:ilvl w:val="0"/>
                <w:numId w:val="102"/>
              </w:numPr>
              <w:ind w:right="0" w:hanging="266"/>
              <w:contextualSpacing w:val="0"/>
            </w:pPr>
            <w:r w:rsidRPr="00595A88">
              <w:t>directive</w:t>
            </w:r>
          </w:p>
          <w:p w14:paraId="0A44869B" w14:textId="0AA0A2B7" w:rsidR="009D7496" w:rsidRPr="00595A88" w:rsidRDefault="009D7496" w:rsidP="009D7496">
            <w:pPr>
              <w:pStyle w:val="ListBullet2"/>
              <w:keepLines/>
              <w:numPr>
                <w:ilvl w:val="0"/>
                <w:numId w:val="102"/>
              </w:numPr>
              <w:ind w:right="0" w:hanging="266"/>
              <w:contextualSpacing w:val="0"/>
            </w:pPr>
            <w:r w:rsidRPr="00595A88">
              <w:t>guided discovery</w:t>
            </w:r>
          </w:p>
          <w:p w14:paraId="01EC998A" w14:textId="395D5198" w:rsidR="009D7496" w:rsidRPr="00595A88" w:rsidRDefault="009D7496" w:rsidP="009D7496">
            <w:pPr>
              <w:pStyle w:val="ListBullet2"/>
              <w:keepLines/>
              <w:numPr>
                <w:ilvl w:val="0"/>
                <w:numId w:val="102"/>
              </w:numPr>
              <w:ind w:right="0" w:hanging="266"/>
              <w:contextualSpacing w:val="0"/>
            </w:pPr>
            <w:r w:rsidRPr="00595A88">
              <w:t>multi-sensory</w:t>
            </w:r>
          </w:p>
          <w:p w14:paraId="6CCB0392" w14:textId="104B093B" w:rsidR="009D7496" w:rsidRPr="00595A88" w:rsidRDefault="009D7496" w:rsidP="009D7496">
            <w:pPr>
              <w:pStyle w:val="ListBullet2"/>
              <w:keepLines/>
              <w:numPr>
                <w:ilvl w:val="0"/>
                <w:numId w:val="102"/>
              </w:numPr>
              <w:ind w:right="0" w:hanging="266"/>
              <w:contextualSpacing w:val="0"/>
            </w:pPr>
            <w:r w:rsidRPr="00595A88">
              <w:t>positive reinforcement</w:t>
            </w:r>
          </w:p>
          <w:p w14:paraId="4354D9F9" w14:textId="0FDF4359" w:rsidR="009D7496" w:rsidRPr="00595A88" w:rsidRDefault="009D7496" w:rsidP="009D7496">
            <w:pPr>
              <w:pStyle w:val="ListBullet2"/>
              <w:keepLines/>
              <w:numPr>
                <w:ilvl w:val="0"/>
                <w:numId w:val="102"/>
              </w:numPr>
              <w:ind w:right="0" w:hanging="266"/>
              <w:contextualSpacing w:val="0"/>
            </w:pPr>
            <w:r w:rsidRPr="00595A88">
              <w:lastRenderedPageBreak/>
              <w:t>repeating instructions</w:t>
            </w:r>
          </w:p>
          <w:p w14:paraId="293AFF73" w14:textId="557F88B2" w:rsidR="009D7496" w:rsidRPr="00595A88" w:rsidRDefault="009D7496" w:rsidP="009D7496">
            <w:pPr>
              <w:pStyle w:val="ListBullet2"/>
              <w:keepLines/>
              <w:numPr>
                <w:ilvl w:val="0"/>
                <w:numId w:val="102"/>
              </w:numPr>
              <w:ind w:right="0" w:hanging="266"/>
              <w:contextualSpacing w:val="0"/>
            </w:pPr>
            <w:r w:rsidRPr="00595A88">
              <w:t>visual, verbal, aural and tactile</w:t>
            </w:r>
          </w:p>
          <w:p w14:paraId="081A35BE" w14:textId="39237EE8" w:rsidR="009D7496" w:rsidRPr="00595A88" w:rsidRDefault="009D7496" w:rsidP="009D7496">
            <w:pPr>
              <w:pStyle w:val="ListBullet2"/>
              <w:keepLines/>
              <w:numPr>
                <w:ilvl w:val="0"/>
                <w:numId w:val="102"/>
              </w:numPr>
              <w:ind w:right="0" w:hanging="266"/>
              <w:contextualSpacing w:val="0"/>
            </w:pPr>
            <w:r w:rsidRPr="00595A88">
              <w:t>effective cueing</w:t>
            </w:r>
          </w:p>
          <w:p w14:paraId="497EEAD2" w14:textId="0D00095F" w:rsidR="009D7496" w:rsidRPr="00595A88" w:rsidRDefault="009D7496" w:rsidP="009D7496">
            <w:pPr>
              <w:pStyle w:val="ListBullet2"/>
              <w:keepLines/>
              <w:numPr>
                <w:ilvl w:val="0"/>
                <w:numId w:val="102"/>
              </w:numPr>
              <w:ind w:right="0" w:hanging="266"/>
              <w:contextualSpacing w:val="0"/>
            </w:pPr>
            <w:r w:rsidRPr="00595A88">
              <w:rPr>
                <w:lang w:val="en-US"/>
              </w:rPr>
              <w:t>vary the pace and speed of exercise to ensure safety and effectiveness in the water</w:t>
            </w:r>
          </w:p>
          <w:p w14:paraId="6F441D4A" w14:textId="65330A50" w:rsidR="009D7496" w:rsidRPr="00595A88" w:rsidRDefault="009D7496" w:rsidP="009D7496">
            <w:pPr>
              <w:pStyle w:val="ListBullet2"/>
              <w:keepLines/>
              <w:numPr>
                <w:ilvl w:val="0"/>
                <w:numId w:val="102"/>
              </w:numPr>
              <w:ind w:right="0" w:hanging="266"/>
              <w:contextualSpacing w:val="0"/>
            </w:pPr>
            <w:r w:rsidRPr="00595A88">
              <w:t>mirror imaging</w:t>
            </w:r>
          </w:p>
          <w:p w14:paraId="75A90F66" w14:textId="18ABFDDE" w:rsidR="009D7496" w:rsidRPr="00595A88" w:rsidRDefault="009D7496" w:rsidP="009D7496">
            <w:pPr>
              <w:pStyle w:val="ListBullet2"/>
              <w:keepLines/>
              <w:numPr>
                <w:ilvl w:val="0"/>
                <w:numId w:val="102"/>
              </w:numPr>
              <w:ind w:right="0" w:hanging="266"/>
              <w:contextualSpacing w:val="0"/>
            </w:pPr>
            <w:r w:rsidRPr="00595A88">
              <w:t>formations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1C0B6B6" w14:textId="77777777" w:rsidR="009D7496" w:rsidRPr="00595A88" w:rsidRDefault="009D7496" w:rsidP="009D7496">
            <w:pPr>
              <w:ind w:right="0"/>
              <w:jc w:val="both"/>
              <w:rPr>
                <w:b/>
              </w:rPr>
            </w:pPr>
          </w:p>
        </w:tc>
      </w:tr>
      <w:tr w:rsidR="00595A88" w:rsidRPr="00595A88" w14:paraId="2561F8B6"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07D1DEF" w14:textId="3A8F2FB7" w:rsidR="009D7496" w:rsidRPr="00595A88" w:rsidRDefault="009D7496" w:rsidP="009D7496">
            <w:pPr>
              <w:pStyle w:val="ListParagraph"/>
              <w:numPr>
                <w:ilvl w:val="0"/>
                <w:numId w:val="100"/>
              </w:numPr>
              <w:spacing w:after="0" w:line="240" w:lineRule="auto"/>
              <w:ind w:left="460" w:hanging="460"/>
            </w:pPr>
            <w:r w:rsidRPr="00595A88">
              <w:rPr>
                <w:lang w:val="en-US"/>
              </w:rPr>
              <w:t>How to emulate water movement patterns when instructing from pool deck</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AF21D7C" w14:textId="77777777" w:rsidR="009D7496" w:rsidRPr="00595A88" w:rsidRDefault="009D7496" w:rsidP="009D7496">
            <w:pPr>
              <w:ind w:right="0"/>
              <w:jc w:val="both"/>
              <w:rPr>
                <w:b/>
              </w:rPr>
            </w:pPr>
          </w:p>
        </w:tc>
      </w:tr>
      <w:tr w:rsidR="00595A88" w:rsidRPr="00595A88" w14:paraId="700738E0"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4486C86" w14:textId="4C23D994" w:rsidR="009D7496" w:rsidRPr="00595A88" w:rsidRDefault="009D7496" w:rsidP="009D7496">
            <w:pPr>
              <w:pStyle w:val="ListParagraph"/>
              <w:numPr>
                <w:ilvl w:val="0"/>
                <w:numId w:val="100"/>
              </w:numPr>
              <w:spacing w:after="0" w:line="240" w:lineRule="auto"/>
              <w:ind w:left="460" w:hanging="460"/>
            </w:pPr>
            <w:r w:rsidRPr="00595A88">
              <w:t>Effects of water on client movement responses.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9781D41" w14:textId="77777777" w:rsidR="009D7496" w:rsidRPr="00595A88" w:rsidRDefault="009D7496" w:rsidP="009D7496">
            <w:pPr>
              <w:ind w:right="0"/>
              <w:jc w:val="both"/>
              <w:rPr>
                <w:b/>
              </w:rPr>
            </w:pPr>
          </w:p>
        </w:tc>
      </w:tr>
      <w:tr w:rsidR="00595A88" w:rsidRPr="00595A88" w14:paraId="7A759FF7"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01DE9A7" w14:textId="686BD892" w:rsidR="009D7496" w:rsidRPr="00595A88" w:rsidRDefault="009D7496" w:rsidP="009D7496">
            <w:pPr>
              <w:pStyle w:val="ListParagraph"/>
              <w:numPr>
                <w:ilvl w:val="0"/>
                <w:numId w:val="100"/>
              </w:numPr>
              <w:spacing w:after="0" w:line="240" w:lineRule="auto"/>
              <w:ind w:left="460" w:hanging="460"/>
            </w:pPr>
            <w:r w:rsidRPr="00595A88">
              <w:t>Methods to monitor client technique and safety within appropriate hydrodynamic principles, and modify as required</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699844E" w14:textId="77777777" w:rsidR="009D7496" w:rsidRPr="00595A88" w:rsidRDefault="009D7496" w:rsidP="009D7496">
            <w:pPr>
              <w:ind w:right="0"/>
              <w:jc w:val="both"/>
              <w:rPr>
                <w:b/>
              </w:rPr>
            </w:pPr>
          </w:p>
        </w:tc>
      </w:tr>
      <w:tr w:rsidR="00595A88" w:rsidRPr="00595A88" w14:paraId="43F8DCF0"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01DA880F" w14:textId="09CE80B3" w:rsidR="009D7496" w:rsidRPr="00595A88" w:rsidRDefault="009D7496" w:rsidP="009D7496">
            <w:pPr>
              <w:pStyle w:val="ListParagraph"/>
              <w:numPr>
                <w:ilvl w:val="0"/>
                <w:numId w:val="100"/>
              </w:numPr>
              <w:spacing w:after="0" w:line="240" w:lineRule="auto"/>
              <w:ind w:left="460" w:hanging="460"/>
              <w:rPr>
                <w:lang w:val="en-US"/>
              </w:rPr>
            </w:pPr>
            <w:r w:rsidRPr="00595A88">
              <w:rPr>
                <w:lang w:val="en-US"/>
              </w:rPr>
              <w:t xml:space="preserve">Appropriate attire for the participants and instructor </w:t>
            </w:r>
            <w:r w:rsidRPr="00595A88">
              <w:rPr>
                <w:rFonts w:ascii="MS Mincho" w:eastAsia="MS Mincho" w:hAnsi="MS Mincho" w:cs="MS Mincho" w:hint="eastAsia"/>
                <w:lang w:val="en-US"/>
              </w:rPr>
              <w:t> </w:t>
            </w:r>
          </w:p>
        </w:tc>
        <w:tc>
          <w:tcPr>
            <w:tcW w:w="3118" w:type="dxa"/>
            <w:tcBorders>
              <w:top w:val="single" w:sz="4" w:space="0" w:color="auto"/>
              <w:left w:val="single" w:sz="4" w:space="0" w:color="auto"/>
              <w:bottom w:val="single" w:sz="4" w:space="0" w:color="auto"/>
              <w:right w:val="single" w:sz="4" w:space="0" w:color="auto"/>
            </w:tcBorders>
            <w:vAlign w:val="center"/>
          </w:tcPr>
          <w:p w14:paraId="37A24BDD" w14:textId="77777777" w:rsidR="009D7496" w:rsidRPr="00595A88" w:rsidRDefault="009D7496" w:rsidP="009D7496">
            <w:pPr>
              <w:ind w:right="0"/>
            </w:pPr>
          </w:p>
        </w:tc>
      </w:tr>
      <w:tr w:rsidR="00595A88" w:rsidRPr="00595A88" w14:paraId="6D46E0A0"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3D40A9C5" w14:textId="15FD2064" w:rsidR="009D7496" w:rsidRPr="00595A88" w:rsidRDefault="009D7496" w:rsidP="009D7496">
            <w:pPr>
              <w:pStyle w:val="ListParagraph"/>
              <w:numPr>
                <w:ilvl w:val="0"/>
                <w:numId w:val="100"/>
              </w:numPr>
              <w:spacing w:after="0" w:line="240" w:lineRule="auto"/>
              <w:ind w:left="460" w:hanging="460"/>
              <w:rPr>
                <w:lang w:val="en-US"/>
              </w:rPr>
            </w:pPr>
            <w:r w:rsidRPr="00595A88">
              <w:rPr>
                <w:lang w:val="en-US"/>
              </w:rPr>
              <w:t>The information that you must give to other people who are involved in the session including lane discipline/etiquette and direction</w:t>
            </w:r>
          </w:p>
        </w:tc>
        <w:tc>
          <w:tcPr>
            <w:tcW w:w="3118" w:type="dxa"/>
            <w:tcBorders>
              <w:top w:val="single" w:sz="4" w:space="0" w:color="auto"/>
              <w:left w:val="single" w:sz="4" w:space="0" w:color="auto"/>
              <w:bottom w:val="single" w:sz="4" w:space="0" w:color="auto"/>
              <w:right w:val="single" w:sz="4" w:space="0" w:color="auto"/>
            </w:tcBorders>
            <w:vAlign w:val="center"/>
          </w:tcPr>
          <w:p w14:paraId="74BDC873" w14:textId="77777777" w:rsidR="009D7496" w:rsidRPr="00595A88" w:rsidRDefault="009D7496" w:rsidP="009D7496">
            <w:pPr>
              <w:ind w:right="0"/>
            </w:pPr>
          </w:p>
        </w:tc>
      </w:tr>
      <w:tr w:rsidR="00595A88" w:rsidRPr="00595A88" w14:paraId="70FCF6CD"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3E50B4D6" w14:textId="55907189" w:rsidR="009D7496" w:rsidRPr="00595A88" w:rsidRDefault="009D7496" w:rsidP="009D7496">
            <w:pPr>
              <w:pStyle w:val="ListParagraph"/>
              <w:numPr>
                <w:ilvl w:val="0"/>
                <w:numId w:val="100"/>
              </w:numPr>
              <w:spacing w:after="0" w:line="240" w:lineRule="auto"/>
              <w:ind w:left="460" w:hanging="460"/>
              <w:rPr>
                <w:lang w:val="en-US"/>
              </w:rPr>
            </w:pPr>
            <w:r w:rsidRPr="00595A88">
              <w:rPr>
                <w:lang w:val="en-US"/>
              </w:rPr>
              <w:t xml:space="preserve">How to </w:t>
            </w:r>
            <w:proofErr w:type="spellStart"/>
            <w:r w:rsidRPr="00595A88">
              <w:rPr>
                <w:lang w:val="en-US"/>
              </w:rPr>
              <w:t>recognise</w:t>
            </w:r>
            <w:proofErr w:type="spellEnd"/>
            <w:r w:rsidRPr="00595A88">
              <w:rPr>
                <w:lang w:val="en-US"/>
              </w:rPr>
              <w:t xml:space="preserve"> and respond to inappropriate client behaviour to effectively manage group cohesion</w:t>
            </w:r>
          </w:p>
        </w:tc>
        <w:tc>
          <w:tcPr>
            <w:tcW w:w="3118" w:type="dxa"/>
            <w:tcBorders>
              <w:top w:val="single" w:sz="4" w:space="0" w:color="auto"/>
              <w:left w:val="single" w:sz="4" w:space="0" w:color="auto"/>
              <w:bottom w:val="single" w:sz="4" w:space="0" w:color="auto"/>
              <w:right w:val="single" w:sz="4" w:space="0" w:color="auto"/>
            </w:tcBorders>
            <w:vAlign w:val="center"/>
          </w:tcPr>
          <w:p w14:paraId="39363E33" w14:textId="77777777" w:rsidR="009D7496" w:rsidRPr="00595A88" w:rsidRDefault="009D7496" w:rsidP="009D7496">
            <w:pPr>
              <w:ind w:right="0"/>
            </w:pPr>
          </w:p>
        </w:tc>
      </w:tr>
      <w:tr w:rsidR="00595A88" w:rsidRPr="00595A88" w14:paraId="4B9619EC"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4F4E96EF" w14:textId="1CD5CA30" w:rsidR="009D7496" w:rsidRPr="00595A88" w:rsidRDefault="009D7496" w:rsidP="009D7496">
            <w:pPr>
              <w:pStyle w:val="ListParagraph"/>
              <w:numPr>
                <w:ilvl w:val="0"/>
                <w:numId w:val="100"/>
              </w:numPr>
              <w:spacing w:after="0" w:line="240" w:lineRule="auto"/>
              <w:ind w:left="460" w:hanging="460"/>
              <w:rPr>
                <w:lang w:val="en-US"/>
              </w:rPr>
            </w:pPr>
            <w:r w:rsidRPr="00595A88">
              <w:rPr>
                <w:lang w:val="en-US"/>
              </w:rPr>
              <w:t>Pacing and speed of exercises in an aquatic environment</w:t>
            </w:r>
          </w:p>
        </w:tc>
        <w:tc>
          <w:tcPr>
            <w:tcW w:w="3118" w:type="dxa"/>
            <w:tcBorders>
              <w:top w:val="single" w:sz="4" w:space="0" w:color="auto"/>
              <w:left w:val="single" w:sz="4" w:space="0" w:color="auto"/>
              <w:bottom w:val="single" w:sz="4" w:space="0" w:color="auto"/>
              <w:right w:val="single" w:sz="4" w:space="0" w:color="auto"/>
            </w:tcBorders>
            <w:vAlign w:val="center"/>
          </w:tcPr>
          <w:p w14:paraId="15011CD4" w14:textId="77777777" w:rsidR="009D7496" w:rsidRPr="00595A88" w:rsidRDefault="009D7496" w:rsidP="009D7496">
            <w:pPr>
              <w:ind w:right="0"/>
            </w:pPr>
          </w:p>
        </w:tc>
      </w:tr>
      <w:tr w:rsidR="00595A88" w:rsidRPr="00595A88" w14:paraId="63F95DA2"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3D9A5C89" w14:textId="7771B661" w:rsidR="009D7496" w:rsidRPr="00595A88" w:rsidRDefault="009D7496" w:rsidP="009D7496">
            <w:pPr>
              <w:pStyle w:val="ListParagraph"/>
              <w:numPr>
                <w:ilvl w:val="0"/>
                <w:numId w:val="100"/>
              </w:numPr>
              <w:spacing w:after="0" w:line="240" w:lineRule="auto"/>
              <w:ind w:left="460" w:hanging="460"/>
              <w:rPr>
                <w:rFonts w:cstheme="minorHAnsi"/>
                <w:lang w:val="en-US"/>
              </w:rPr>
            </w:pPr>
            <w:r w:rsidRPr="00595A88">
              <w:rPr>
                <w:rFonts w:cstheme="minorHAnsi"/>
                <w:lang w:val="en-US"/>
              </w:rPr>
              <w:t>Working to the phrase of music (if applicable)</w:t>
            </w:r>
          </w:p>
        </w:tc>
        <w:tc>
          <w:tcPr>
            <w:tcW w:w="3118" w:type="dxa"/>
            <w:tcBorders>
              <w:top w:val="single" w:sz="4" w:space="0" w:color="auto"/>
              <w:left w:val="single" w:sz="4" w:space="0" w:color="auto"/>
              <w:bottom w:val="single" w:sz="4" w:space="0" w:color="auto"/>
              <w:right w:val="single" w:sz="4" w:space="0" w:color="auto"/>
            </w:tcBorders>
            <w:vAlign w:val="center"/>
          </w:tcPr>
          <w:p w14:paraId="65DCD58D" w14:textId="77777777" w:rsidR="009D7496" w:rsidRPr="00595A88" w:rsidRDefault="009D7496" w:rsidP="009D7496">
            <w:pPr>
              <w:ind w:right="0"/>
              <w:rPr>
                <w:rFonts w:cstheme="minorHAnsi"/>
              </w:rPr>
            </w:pPr>
          </w:p>
        </w:tc>
      </w:tr>
      <w:tr w:rsidR="00595A88" w:rsidRPr="00595A88" w14:paraId="1DA499F4"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088E0197" w14:textId="4665B137" w:rsidR="009D7496" w:rsidRPr="00595A88" w:rsidRDefault="009D7496" w:rsidP="009D7496">
            <w:pPr>
              <w:pStyle w:val="ListParagraph"/>
              <w:numPr>
                <w:ilvl w:val="0"/>
                <w:numId w:val="100"/>
              </w:numPr>
              <w:spacing w:after="0" w:line="240" w:lineRule="auto"/>
              <w:ind w:left="460" w:hanging="460"/>
              <w:rPr>
                <w:rFonts w:cstheme="minorHAnsi"/>
                <w:lang w:val="en-US"/>
              </w:rPr>
            </w:pPr>
            <w:r w:rsidRPr="00595A88">
              <w:rPr>
                <w:rFonts w:cstheme="minorHAnsi"/>
                <w:lang w:val="en-US"/>
              </w:rPr>
              <w:t xml:space="preserve">The types of new hazards that may occur during a session and how to identify and deal with these </w:t>
            </w:r>
            <w:r w:rsidRPr="00595A88">
              <w:rPr>
                <w:rFonts w:ascii="MS Gothic" w:eastAsia="MS Gothic" w:hAnsi="MS Gothic" w:cs="MS Gothic" w:hint="eastAsia"/>
                <w:lang w:val="en-US"/>
              </w:rPr>
              <w:t> </w:t>
            </w:r>
          </w:p>
        </w:tc>
        <w:tc>
          <w:tcPr>
            <w:tcW w:w="3118" w:type="dxa"/>
            <w:tcBorders>
              <w:top w:val="single" w:sz="4" w:space="0" w:color="auto"/>
              <w:left w:val="single" w:sz="4" w:space="0" w:color="auto"/>
              <w:bottom w:val="single" w:sz="4" w:space="0" w:color="auto"/>
              <w:right w:val="single" w:sz="4" w:space="0" w:color="auto"/>
            </w:tcBorders>
            <w:vAlign w:val="center"/>
          </w:tcPr>
          <w:p w14:paraId="4ADFA365" w14:textId="77777777" w:rsidR="009D7496" w:rsidRPr="00595A88" w:rsidRDefault="009D7496" w:rsidP="009D7496">
            <w:pPr>
              <w:ind w:right="0"/>
              <w:rPr>
                <w:rFonts w:cstheme="minorHAnsi"/>
              </w:rPr>
            </w:pPr>
          </w:p>
        </w:tc>
      </w:tr>
      <w:tr w:rsidR="00595A88" w:rsidRPr="00595A88" w14:paraId="085C2586" w14:textId="77777777" w:rsidTr="00595A88">
        <w:trPr>
          <w:trHeight w:val="397"/>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1539ED" w14:textId="77777777" w:rsidR="009D7496" w:rsidRPr="00595A88" w:rsidRDefault="009D7496" w:rsidP="009D7496">
            <w:pPr>
              <w:ind w:right="0"/>
              <w:rPr>
                <w:b/>
              </w:rPr>
            </w:pPr>
            <w:r w:rsidRPr="00595A88">
              <w:rPr>
                <w:b/>
                <w:lang w:val="en-US"/>
              </w:rPr>
              <w:t>Ending the session</w:t>
            </w:r>
          </w:p>
        </w:tc>
      </w:tr>
      <w:tr w:rsidR="00595A88" w:rsidRPr="00595A88" w14:paraId="7C82CC92"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21832C9" w14:textId="75B518DD" w:rsidR="009D7496" w:rsidRPr="00595A88" w:rsidRDefault="009D7496" w:rsidP="009D7496">
            <w:pPr>
              <w:pStyle w:val="ListParagraph"/>
              <w:numPr>
                <w:ilvl w:val="0"/>
                <w:numId w:val="100"/>
              </w:numPr>
              <w:spacing w:after="0" w:line="240" w:lineRule="auto"/>
              <w:ind w:left="454" w:hanging="495"/>
              <w:rPr>
                <w:lang w:val="en-US"/>
              </w:rPr>
            </w:pPr>
            <w:r w:rsidRPr="00595A88">
              <w:rPr>
                <w:lang w:val="en-US"/>
              </w:rPr>
              <w:t>The importance of giving clients feedback</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613033" w14:textId="77777777" w:rsidR="009D7496" w:rsidRPr="00595A88" w:rsidRDefault="009D7496" w:rsidP="009D7496">
            <w:pPr>
              <w:ind w:right="0"/>
              <w:rPr>
                <w:b/>
              </w:rPr>
            </w:pPr>
          </w:p>
        </w:tc>
      </w:tr>
      <w:tr w:rsidR="00595A88" w:rsidRPr="00595A88" w14:paraId="1F00E7DD"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0EEF826" w14:textId="6F172F46" w:rsidR="009D7496" w:rsidRPr="00595A88" w:rsidRDefault="009D7496" w:rsidP="009D7496">
            <w:pPr>
              <w:pStyle w:val="ListParagraph"/>
              <w:numPr>
                <w:ilvl w:val="0"/>
                <w:numId w:val="100"/>
              </w:numPr>
              <w:spacing w:after="0" w:line="240" w:lineRule="auto"/>
              <w:ind w:left="454" w:hanging="495"/>
              <w:rPr>
                <w:lang w:val="en-US"/>
              </w:rPr>
            </w:pPr>
            <w:r w:rsidRPr="00595A88">
              <w:rPr>
                <w:lang w:val="en-US"/>
              </w:rPr>
              <w:t>Those leaving exit the pool safely</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AB28E11" w14:textId="77777777" w:rsidR="009D7496" w:rsidRPr="00595A88" w:rsidRDefault="009D7496" w:rsidP="009D7496">
            <w:pPr>
              <w:ind w:right="0"/>
              <w:rPr>
                <w:b/>
              </w:rPr>
            </w:pPr>
          </w:p>
        </w:tc>
      </w:tr>
      <w:tr w:rsidR="00595A88" w:rsidRPr="00595A88" w14:paraId="26310123"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0CBB9EB" w14:textId="0349571A" w:rsidR="009D7496" w:rsidRPr="00595A88" w:rsidRDefault="009D7496" w:rsidP="009D7496">
            <w:pPr>
              <w:pStyle w:val="ListParagraph"/>
              <w:numPr>
                <w:ilvl w:val="0"/>
                <w:numId w:val="100"/>
              </w:numPr>
              <w:spacing w:after="0" w:line="240" w:lineRule="auto"/>
              <w:ind w:left="454" w:hanging="495"/>
              <w:rPr>
                <w:lang w:val="en-US"/>
              </w:rPr>
            </w:pPr>
            <w:r w:rsidRPr="00595A88">
              <w:rPr>
                <w:lang w:val="en-US"/>
              </w:rPr>
              <w:t>The correct procedures for checking and dealing with any equipment used</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2A81B6E" w14:textId="77777777" w:rsidR="009D7496" w:rsidRPr="00595A88" w:rsidRDefault="009D7496" w:rsidP="009D7496">
            <w:pPr>
              <w:ind w:right="0"/>
              <w:rPr>
                <w:b/>
              </w:rPr>
            </w:pPr>
          </w:p>
        </w:tc>
      </w:tr>
    </w:tbl>
    <w:p w14:paraId="48B5DBDC" w14:textId="77777777" w:rsidR="009D7496" w:rsidRPr="00595A88" w:rsidRDefault="009D7496" w:rsidP="009D7496">
      <w:pPr>
        <w:ind w:right="0"/>
      </w:pPr>
    </w:p>
    <w:tbl>
      <w:tblPr>
        <w:tblW w:w="9781" w:type="dxa"/>
        <w:tblInd w:w="-5" w:type="dxa"/>
        <w:tblLook w:val="04A0" w:firstRow="1" w:lastRow="0" w:firstColumn="1" w:lastColumn="0" w:noHBand="0" w:noVBand="1"/>
      </w:tblPr>
      <w:tblGrid>
        <w:gridCol w:w="6521"/>
        <w:gridCol w:w="3260"/>
      </w:tblGrid>
      <w:tr w:rsidR="009D7496" w:rsidRPr="00595A88" w14:paraId="0F0D702B" w14:textId="77777777" w:rsidTr="009D7496">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5B9BD5" w:themeFill="accent5"/>
          </w:tcPr>
          <w:p w14:paraId="710B0DA0" w14:textId="77777777" w:rsidR="009D7496" w:rsidRPr="00595A88" w:rsidRDefault="009D7496" w:rsidP="009D7496">
            <w:pPr>
              <w:ind w:right="0"/>
              <w:rPr>
                <w:rFonts w:cstheme="minorHAnsi"/>
              </w:rPr>
            </w:pPr>
            <w:r w:rsidRPr="00595A88">
              <w:rPr>
                <w:rFonts w:cstheme="minorHAnsi"/>
                <w:b/>
                <w:bCs/>
              </w:rPr>
              <w:t>Performance Criteria (you must be able to)</w:t>
            </w:r>
          </w:p>
        </w:tc>
        <w:tc>
          <w:tcPr>
            <w:tcW w:w="3260" w:type="dxa"/>
            <w:tcBorders>
              <w:top w:val="single" w:sz="4" w:space="0" w:color="auto"/>
              <w:left w:val="single" w:sz="4" w:space="0" w:color="auto"/>
              <w:bottom w:val="single" w:sz="4" w:space="0" w:color="auto"/>
              <w:right w:val="single" w:sz="4" w:space="0" w:color="auto"/>
            </w:tcBorders>
            <w:shd w:val="clear" w:color="auto" w:fill="5B9BD5" w:themeFill="accent5"/>
          </w:tcPr>
          <w:p w14:paraId="5016A038" w14:textId="77777777" w:rsidR="009D7496" w:rsidRPr="00595A88" w:rsidRDefault="009D7496" w:rsidP="009D7496">
            <w:pPr>
              <w:ind w:right="0"/>
              <w:jc w:val="center"/>
              <w:rPr>
                <w:rFonts w:cstheme="minorHAnsi"/>
                <w:b/>
              </w:rPr>
            </w:pPr>
            <w:r w:rsidRPr="00595A88">
              <w:rPr>
                <w:rFonts w:cstheme="minorHAnsi"/>
                <w:b/>
                <w:bCs/>
              </w:rPr>
              <w:t>Mapping to assessments</w:t>
            </w:r>
          </w:p>
        </w:tc>
      </w:tr>
      <w:tr w:rsidR="009D7496" w:rsidRPr="00595A88" w14:paraId="17F0788A" w14:textId="77777777" w:rsidTr="009D7496">
        <w:trPr>
          <w:trHeight w:val="340"/>
        </w:trPr>
        <w:tc>
          <w:tcPr>
            <w:tcW w:w="97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94E3B6" w14:textId="49968082" w:rsidR="009D7496" w:rsidRPr="00595A88" w:rsidRDefault="009D7496" w:rsidP="009D7496">
            <w:pPr>
              <w:ind w:right="0"/>
              <w:rPr>
                <w:b/>
                <w:bCs/>
              </w:rPr>
            </w:pPr>
            <w:r w:rsidRPr="00595A88">
              <w:rPr>
                <w:b/>
              </w:rPr>
              <w:t>Prepare for water-based session</w:t>
            </w:r>
          </w:p>
        </w:tc>
      </w:tr>
      <w:tr w:rsidR="009D7496" w:rsidRPr="00595A88" w14:paraId="63BF1C19"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5E7364E" w14:textId="3903DAE9" w:rsidR="009D7496" w:rsidRPr="00595A88" w:rsidRDefault="009D7496" w:rsidP="009D7496">
            <w:pPr>
              <w:pStyle w:val="ListParagraph"/>
              <w:numPr>
                <w:ilvl w:val="0"/>
                <w:numId w:val="103"/>
              </w:numPr>
              <w:spacing w:after="0" w:line="240" w:lineRule="auto"/>
              <w:ind w:left="454" w:hanging="495"/>
              <w:rPr>
                <w:lang w:val="en-US"/>
              </w:rPr>
            </w:pPr>
            <w:r w:rsidRPr="00595A88">
              <w:rPr>
                <w:lang w:val="en-US"/>
              </w:rPr>
              <w:t>Arrive in time to set up sessions, meet the clients punctually and make them feel welcome and at ease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21B1346" w14:textId="77777777" w:rsidR="009D7496" w:rsidRPr="00595A88" w:rsidRDefault="009D7496" w:rsidP="009D7496">
            <w:pPr>
              <w:ind w:right="0"/>
              <w:rPr>
                <w:b/>
              </w:rPr>
            </w:pPr>
          </w:p>
        </w:tc>
      </w:tr>
      <w:tr w:rsidR="009D7496" w:rsidRPr="00595A88" w14:paraId="70B76422"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F4CFB2E" w14:textId="2B6CD310" w:rsidR="009D7496" w:rsidRPr="00595A88" w:rsidRDefault="009D7496" w:rsidP="009D7496">
            <w:pPr>
              <w:pStyle w:val="ListParagraph"/>
              <w:numPr>
                <w:ilvl w:val="0"/>
                <w:numId w:val="103"/>
              </w:numPr>
              <w:spacing w:after="0" w:line="240" w:lineRule="auto"/>
              <w:ind w:left="454" w:hanging="495"/>
            </w:pPr>
            <w:r w:rsidRPr="00595A88">
              <w:t>Identify site aspects and pool design that may impact on the conduct of activities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74D04A1" w14:textId="77777777" w:rsidR="009D7496" w:rsidRPr="00595A88" w:rsidRDefault="009D7496" w:rsidP="009D7496">
            <w:pPr>
              <w:ind w:right="0"/>
              <w:rPr>
                <w:b/>
              </w:rPr>
            </w:pPr>
          </w:p>
        </w:tc>
      </w:tr>
      <w:tr w:rsidR="009D7496" w:rsidRPr="00595A88" w14:paraId="76AB2767"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6896FC7" w14:textId="08E9E2D5" w:rsidR="009D7496" w:rsidRPr="00595A88" w:rsidRDefault="009D7496" w:rsidP="009D7496">
            <w:pPr>
              <w:pStyle w:val="ListParagraph"/>
              <w:numPr>
                <w:ilvl w:val="0"/>
                <w:numId w:val="103"/>
              </w:numPr>
              <w:spacing w:after="0" w:line="240" w:lineRule="auto"/>
              <w:ind w:left="454" w:hanging="495"/>
              <w:rPr>
                <w:rFonts w:eastAsia="Arial" w:cs="Arial"/>
              </w:rPr>
            </w:pPr>
            <w:r w:rsidRPr="00595A88">
              <w:t>Confirm availability of area, assemble resources and prepare environment appropriately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91EFD9" w14:textId="77777777" w:rsidR="009D7496" w:rsidRPr="00595A88" w:rsidRDefault="009D7496" w:rsidP="009D7496">
            <w:pPr>
              <w:ind w:right="0"/>
              <w:rPr>
                <w:b/>
              </w:rPr>
            </w:pPr>
          </w:p>
        </w:tc>
      </w:tr>
      <w:tr w:rsidR="009D7496" w:rsidRPr="00595A88" w14:paraId="0F9D60E3"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E674930" w14:textId="0049B99D" w:rsidR="009D7496" w:rsidRPr="00595A88" w:rsidRDefault="009D7496" w:rsidP="009D7496">
            <w:pPr>
              <w:pStyle w:val="ListParagraph"/>
              <w:numPr>
                <w:ilvl w:val="0"/>
                <w:numId w:val="103"/>
              </w:numPr>
              <w:spacing w:after="0" w:line="240" w:lineRule="auto"/>
              <w:ind w:left="454" w:hanging="495"/>
            </w:pPr>
            <w:r w:rsidRPr="00595A88">
              <w:t>Check equipment for maintenance requirements, as required</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B6F8064" w14:textId="77777777" w:rsidR="009D7496" w:rsidRPr="00595A88" w:rsidRDefault="009D7496" w:rsidP="009D7496">
            <w:pPr>
              <w:ind w:right="0"/>
              <w:rPr>
                <w:b/>
              </w:rPr>
            </w:pPr>
          </w:p>
        </w:tc>
      </w:tr>
      <w:tr w:rsidR="009D7496" w:rsidRPr="00595A88" w14:paraId="4AA88E61"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0A34F6F" w14:textId="27626193" w:rsidR="009D7496" w:rsidRPr="00595A88" w:rsidRDefault="009D7496" w:rsidP="009D7496">
            <w:pPr>
              <w:pStyle w:val="ListParagraph"/>
              <w:numPr>
                <w:ilvl w:val="0"/>
                <w:numId w:val="103"/>
              </w:numPr>
              <w:spacing w:after="0" w:line="240" w:lineRule="auto"/>
              <w:ind w:left="454" w:hanging="495"/>
            </w:pPr>
            <w:r w:rsidRPr="00595A88">
              <w:t>Confirm capacity to independently participate in session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42B42A5" w14:textId="77777777" w:rsidR="009D7496" w:rsidRPr="00595A88" w:rsidRDefault="009D7496" w:rsidP="009D7496">
            <w:pPr>
              <w:ind w:right="0"/>
              <w:rPr>
                <w:b/>
              </w:rPr>
            </w:pPr>
          </w:p>
        </w:tc>
      </w:tr>
      <w:tr w:rsidR="009D7496" w:rsidRPr="00595A88" w14:paraId="686DA998"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4FCD9114" w14:textId="072DFDFE" w:rsidR="009D7496" w:rsidRPr="00595A88" w:rsidRDefault="009D7496" w:rsidP="009D7496">
            <w:pPr>
              <w:pStyle w:val="ListParagraph"/>
              <w:numPr>
                <w:ilvl w:val="0"/>
                <w:numId w:val="103"/>
              </w:numPr>
              <w:spacing w:after="0" w:line="240" w:lineRule="auto"/>
              <w:ind w:left="454" w:hanging="495"/>
            </w:pPr>
            <w:r w:rsidRPr="00595A88">
              <w:t>Provide pre-session instructions</w:t>
            </w:r>
          </w:p>
        </w:tc>
        <w:tc>
          <w:tcPr>
            <w:tcW w:w="3260" w:type="dxa"/>
            <w:tcBorders>
              <w:top w:val="single" w:sz="4" w:space="0" w:color="auto"/>
              <w:left w:val="single" w:sz="4" w:space="0" w:color="auto"/>
              <w:bottom w:val="single" w:sz="4" w:space="0" w:color="auto"/>
              <w:right w:val="single" w:sz="4" w:space="0" w:color="auto"/>
            </w:tcBorders>
            <w:vAlign w:val="center"/>
          </w:tcPr>
          <w:p w14:paraId="1C4399BD" w14:textId="77777777" w:rsidR="009D7496" w:rsidRPr="00595A88" w:rsidRDefault="009D7496" w:rsidP="009D7496">
            <w:pPr>
              <w:ind w:right="0"/>
            </w:pPr>
          </w:p>
        </w:tc>
      </w:tr>
      <w:tr w:rsidR="009D7496" w:rsidRPr="00595A88" w14:paraId="2ABB03EB"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6E11D3EC" w14:textId="6655D892" w:rsidR="009D7496" w:rsidRPr="00595A88" w:rsidRDefault="009D7496" w:rsidP="009D7496">
            <w:pPr>
              <w:pStyle w:val="ListParagraph"/>
              <w:numPr>
                <w:ilvl w:val="0"/>
                <w:numId w:val="103"/>
              </w:numPr>
              <w:spacing w:after="0" w:line="240" w:lineRule="auto"/>
              <w:ind w:left="454" w:hanging="495"/>
            </w:pPr>
            <w:r w:rsidRPr="00595A88">
              <w:t>Screen clients for any contraindications and/or precautions that may affect water-based participation and taking the necessary action to include client’s water familiarisation/confidence</w:t>
            </w:r>
          </w:p>
        </w:tc>
        <w:tc>
          <w:tcPr>
            <w:tcW w:w="3260" w:type="dxa"/>
            <w:tcBorders>
              <w:top w:val="single" w:sz="4" w:space="0" w:color="auto"/>
              <w:left w:val="single" w:sz="4" w:space="0" w:color="auto"/>
              <w:bottom w:val="single" w:sz="4" w:space="0" w:color="auto"/>
              <w:right w:val="single" w:sz="4" w:space="0" w:color="auto"/>
            </w:tcBorders>
            <w:vAlign w:val="center"/>
          </w:tcPr>
          <w:p w14:paraId="3CFC00E4" w14:textId="77777777" w:rsidR="009D7496" w:rsidRPr="00595A88" w:rsidRDefault="009D7496" w:rsidP="009D7496">
            <w:pPr>
              <w:ind w:right="0"/>
            </w:pPr>
          </w:p>
        </w:tc>
      </w:tr>
      <w:tr w:rsidR="009D7496" w:rsidRPr="00595A88" w14:paraId="08BA5A9B"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2EFE087C" w14:textId="08D28FD3" w:rsidR="009D7496" w:rsidRPr="00595A88" w:rsidRDefault="009D7496" w:rsidP="009D7496">
            <w:pPr>
              <w:pStyle w:val="ListParagraph"/>
              <w:numPr>
                <w:ilvl w:val="0"/>
                <w:numId w:val="103"/>
              </w:numPr>
              <w:spacing w:after="0" w:line="240" w:lineRule="auto"/>
              <w:ind w:left="454" w:hanging="495"/>
              <w:rPr>
                <w:lang w:val="en-US"/>
              </w:rPr>
            </w:pPr>
            <w:r w:rsidRPr="00595A88">
              <w:rPr>
                <w:lang w:val="en-US"/>
              </w:rPr>
              <w:t>Check clients’ level of experience and ability, identifying any new clients</w:t>
            </w:r>
          </w:p>
        </w:tc>
        <w:tc>
          <w:tcPr>
            <w:tcW w:w="3260" w:type="dxa"/>
            <w:tcBorders>
              <w:top w:val="single" w:sz="4" w:space="0" w:color="auto"/>
              <w:left w:val="single" w:sz="4" w:space="0" w:color="auto"/>
              <w:bottom w:val="single" w:sz="4" w:space="0" w:color="auto"/>
              <w:right w:val="single" w:sz="4" w:space="0" w:color="auto"/>
            </w:tcBorders>
            <w:vAlign w:val="center"/>
          </w:tcPr>
          <w:p w14:paraId="62985323" w14:textId="77777777" w:rsidR="009D7496" w:rsidRPr="00595A88" w:rsidRDefault="009D7496" w:rsidP="009D7496">
            <w:pPr>
              <w:ind w:right="0"/>
            </w:pPr>
          </w:p>
        </w:tc>
      </w:tr>
      <w:tr w:rsidR="009D7496" w:rsidRPr="00595A88" w14:paraId="3E19C6C9"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07459F78" w14:textId="040C6041" w:rsidR="009D7496" w:rsidRPr="00595A88" w:rsidRDefault="009D7496" w:rsidP="009D7496">
            <w:pPr>
              <w:pStyle w:val="ListParagraph"/>
              <w:numPr>
                <w:ilvl w:val="0"/>
                <w:numId w:val="103"/>
              </w:numPr>
              <w:spacing w:after="0" w:line="240" w:lineRule="auto"/>
              <w:ind w:left="454" w:hanging="495"/>
              <w:rPr>
                <w:lang w:val="en-US"/>
              </w:rPr>
            </w:pPr>
            <w:r w:rsidRPr="00595A88">
              <w:rPr>
                <w:lang w:val="en-US"/>
              </w:rPr>
              <w:lastRenderedPageBreak/>
              <w:t>Check clients’ physical condition, whether they have an illness or injury and advise individuals of any reasons why they should not participate in the exercises where appropriate</w:t>
            </w:r>
          </w:p>
        </w:tc>
        <w:tc>
          <w:tcPr>
            <w:tcW w:w="3260" w:type="dxa"/>
            <w:tcBorders>
              <w:top w:val="single" w:sz="4" w:space="0" w:color="auto"/>
              <w:left w:val="single" w:sz="4" w:space="0" w:color="auto"/>
              <w:bottom w:val="single" w:sz="4" w:space="0" w:color="auto"/>
              <w:right w:val="single" w:sz="4" w:space="0" w:color="auto"/>
            </w:tcBorders>
            <w:vAlign w:val="center"/>
          </w:tcPr>
          <w:p w14:paraId="150363D6" w14:textId="77777777" w:rsidR="009D7496" w:rsidRPr="00595A88" w:rsidRDefault="009D7496" w:rsidP="009D7496">
            <w:pPr>
              <w:ind w:right="0"/>
            </w:pPr>
          </w:p>
        </w:tc>
      </w:tr>
      <w:tr w:rsidR="009D7496" w:rsidRPr="00595A88" w14:paraId="2286BB77"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7EBAF96D" w14:textId="483DEA34" w:rsidR="009D7496" w:rsidRPr="00595A88" w:rsidRDefault="009D7496" w:rsidP="009D7496">
            <w:pPr>
              <w:pStyle w:val="ListParagraph"/>
              <w:numPr>
                <w:ilvl w:val="0"/>
                <w:numId w:val="103"/>
              </w:numPr>
              <w:spacing w:after="0" w:line="240" w:lineRule="auto"/>
              <w:ind w:left="454" w:hanging="495"/>
              <w:rPr>
                <w:lang w:val="en-US"/>
              </w:rPr>
            </w:pPr>
            <w:r w:rsidRPr="00595A88">
              <w:rPr>
                <w:lang w:val="en-US"/>
              </w:rPr>
              <w:t>Prepare self to teach sessions</w:t>
            </w:r>
          </w:p>
        </w:tc>
        <w:tc>
          <w:tcPr>
            <w:tcW w:w="3260" w:type="dxa"/>
            <w:tcBorders>
              <w:top w:val="single" w:sz="4" w:space="0" w:color="auto"/>
              <w:left w:val="single" w:sz="4" w:space="0" w:color="auto"/>
              <w:bottom w:val="single" w:sz="4" w:space="0" w:color="auto"/>
              <w:right w:val="single" w:sz="4" w:space="0" w:color="auto"/>
            </w:tcBorders>
            <w:vAlign w:val="center"/>
          </w:tcPr>
          <w:p w14:paraId="65FFD477" w14:textId="77777777" w:rsidR="009D7496" w:rsidRPr="00595A88" w:rsidRDefault="009D7496" w:rsidP="009D7496">
            <w:pPr>
              <w:ind w:right="0"/>
            </w:pPr>
          </w:p>
        </w:tc>
      </w:tr>
      <w:tr w:rsidR="009D7496" w:rsidRPr="00595A88" w14:paraId="1BCCD248" w14:textId="77777777" w:rsidTr="009D7496">
        <w:trPr>
          <w:trHeight w:val="340"/>
        </w:trPr>
        <w:tc>
          <w:tcPr>
            <w:tcW w:w="97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7FCC49" w14:textId="77777777" w:rsidR="009D7496" w:rsidRPr="00595A88" w:rsidRDefault="009D7496" w:rsidP="009D7496">
            <w:pPr>
              <w:ind w:right="0"/>
              <w:rPr>
                <w:b/>
                <w:bCs/>
              </w:rPr>
            </w:pPr>
            <w:r w:rsidRPr="00595A88">
              <w:rPr>
                <w:b/>
              </w:rPr>
              <w:t>Instruct water-based session</w:t>
            </w:r>
          </w:p>
        </w:tc>
      </w:tr>
      <w:tr w:rsidR="009D7496" w:rsidRPr="00595A88" w14:paraId="71E08C0E"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15C0040" w14:textId="269646EA" w:rsidR="009D7496" w:rsidRPr="00595A88" w:rsidRDefault="009D7496" w:rsidP="009D7496">
            <w:pPr>
              <w:pStyle w:val="ListParagraph"/>
              <w:numPr>
                <w:ilvl w:val="0"/>
                <w:numId w:val="103"/>
              </w:numPr>
              <w:spacing w:after="0" w:line="240" w:lineRule="auto"/>
              <w:ind w:left="454" w:hanging="496"/>
            </w:pPr>
            <w:r w:rsidRPr="00595A88">
              <w:rPr>
                <w:lang w:val="en-US"/>
              </w:rPr>
              <w:t>Adopt appropriate teaching positions to observe all clients and respond to their needs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82616E" w14:textId="77777777" w:rsidR="009D7496" w:rsidRPr="00595A88" w:rsidRDefault="009D7496" w:rsidP="009D7496">
            <w:pPr>
              <w:ind w:right="0"/>
              <w:rPr>
                <w:b/>
              </w:rPr>
            </w:pPr>
          </w:p>
        </w:tc>
      </w:tr>
      <w:tr w:rsidR="009D7496" w:rsidRPr="00595A88" w14:paraId="0F30A39A"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C5E8809" w14:textId="41A3F5D8" w:rsidR="009D7496" w:rsidRPr="00595A88" w:rsidRDefault="009D7496" w:rsidP="009D7496">
            <w:pPr>
              <w:pStyle w:val="ListBullet3"/>
              <w:keepLines/>
              <w:numPr>
                <w:ilvl w:val="0"/>
                <w:numId w:val="103"/>
              </w:numPr>
              <w:ind w:left="454" w:right="0" w:hanging="496"/>
              <w:contextualSpacing w:val="0"/>
            </w:pPr>
            <w:r w:rsidRPr="00595A88">
              <w:t>Use instructor preservation techniques to support the safety of the instructor</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1957EDC" w14:textId="77777777" w:rsidR="009D7496" w:rsidRPr="00595A88" w:rsidRDefault="009D7496" w:rsidP="009D7496">
            <w:pPr>
              <w:ind w:right="0"/>
              <w:rPr>
                <w:b/>
              </w:rPr>
            </w:pPr>
          </w:p>
        </w:tc>
      </w:tr>
      <w:tr w:rsidR="009D7496" w:rsidRPr="00595A88" w14:paraId="5BA72B0B"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F1058B3" w14:textId="73DA790B" w:rsidR="009D7496" w:rsidRPr="00595A88" w:rsidRDefault="009D7496" w:rsidP="009D7496">
            <w:pPr>
              <w:pStyle w:val="ListParagraph"/>
              <w:numPr>
                <w:ilvl w:val="0"/>
                <w:numId w:val="103"/>
              </w:numPr>
              <w:spacing w:after="0" w:line="240" w:lineRule="auto"/>
              <w:ind w:left="454" w:hanging="496"/>
            </w:pPr>
            <w:r w:rsidRPr="00595A88">
              <w:t>Use of a range of water-based exercise equipment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27B713" w14:textId="77777777" w:rsidR="009D7496" w:rsidRPr="00595A88" w:rsidRDefault="009D7496" w:rsidP="009D7496">
            <w:pPr>
              <w:ind w:right="0"/>
              <w:rPr>
                <w:b/>
              </w:rPr>
            </w:pPr>
          </w:p>
        </w:tc>
      </w:tr>
      <w:tr w:rsidR="009D7496" w:rsidRPr="00595A88" w14:paraId="0D641799"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2722F4E" w14:textId="427443AB" w:rsidR="009D7496" w:rsidRPr="00595A88" w:rsidRDefault="009D7496" w:rsidP="009D7496">
            <w:pPr>
              <w:pStyle w:val="ListBullet2"/>
              <w:keepLines/>
              <w:numPr>
                <w:ilvl w:val="0"/>
                <w:numId w:val="103"/>
              </w:numPr>
              <w:ind w:left="454" w:right="0" w:hanging="496"/>
              <w:contextualSpacing w:val="0"/>
            </w:pPr>
            <w:r w:rsidRPr="00595A88">
              <w:t>Demonstration, explanation, and instruction of exercises, techniques and equipment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8D863F" w14:textId="77777777" w:rsidR="009D7496" w:rsidRPr="00595A88" w:rsidRDefault="009D7496" w:rsidP="009D7496">
            <w:pPr>
              <w:ind w:right="0"/>
              <w:jc w:val="both"/>
              <w:rPr>
                <w:b/>
              </w:rPr>
            </w:pPr>
          </w:p>
        </w:tc>
      </w:tr>
      <w:tr w:rsidR="009D7496" w:rsidRPr="00595A88" w14:paraId="72291045"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70C95BF" w14:textId="56AC33AB" w:rsidR="009D7496" w:rsidRPr="00595A88" w:rsidRDefault="009D7496" w:rsidP="009D7496">
            <w:pPr>
              <w:pStyle w:val="ListParagraph"/>
              <w:numPr>
                <w:ilvl w:val="0"/>
                <w:numId w:val="103"/>
              </w:numPr>
              <w:spacing w:after="0" w:line="240" w:lineRule="auto"/>
              <w:ind w:left="454" w:hanging="496"/>
              <w:rPr>
                <w:lang w:val="en-US"/>
              </w:rPr>
            </w:pPr>
            <w:r w:rsidRPr="00595A88">
              <w:rPr>
                <w:lang w:val="en-US"/>
              </w:rPr>
              <w:t>Demonstrate transferability of hydrodynamic principles and emulate water movement patterns when instructing from pool deck</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D9AF5C" w14:textId="77777777" w:rsidR="009D7496" w:rsidRPr="00595A88" w:rsidRDefault="009D7496" w:rsidP="009D7496">
            <w:pPr>
              <w:ind w:right="0"/>
              <w:rPr>
                <w:b/>
              </w:rPr>
            </w:pPr>
          </w:p>
        </w:tc>
      </w:tr>
      <w:tr w:rsidR="009D7496" w:rsidRPr="00595A88" w14:paraId="79799D83"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33D78D2" w14:textId="10F258A7" w:rsidR="009D7496" w:rsidRPr="00595A88" w:rsidRDefault="009D7496" w:rsidP="009D7496">
            <w:pPr>
              <w:pStyle w:val="ListParagraph"/>
              <w:numPr>
                <w:ilvl w:val="0"/>
                <w:numId w:val="103"/>
              </w:numPr>
              <w:spacing w:after="0" w:line="240" w:lineRule="auto"/>
              <w:ind w:left="454" w:hanging="496"/>
              <w:rPr>
                <w:lang w:val="en-US"/>
              </w:rPr>
            </w:pPr>
            <w:r w:rsidRPr="00595A88">
              <w:rPr>
                <w:lang w:val="en-US"/>
              </w:rPr>
              <w:t>Develop exercises gradually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511404" w14:textId="77777777" w:rsidR="009D7496" w:rsidRPr="00595A88" w:rsidRDefault="009D7496" w:rsidP="009D7496">
            <w:pPr>
              <w:ind w:right="0"/>
              <w:rPr>
                <w:b/>
              </w:rPr>
            </w:pPr>
          </w:p>
        </w:tc>
      </w:tr>
      <w:tr w:rsidR="009D7496" w:rsidRPr="00595A88" w14:paraId="25B38FCF"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49D4F60" w14:textId="2AFEEDB7" w:rsidR="009D7496" w:rsidRPr="00595A88" w:rsidRDefault="009D7496" w:rsidP="009D7496">
            <w:pPr>
              <w:pStyle w:val="ListParagraph"/>
              <w:numPr>
                <w:ilvl w:val="0"/>
                <w:numId w:val="103"/>
              </w:numPr>
              <w:spacing w:after="0" w:line="240" w:lineRule="auto"/>
              <w:ind w:left="454" w:hanging="496"/>
              <w:rPr>
                <w:lang w:val="en-US"/>
              </w:rPr>
            </w:pPr>
            <w:r w:rsidRPr="00595A88">
              <w:rPr>
                <w:lang w:val="en-US"/>
              </w:rPr>
              <w:t>Vary the pace and speed of exercise to ensure safety and effectiveness in the water</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FB031F" w14:textId="77777777" w:rsidR="009D7496" w:rsidRPr="00595A88" w:rsidRDefault="009D7496" w:rsidP="009D7496">
            <w:pPr>
              <w:ind w:right="0"/>
              <w:rPr>
                <w:b/>
              </w:rPr>
            </w:pPr>
          </w:p>
        </w:tc>
      </w:tr>
      <w:tr w:rsidR="009D7496" w:rsidRPr="00595A88" w14:paraId="11B54013"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94FA712" w14:textId="791A3CED" w:rsidR="009D7496" w:rsidRPr="00595A88" w:rsidRDefault="009D7496" w:rsidP="009D7496">
            <w:pPr>
              <w:pStyle w:val="ListParagraph"/>
              <w:numPr>
                <w:ilvl w:val="0"/>
                <w:numId w:val="103"/>
              </w:numPr>
              <w:spacing w:after="0" w:line="240" w:lineRule="auto"/>
              <w:ind w:left="454" w:hanging="496"/>
            </w:pPr>
            <w:r w:rsidRPr="00595A88">
              <w:t>Provide ongoing clear and constructive feedback to clients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C91EF3" w14:textId="77777777" w:rsidR="009D7496" w:rsidRPr="00595A88" w:rsidRDefault="009D7496" w:rsidP="009D7496">
            <w:pPr>
              <w:ind w:right="0"/>
              <w:jc w:val="both"/>
              <w:rPr>
                <w:b/>
              </w:rPr>
            </w:pPr>
          </w:p>
        </w:tc>
      </w:tr>
      <w:tr w:rsidR="009D7496" w:rsidRPr="00595A88" w14:paraId="7A917EA6"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B917AC6" w14:textId="15E5832C" w:rsidR="009D7496" w:rsidRPr="00595A88" w:rsidRDefault="009D7496" w:rsidP="009D7496">
            <w:pPr>
              <w:pStyle w:val="ListParagraph"/>
              <w:numPr>
                <w:ilvl w:val="0"/>
                <w:numId w:val="103"/>
              </w:numPr>
              <w:spacing w:after="0" w:line="240" w:lineRule="auto"/>
              <w:ind w:left="454" w:hanging="496"/>
            </w:pPr>
            <w:r w:rsidRPr="00595A88">
              <w:t>Modify activity, as required to cater for a multi-level group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71FD093" w14:textId="77777777" w:rsidR="009D7496" w:rsidRPr="00595A88" w:rsidRDefault="009D7496" w:rsidP="009D7496">
            <w:pPr>
              <w:ind w:right="0"/>
              <w:jc w:val="both"/>
              <w:rPr>
                <w:b/>
              </w:rPr>
            </w:pPr>
          </w:p>
        </w:tc>
      </w:tr>
      <w:tr w:rsidR="009D7496" w:rsidRPr="00595A88" w14:paraId="67F5D5FA"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AB4B20C" w14:textId="234B4835" w:rsidR="009D7496" w:rsidRPr="00595A88" w:rsidRDefault="009D7496" w:rsidP="009D7496">
            <w:pPr>
              <w:pStyle w:val="ListParagraph"/>
              <w:numPr>
                <w:ilvl w:val="0"/>
                <w:numId w:val="103"/>
              </w:numPr>
              <w:spacing w:after="0" w:line="240" w:lineRule="auto"/>
              <w:ind w:left="454" w:hanging="496"/>
            </w:pPr>
            <w:r w:rsidRPr="00595A88">
              <w:t>Explain effects of water on client movement responses.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1F470F" w14:textId="77777777" w:rsidR="009D7496" w:rsidRPr="00595A88" w:rsidRDefault="009D7496" w:rsidP="009D7496">
            <w:pPr>
              <w:ind w:right="0"/>
              <w:jc w:val="both"/>
              <w:rPr>
                <w:b/>
              </w:rPr>
            </w:pPr>
          </w:p>
        </w:tc>
      </w:tr>
      <w:tr w:rsidR="009D7496" w:rsidRPr="00595A88" w14:paraId="3EAEDA9D"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145409F" w14:textId="77777777" w:rsidR="009D7496" w:rsidRPr="00595A88" w:rsidRDefault="009D7496" w:rsidP="009D7496">
            <w:pPr>
              <w:pStyle w:val="ListParagraph"/>
              <w:numPr>
                <w:ilvl w:val="0"/>
                <w:numId w:val="103"/>
              </w:numPr>
              <w:spacing w:after="0" w:line="240" w:lineRule="auto"/>
              <w:ind w:left="454" w:hanging="496"/>
            </w:pPr>
            <w:r w:rsidRPr="00595A88">
              <w:t>Monitor participation and performance of each participant.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8CD1517" w14:textId="77777777" w:rsidR="009D7496" w:rsidRPr="00595A88" w:rsidRDefault="009D7496" w:rsidP="009D7496">
            <w:pPr>
              <w:ind w:right="0"/>
              <w:jc w:val="both"/>
              <w:rPr>
                <w:b/>
              </w:rPr>
            </w:pPr>
          </w:p>
        </w:tc>
      </w:tr>
      <w:tr w:rsidR="009D7496" w:rsidRPr="00595A88" w14:paraId="4187ECD5"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D9133A8" w14:textId="216B2EE9" w:rsidR="009D7496" w:rsidRPr="00595A88" w:rsidRDefault="009D7496" w:rsidP="009D7496">
            <w:pPr>
              <w:pStyle w:val="ListParagraph"/>
              <w:numPr>
                <w:ilvl w:val="0"/>
                <w:numId w:val="103"/>
              </w:numPr>
              <w:spacing w:after="0" w:line="240" w:lineRule="auto"/>
              <w:ind w:left="454" w:hanging="496"/>
            </w:pPr>
            <w:r w:rsidRPr="00595A88">
              <w:t>Monitor client technique and safety within appropriate hydrodynamic principles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6778075" w14:textId="77777777" w:rsidR="009D7496" w:rsidRPr="00595A88" w:rsidRDefault="009D7496" w:rsidP="009D7496">
            <w:pPr>
              <w:ind w:right="0"/>
              <w:jc w:val="both"/>
              <w:rPr>
                <w:b/>
              </w:rPr>
            </w:pPr>
          </w:p>
        </w:tc>
      </w:tr>
      <w:tr w:rsidR="009D7496" w:rsidRPr="00595A88" w14:paraId="52375F8C"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vAlign w:val="center"/>
          </w:tcPr>
          <w:p w14:paraId="5FF25924" w14:textId="0127D438" w:rsidR="009D7496" w:rsidRPr="00595A88" w:rsidRDefault="009D7496" w:rsidP="009D7496">
            <w:pPr>
              <w:pStyle w:val="ListParagraph"/>
              <w:numPr>
                <w:ilvl w:val="0"/>
                <w:numId w:val="103"/>
              </w:numPr>
              <w:spacing w:after="0" w:line="240" w:lineRule="auto"/>
              <w:ind w:left="454" w:hanging="496"/>
            </w:pPr>
            <w:r w:rsidRPr="00595A88">
              <w:t>Monitor for signs and symptoms of poor exercise tolerance or unstable condition</w:t>
            </w:r>
          </w:p>
        </w:tc>
        <w:tc>
          <w:tcPr>
            <w:tcW w:w="3260" w:type="dxa"/>
            <w:tcBorders>
              <w:top w:val="single" w:sz="4" w:space="0" w:color="auto"/>
              <w:left w:val="single" w:sz="4" w:space="0" w:color="auto"/>
              <w:bottom w:val="single" w:sz="4" w:space="0" w:color="auto"/>
              <w:right w:val="single" w:sz="4" w:space="0" w:color="auto"/>
            </w:tcBorders>
            <w:vAlign w:val="center"/>
          </w:tcPr>
          <w:p w14:paraId="6F52B003" w14:textId="77777777" w:rsidR="009D7496" w:rsidRPr="00595A88" w:rsidRDefault="009D7496" w:rsidP="009D7496">
            <w:pPr>
              <w:ind w:right="0"/>
            </w:pPr>
          </w:p>
        </w:tc>
      </w:tr>
      <w:tr w:rsidR="009D7496" w:rsidRPr="00595A88" w14:paraId="222BC1D3"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CD2246E" w14:textId="46040756" w:rsidR="009D7496" w:rsidRPr="00595A88" w:rsidRDefault="009D7496" w:rsidP="009D7496">
            <w:pPr>
              <w:pStyle w:val="ListParagraph"/>
              <w:numPr>
                <w:ilvl w:val="0"/>
                <w:numId w:val="103"/>
              </w:numPr>
              <w:spacing w:after="0" w:line="240" w:lineRule="auto"/>
              <w:ind w:left="454" w:hanging="496"/>
              <w:rPr>
                <w:lang w:val="en-US"/>
              </w:rPr>
            </w:pPr>
            <w:r w:rsidRPr="00595A88">
              <w:rPr>
                <w:lang w:val="en-US"/>
              </w:rPr>
              <w:t>Give clear verbal and visual instructions including volume, pitch and voice projection with or without a microphone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4CC7185" w14:textId="77777777" w:rsidR="009D7496" w:rsidRPr="00595A88" w:rsidRDefault="009D7496" w:rsidP="009D7496">
            <w:pPr>
              <w:ind w:right="0"/>
              <w:rPr>
                <w:b/>
              </w:rPr>
            </w:pPr>
          </w:p>
        </w:tc>
      </w:tr>
      <w:tr w:rsidR="009D7496" w:rsidRPr="00595A88" w14:paraId="622CB8EF"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7333E32" w14:textId="0445838F" w:rsidR="009D7496" w:rsidRPr="00595A88" w:rsidRDefault="009D7496" w:rsidP="009D7496">
            <w:pPr>
              <w:pStyle w:val="ListParagraph"/>
              <w:numPr>
                <w:ilvl w:val="0"/>
                <w:numId w:val="103"/>
              </w:numPr>
              <w:spacing w:after="0" w:line="240" w:lineRule="auto"/>
              <w:ind w:left="454" w:hanging="496"/>
            </w:pPr>
            <w:r w:rsidRPr="00595A88">
              <w:t>Incorporate motivational techniques to maximise exercise program adherence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E5CE6B" w14:textId="77777777" w:rsidR="009D7496" w:rsidRPr="00595A88" w:rsidRDefault="009D7496" w:rsidP="009D7496">
            <w:pPr>
              <w:ind w:right="0"/>
              <w:rPr>
                <w:b/>
              </w:rPr>
            </w:pPr>
          </w:p>
        </w:tc>
      </w:tr>
      <w:tr w:rsidR="009D7496" w:rsidRPr="00595A88" w14:paraId="7BBF96EC"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35834A1" w14:textId="1708E339" w:rsidR="009D7496" w:rsidRPr="00595A88" w:rsidRDefault="009D7496" w:rsidP="009D7496">
            <w:pPr>
              <w:pStyle w:val="ListParagraph"/>
              <w:numPr>
                <w:ilvl w:val="0"/>
                <w:numId w:val="103"/>
              </w:numPr>
              <w:spacing w:after="0" w:line="240" w:lineRule="auto"/>
              <w:ind w:left="454" w:hanging="496"/>
            </w:pPr>
            <w:r w:rsidRPr="00595A88">
              <w:t xml:space="preserve">Ensure a suitable order and sequence of activities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9E7C6B9" w14:textId="77777777" w:rsidR="009D7496" w:rsidRPr="00595A88" w:rsidRDefault="009D7496" w:rsidP="009D7496">
            <w:pPr>
              <w:ind w:right="0"/>
              <w:rPr>
                <w:b/>
              </w:rPr>
            </w:pPr>
          </w:p>
        </w:tc>
      </w:tr>
      <w:tr w:rsidR="009D7496" w:rsidRPr="00595A88" w14:paraId="5B17C7AD"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40659D9" w14:textId="5A17BA1A" w:rsidR="009D7496" w:rsidRPr="00595A88" w:rsidRDefault="009D7496" w:rsidP="009D7496">
            <w:pPr>
              <w:pStyle w:val="ListParagraph"/>
              <w:numPr>
                <w:ilvl w:val="0"/>
                <w:numId w:val="103"/>
              </w:numPr>
              <w:spacing w:after="0" w:line="240" w:lineRule="auto"/>
              <w:ind w:left="454" w:hanging="496"/>
            </w:pPr>
            <w:r w:rsidRPr="00595A88">
              <w:t>Show sensitivity to participant cultural and social differences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2B1D3D0" w14:textId="77777777" w:rsidR="009D7496" w:rsidRPr="00595A88" w:rsidRDefault="009D7496" w:rsidP="009D7496">
            <w:pPr>
              <w:ind w:right="0"/>
              <w:jc w:val="both"/>
              <w:rPr>
                <w:b/>
              </w:rPr>
            </w:pPr>
          </w:p>
        </w:tc>
      </w:tr>
      <w:tr w:rsidR="009D7496" w:rsidRPr="00595A88" w14:paraId="583E6804"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DDEFADE" w14:textId="5EAF9FCA" w:rsidR="009D7496" w:rsidRPr="00595A88" w:rsidRDefault="009D7496" w:rsidP="009D7496">
            <w:pPr>
              <w:pStyle w:val="ListParagraph"/>
              <w:numPr>
                <w:ilvl w:val="0"/>
                <w:numId w:val="103"/>
              </w:numPr>
              <w:spacing w:after="0" w:line="240" w:lineRule="auto"/>
              <w:ind w:left="454" w:hanging="496"/>
            </w:pPr>
            <w:r w:rsidRPr="00595A88">
              <w:t>Respond to participants experiencing difficulties and answer questions as required</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4AD79D" w14:textId="77777777" w:rsidR="009D7496" w:rsidRPr="00595A88" w:rsidRDefault="009D7496" w:rsidP="009D7496">
            <w:pPr>
              <w:ind w:right="0"/>
              <w:jc w:val="both"/>
              <w:rPr>
                <w:b/>
              </w:rPr>
            </w:pPr>
          </w:p>
        </w:tc>
      </w:tr>
      <w:tr w:rsidR="009D7496" w:rsidRPr="00595A88" w14:paraId="34499B11"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99B21FF" w14:textId="1A8460A5" w:rsidR="009D7496" w:rsidRPr="00595A88" w:rsidRDefault="009D7496" w:rsidP="009D7496">
            <w:pPr>
              <w:pStyle w:val="ListParagraph"/>
              <w:numPr>
                <w:ilvl w:val="0"/>
                <w:numId w:val="103"/>
              </w:numPr>
              <w:spacing w:after="0" w:line="240" w:lineRule="auto"/>
              <w:ind w:left="454" w:hanging="496"/>
            </w:pPr>
            <w:r w:rsidRPr="00595A88">
              <w:t>Suitable duration, intensity, volume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F741B56" w14:textId="77777777" w:rsidR="009D7496" w:rsidRPr="00595A88" w:rsidRDefault="009D7496" w:rsidP="009D7496">
            <w:pPr>
              <w:ind w:right="0"/>
              <w:rPr>
                <w:b/>
              </w:rPr>
            </w:pPr>
          </w:p>
        </w:tc>
      </w:tr>
      <w:tr w:rsidR="009D7496" w:rsidRPr="00595A88" w14:paraId="5A47329B"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C107628" w14:textId="672AFFCC" w:rsidR="009D7496" w:rsidRPr="00595A88" w:rsidRDefault="009D7496" w:rsidP="009D7496">
            <w:pPr>
              <w:pStyle w:val="ListParagraph"/>
              <w:numPr>
                <w:ilvl w:val="0"/>
                <w:numId w:val="103"/>
              </w:numPr>
              <w:spacing w:after="0" w:line="240" w:lineRule="auto"/>
              <w:ind w:left="454" w:hanging="496"/>
            </w:pPr>
            <w:r w:rsidRPr="00595A88">
              <w:t>Encourage group cohesion and manage conflicts as they arise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E91CBE1" w14:textId="77777777" w:rsidR="009D7496" w:rsidRPr="00595A88" w:rsidRDefault="009D7496" w:rsidP="009D7496">
            <w:pPr>
              <w:ind w:right="0"/>
              <w:jc w:val="both"/>
              <w:rPr>
                <w:b/>
              </w:rPr>
            </w:pPr>
          </w:p>
        </w:tc>
      </w:tr>
      <w:tr w:rsidR="009D7496" w:rsidRPr="00595A88" w14:paraId="7D85BEF5" w14:textId="77777777" w:rsidTr="009D7496">
        <w:trPr>
          <w:trHeight w:val="397"/>
        </w:trPr>
        <w:tc>
          <w:tcPr>
            <w:tcW w:w="97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C32595" w14:textId="7C94F93C" w:rsidR="009D7496" w:rsidRPr="00595A88" w:rsidRDefault="009D7496" w:rsidP="009D7496">
            <w:pPr>
              <w:ind w:right="0"/>
              <w:rPr>
                <w:b/>
              </w:rPr>
            </w:pPr>
            <w:r w:rsidRPr="00595A88">
              <w:rPr>
                <w:b/>
                <w:lang w:val="en-US"/>
              </w:rPr>
              <w:t>Ending the session</w:t>
            </w:r>
          </w:p>
        </w:tc>
      </w:tr>
      <w:tr w:rsidR="009D7496" w:rsidRPr="00595A88" w14:paraId="4A8D1A5B"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980D49" w14:textId="6DA2EB92" w:rsidR="009D7496" w:rsidRPr="00595A88" w:rsidRDefault="009D7496" w:rsidP="009D7496">
            <w:pPr>
              <w:pStyle w:val="ListParagraph"/>
              <w:numPr>
                <w:ilvl w:val="0"/>
                <w:numId w:val="103"/>
              </w:numPr>
              <w:spacing w:after="0" w:line="240" w:lineRule="auto"/>
              <w:ind w:left="454" w:hanging="495"/>
              <w:rPr>
                <w:lang w:val="en-US"/>
              </w:rPr>
            </w:pPr>
            <w:r w:rsidRPr="00595A88">
              <w:rPr>
                <w:lang w:val="en-US"/>
              </w:rPr>
              <w:t>Give clients feedback</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F42A3A7" w14:textId="77777777" w:rsidR="009D7496" w:rsidRPr="00595A88" w:rsidRDefault="009D7496" w:rsidP="009D7496">
            <w:pPr>
              <w:ind w:right="0"/>
              <w:rPr>
                <w:b/>
              </w:rPr>
            </w:pPr>
          </w:p>
        </w:tc>
      </w:tr>
      <w:tr w:rsidR="009D7496" w:rsidRPr="00595A88" w14:paraId="533DD8EE"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C4C9225" w14:textId="49C54810" w:rsidR="009D7496" w:rsidRPr="00595A88" w:rsidRDefault="009D7496" w:rsidP="009D7496">
            <w:pPr>
              <w:pStyle w:val="ListParagraph"/>
              <w:numPr>
                <w:ilvl w:val="0"/>
                <w:numId w:val="103"/>
              </w:numPr>
              <w:spacing w:after="0" w:line="240" w:lineRule="auto"/>
              <w:ind w:left="454" w:hanging="495"/>
              <w:rPr>
                <w:lang w:val="en-US"/>
              </w:rPr>
            </w:pPr>
            <w:r w:rsidRPr="00595A88">
              <w:rPr>
                <w:lang w:val="en-US"/>
              </w:rPr>
              <w:t>Ensure those leaving exit the pool safely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08F4459" w14:textId="77777777" w:rsidR="009D7496" w:rsidRPr="00595A88" w:rsidRDefault="009D7496" w:rsidP="009D7496">
            <w:pPr>
              <w:ind w:right="0"/>
              <w:rPr>
                <w:b/>
              </w:rPr>
            </w:pPr>
          </w:p>
        </w:tc>
      </w:tr>
      <w:tr w:rsidR="009D7496" w:rsidRPr="00595A88" w14:paraId="72D76FB3"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272D029" w14:textId="4DE510E0" w:rsidR="009D7496" w:rsidRPr="00595A88" w:rsidRDefault="009D7496" w:rsidP="009D7496">
            <w:pPr>
              <w:pStyle w:val="ListParagraph"/>
              <w:numPr>
                <w:ilvl w:val="0"/>
                <w:numId w:val="103"/>
              </w:numPr>
              <w:spacing w:after="0" w:line="240" w:lineRule="auto"/>
              <w:ind w:left="454" w:hanging="495"/>
              <w:rPr>
                <w:lang w:val="en-US"/>
              </w:rPr>
            </w:pPr>
            <w:r w:rsidRPr="00595A88">
              <w:rPr>
                <w:lang w:val="en-US"/>
              </w:rPr>
              <w:t>Follow the correct procedures for checking and dealing with any equipment used</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9A89135" w14:textId="77777777" w:rsidR="009D7496" w:rsidRPr="00595A88" w:rsidRDefault="009D7496" w:rsidP="009D7496">
            <w:pPr>
              <w:ind w:right="0"/>
              <w:rPr>
                <w:b/>
              </w:rPr>
            </w:pPr>
          </w:p>
        </w:tc>
      </w:tr>
      <w:tr w:rsidR="009D7496" w:rsidRPr="00595A88" w14:paraId="0C2BBD7A" w14:textId="77777777" w:rsidTr="009D7496">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B9B3352" w14:textId="05109A4F" w:rsidR="009D7496" w:rsidRPr="00595A88" w:rsidRDefault="009D7496" w:rsidP="009D7496">
            <w:pPr>
              <w:pStyle w:val="ListParagraph"/>
              <w:numPr>
                <w:ilvl w:val="0"/>
                <w:numId w:val="103"/>
              </w:numPr>
              <w:spacing w:after="0" w:line="240" w:lineRule="auto"/>
              <w:ind w:left="454" w:hanging="495"/>
            </w:pPr>
            <w:r w:rsidRPr="00595A88">
              <w:rPr>
                <w:lang w:val="en-US"/>
              </w:rPr>
              <w:t>Leave the environment in a condition acceptable for future use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C0CA53B" w14:textId="77777777" w:rsidR="009D7496" w:rsidRPr="00595A88" w:rsidRDefault="009D7496" w:rsidP="009D7496">
            <w:pPr>
              <w:ind w:right="0"/>
              <w:rPr>
                <w:b/>
              </w:rPr>
            </w:pPr>
          </w:p>
        </w:tc>
      </w:tr>
    </w:tbl>
    <w:p w14:paraId="3AE2F05A" w14:textId="41E93FCA" w:rsidR="009D7496" w:rsidRPr="00595A88" w:rsidRDefault="009D7496" w:rsidP="009D7496">
      <w:pPr>
        <w:ind w:right="0"/>
      </w:pPr>
    </w:p>
    <w:p w14:paraId="57617CDA" w14:textId="5005A4AB" w:rsidR="009D7496" w:rsidRPr="00C63D0A" w:rsidRDefault="009D7496" w:rsidP="00C63D0A">
      <w:pPr>
        <w:pStyle w:val="Heading2"/>
      </w:pPr>
      <w:bookmarkStart w:id="50" w:name="_Toc43971721"/>
      <w:bookmarkStart w:id="51" w:name="_Toc51334361"/>
      <w:bookmarkStart w:id="52" w:name="_Toc51674737"/>
      <w:r w:rsidRPr="00C63D0A">
        <w:lastRenderedPageBreak/>
        <w:t xml:space="preserve">Assessment Strategy: </w:t>
      </w:r>
      <w:bookmarkEnd w:id="50"/>
      <w:bookmarkEnd w:id="51"/>
      <w:r w:rsidRPr="00C63D0A">
        <w:t>Instruct and supervise water-based exercise</w:t>
      </w:r>
      <w:bookmarkEnd w:id="52"/>
    </w:p>
    <w:tbl>
      <w:tblPr>
        <w:tblStyle w:val="TableGrid"/>
        <w:tblW w:w="9639" w:type="dxa"/>
        <w:tblInd w:w="-5" w:type="dxa"/>
        <w:tblLook w:val="04A0" w:firstRow="1" w:lastRow="0" w:firstColumn="1" w:lastColumn="0" w:noHBand="0" w:noVBand="1"/>
      </w:tblPr>
      <w:tblGrid>
        <w:gridCol w:w="3544"/>
        <w:gridCol w:w="6095"/>
      </w:tblGrid>
      <w:tr w:rsidR="00595A88" w:rsidRPr="00595A88" w14:paraId="54353A66" w14:textId="77777777" w:rsidTr="00595A88">
        <w:trPr>
          <w:trHeight w:val="340"/>
        </w:trPr>
        <w:tc>
          <w:tcPr>
            <w:tcW w:w="9639" w:type="dxa"/>
            <w:gridSpan w:val="2"/>
            <w:shd w:val="clear" w:color="auto" w:fill="92D050"/>
            <w:vAlign w:val="center"/>
          </w:tcPr>
          <w:p w14:paraId="51FF8F9C" w14:textId="77777777" w:rsidR="009D7496" w:rsidRPr="00595A88" w:rsidRDefault="009D7496" w:rsidP="009D7496">
            <w:pPr>
              <w:rPr>
                <w:rFonts w:cstheme="minorHAnsi"/>
                <w:b/>
                <w:bCs/>
              </w:rPr>
            </w:pPr>
            <w:r w:rsidRPr="00595A88">
              <w:rPr>
                <w:rFonts w:cstheme="minorHAnsi"/>
                <w:b/>
              </w:rPr>
              <w:t>To meet the performance criteria the training provider must use either all or a range of the following assessment methods:</w:t>
            </w:r>
          </w:p>
        </w:tc>
      </w:tr>
      <w:tr w:rsidR="00595A88" w:rsidRPr="00595A88" w14:paraId="65045A08" w14:textId="77777777" w:rsidTr="00595A88">
        <w:trPr>
          <w:trHeight w:val="340"/>
        </w:trPr>
        <w:tc>
          <w:tcPr>
            <w:tcW w:w="3544" w:type="dxa"/>
            <w:shd w:val="clear" w:color="auto" w:fill="C5E0B3" w:themeFill="accent6" w:themeFillTint="66"/>
            <w:vAlign w:val="center"/>
          </w:tcPr>
          <w:p w14:paraId="190E3605" w14:textId="77777777" w:rsidR="009D7496" w:rsidRPr="00595A88" w:rsidRDefault="009D7496" w:rsidP="009D7496">
            <w:pPr>
              <w:rPr>
                <w:rFonts w:cstheme="minorHAnsi"/>
                <w:b/>
              </w:rPr>
            </w:pPr>
            <w:r w:rsidRPr="00595A88">
              <w:rPr>
                <w:rFonts w:cstheme="minorHAnsi"/>
                <w:b/>
              </w:rPr>
              <w:t>Assessment Method</w:t>
            </w:r>
          </w:p>
        </w:tc>
        <w:tc>
          <w:tcPr>
            <w:tcW w:w="6095" w:type="dxa"/>
            <w:shd w:val="clear" w:color="auto" w:fill="C5E0B3" w:themeFill="accent6" w:themeFillTint="66"/>
            <w:vAlign w:val="center"/>
          </w:tcPr>
          <w:p w14:paraId="513B24EC" w14:textId="77777777" w:rsidR="009D7496" w:rsidRPr="00595A88" w:rsidRDefault="009D7496" w:rsidP="009D7496">
            <w:pPr>
              <w:rPr>
                <w:rFonts w:cstheme="minorHAnsi"/>
                <w:b/>
              </w:rPr>
            </w:pPr>
            <w:r w:rsidRPr="00595A88">
              <w:rPr>
                <w:rFonts w:cstheme="minorHAnsi"/>
                <w:b/>
                <w:bCs/>
              </w:rPr>
              <w:t>Requirements of the assessment</w:t>
            </w:r>
          </w:p>
        </w:tc>
      </w:tr>
      <w:tr w:rsidR="00595A88" w:rsidRPr="00595A88" w14:paraId="2C6524D2" w14:textId="77777777" w:rsidTr="00595A88">
        <w:trPr>
          <w:trHeight w:val="397"/>
        </w:trPr>
        <w:tc>
          <w:tcPr>
            <w:tcW w:w="3544" w:type="dxa"/>
          </w:tcPr>
          <w:p w14:paraId="72FEDF1D" w14:textId="77777777" w:rsidR="009D7496" w:rsidRPr="00595A88" w:rsidRDefault="009D7496" w:rsidP="009D7496">
            <w:pPr>
              <w:rPr>
                <w:rFonts w:cstheme="minorHAnsi"/>
              </w:rPr>
            </w:pPr>
            <w:r w:rsidRPr="00595A88">
              <w:rPr>
                <w:rFonts w:cstheme="minorHAnsi"/>
              </w:rPr>
              <w:t>Worksheets</w:t>
            </w:r>
          </w:p>
          <w:p w14:paraId="36C23F31" w14:textId="77777777" w:rsidR="009D7496" w:rsidRPr="00595A88" w:rsidRDefault="009D7496" w:rsidP="009D7496">
            <w:pPr>
              <w:rPr>
                <w:rFonts w:cstheme="minorHAnsi"/>
              </w:rPr>
            </w:pPr>
          </w:p>
        </w:tc>
        <w:tc>
          <w:tcPr>
            <w:tcW w:w="6095" w:type="dxa"/>
          </w:tcPr>
          <w:p w14:paraId="54FF04C1"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A clear marking scheme must be given for each question in the worksheets.</w:t>
            </w:r>
          </w:p>
          <w:p w14:paraId="566644AA"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The training provider must produce a marking scheme to assist with standardisation of marking worksheets.</w:t>
            </w:r>
          </w:p>
        </w:tc>
      </w:tr>
      <w:tr w:rsidR="00595A88" w:rsidRPr="00595A88" w14:paraId="0BD10C93" w14:textId="77777777" w:rsidTr="00595A88">
        <w:trPr>
          <w:trHeight w:val="397"/>
        </w:trPr>
        <w:tc>
          <w:tcPr>
            <w:tcW w:w="3544" w:type="dxa"/>
          </w:tcPr>
          <w:p w14:paraId="3F4257D1" w14:textId="77777777" w:rsidR="009D7496" w:rsidRPr="00595A88" w:rsidRDefault="009D7496" w:rsidP="009D7496">
            <w:pPr>
              <w:rPr>
                <w:rFonts w:cstheme="minorHAnsi"/>
              </w:rPr>
            </w:pPr>
            <w:r w:rsidRPr="00595A88">
              <w:rPr>
                <w:rFonts w:cstheme="minorHAnsi"/>
              </w:rPr>
              <w:t>Live case study</w:t>
            </w:r>
          </w:p>
        </w:tc>
        <w:tc>
          <w:tcPr>
            <w:tcW w:w="6095" w:type="dxa"/>
          </w:tcPr>
          <w:p w14:paraId="6F2FCA5C" w14:textId="6973C56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 xml:space="preserve">The learner must use a minimum of five apparently healthy case study </w:t>
            </w:r>
            <w:r w:rsidRPr="00595A88">
              <w:rPr>
                <w:rFonts w:cstheme="minorHAnsi"/>
                <w:b/>
                <w:bCs/>
              </w:rPr>
              <w:t>participants</w:t>
            </w:r>
            <w:r w:rsidRPr="00595A88">
              <w:rPr>
                <w:rFonts w:cstheme="minorHAnsi"/>
              </w:rPr>
              <w:t xml:space="preserve">. </w:t>
            </w:r>
          </w:p>
          <w:p w14:paraId="177318AC" w14:textId="3F3C8A2B"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 xml:space="preserve">The learner must be assessed instructing a group of a minimum of five </w:t>
            </w:r>
            <w:r w:rsidRPr="00595A88">
              <w:rPr>
                <w:rFonts w:cstheme="minorHAnsi"/>
                <w:b/>
                <w:bCs/>
              </w:rPr>
              <w:t>participants</w:t>
            </w:r>
            <w:r w:rsidRPr="00595A88">
              <w:rPr>
                <w:rFonts w:cstheme="minorHAnsi"/>
              </w:rPr>
              <w:t xml:space="preserve"> through a </w:t>
            </w:r>
            <w:r w:rsidRPr="00595A88">
              <w:rPr>
                <w:rFonts w:cstheme="minorHAnsi"/>
                <w:b/>
                <w:bCs/>
              </w:rPr>
              <w:t>session.</w:t>
            </w:r>
          </w:p>
          <w:p w14:paraId="35862BAB" w14:textId="5AA0D111"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 xml:space="preserve">The </w:t>
            </w:r>
            <w:r w:rsidRPr="00595A88">
              <w:rPr>
                <w:rFonts w:cstheme="minorHAnsi"/>
                <w:b/>
                <w:bCs/>
              </w:rPr>
              <w:t>session</w:t>
            </w:r>
            <w:r w:rsidRPr="00595A88">
              <w:rPr>
                <w:rFonts w:cstheme="minorHAnsi"/>
              </w:rPr>
              <w:t xml:space="preserve"> must be between 30-60 minutes depending on the needs and goals of the case study </w:t>
            </w:r>
            <w:r w:rsidRPr="00595A88">
              <w:rPr>
                <w:rFonts w:cstheme="minorHAnsi"/>
                <w:b/>
                <w:bCs/>
              </w:rPr>
              <w:t>group</w:t>
            </w:r>
            <w:r w:rsidRPr="00595A88">
              <w:rPr>
                <w:rFonts w:cstheme="minorHAnsi"/>
              </w:rPr>
              <w:t>.</w:t>
            </w:r>
          </w:p>
          <w:p w14:paraId="774606E6" w14:textId="22046B06"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 xml:space="preserve">The assessor must observe the full assessment, for more guidance see </w:t>
            </w:r>
            <w:r w:rsidRPr="00595A88">
              <w:rPr>
                <w:rFonts w:cstheme="minorHAnsi"/>
                <w:b/>
                <w:bCs/>
              </w:rPr>
              <w:t>Guidance of summative practical assessment</w:t>
            </w:r>
            <w:r w:rsidRPr="00595A88">
              <w:rPr>
                <w:rFonts w:cstheme="minorHAnsi"/>
              </w:rPr>
              <w:t xml:space="preserve"> in the</w:t>
            </w:r>
            <w:r w:rsidR="00E820B5" w:rsidRPr="00595A88">
              <w:rPr>
                <w:rFonts w:cstheme="minorHAnsi"/>
              </w:rPr>
              <w:t xml:space="preserve"> Foundation Training</w:t>
            </w:r>
            <w:r w:rsidRPr="00595A88">
              <w:rPr>
                <w:rFonts w:cstheme="minorHAnsi"/>
              </w:rPr>
              <w:t xml:space="preserve"> Endorsement Guide.</w:t>
            </w:r>
          </w:p>
          <w:p w14:paraId="5483A635" w14:textId="2DE9334F"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 xml:space="preserve">If you are giving the option for the learner to submit an online video assessment, please see the relevant </w:t>
            </w:r>
            <w:r w:rsidRPr="00595A88">
              <w:rPr>
                <w:rFonts w:cstheme="minorHAnsi"/>
                <w:b/>
                <w:bCs/>
              </w:rPr>
              <w:t>guidance</w:t>
            </w:r>
            <w:r w:rsidRPr="00595A88">
              <w:rPr>
                <w:rFonts w:cstheme="minorHAnsi"/>
              </w:rPr>
              <w:t xml:space="preserve"> included in the </w:t>
            </w:r>
            <w:r w:rsidR="00E820B5" w:rsidRPr="00595A88">
              <w:rPr>
                <w:rFonts w:cstheme="minorHAnsi"/>
              </w:rPr>
              <w:t xml:space="preserve"> Foundation Training </w:t>
            </w:r>
            <w:r w:rsidRPr="00595A88">
              <w:rPr>
                <w:rFonts w:cstheme="minorHAnsi"/>
              </w:rPr>
              <w:t>Endorsement Guide.</w:t>
            </w:r>
          </w:p>
          <w:p w14:paraId="598C1472" w14:textId="0D5F5BD8"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It is the responsibility of the training provider to ensure that the live case study group the learner has chosen is suitable for this training.</w:t>
            </w:r>
          </w:p>
          <w:p w14:paraId="0F355380" w14:textId="593B43FF"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 xml:space="preserve">The training provider will be responsible for the supervision of the live case study group exercise </w:t>
            </w:r>
            <w:r w:rsidRPr="00595A88">
              <w:rPr>
                <w:rFonts w:cstheme="minorHAnsi"/>
                <w:b/>
                <w:bCs/>
              </w:rPr>
              <w:t>session</w:t>
            </w:r>
            <w:r w:rsidRPr="00595A88">
              <w:rPr>
                <w:rFonts w:cstheme="minorHAnsi"/>
              </w:rPr>
              <w:t>.</w:t>
            </w:r>
          </w:p>
        </w:tc>
      </w:tr>
      <w:tr w:rsidR="00595A88" w:rsidRPr="00595A88" w14:paraId="239A6047" w14:textId="77777777" w:rsidTr="00595A88">
        <w:trPr>
          <w:trHeight w:val="397"/>
        </w:trPr>
        <w:tc>
          <w:tcPr>
            <w:tcW w:w="3544" w:type="dxa"/>
          </w:tcPr>
          <w:p w14:paraId="6DDC2A48" w14:textId="77777777" w:rsidR="009D7496" w:rsidRPr="00595A88" w:rsidRDefault="009D7496" w:rsidP="009D7496">
            <w:pPr>
              <w:rPr>
                <w:rFonts w:cstheme="minorHAnsi"/>
              </w:rPr>
            </w:pPr>
            <w:r w:rsidRPr="00595A88">
              <w:rPr>
                <w:rFonts w:cstheme="minorHAnsi"/>
              </w:rPr>
              <w:t>Theoretical case study</w:t>
            </w:r>
          </w:p>
        </w:tc>
        <w:tc>
          <w:tcPr>
            <w:tcW w:w="6095" w:type="dxa"/>
          </w:tcPr>
          <w:p w14:paraId="324F05EA"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training provider could produce theoretical case studies for the learner to base their instructing skills on and to be assessed on their knowledge and understanding of instructing.</w:t>
            </w:r>
          </w:p>
          <w:p w14:paraId="1CA2C24B" w14:textId="77777777"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training provider must have at least two case studies for the learner to choose from</w:t>
            </w:r>
          </w:p>
          <w:p w14:paraId="65D7D1D9" w14:textId="29071741"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The theoretical case study must include a range of health and lifestyle issues that will challenge the learner to be able to show their knowledge and understanding.</w:t>
            </w:r>
          </w:p>
        </w:tc>
      </w:tr>
    </w:tbl>
    <w:p w14:paraId="746C5397" w14:textId="77777777" w:rsidR="009D7496" w:rsidRPr="00595A88" w:rsidRDefault="009D7496" w:rsidP="009D7496">
      <w:pPr>
        <w:rPr>
          <w:rFonts w:ascii="Calibri" w:eastAsia="Calibri" w:hAnsi="Calibri"/>
          <w:szCs w:val="22"/>
        </w:rPr>
      </w:pPr>
    </w:p>
    <w:p w14:paraId="2C40F5B6" w14:textId="77777777" w:rsidR="009D7496" w:rsidRPr="00595A88" w:rsidRDefault="009D7496" w:rsidP="009D7496">
      <w:pPr>
        <w:ind w:right="0"/>
      </w:pPr>
    </w:p>
    <w:p w14:paraId="58E6C96A" w14:textId="77777777" w:rsidR="009D7496" w:rsidRPr="00595A88" w:rsidRDefault="009D7496" w:rsidP="009D7496">
      <w:pPr>
        <w:ind w:right="0"/>
      </w:pPr>
    </w:p>
    <w:p w14:paraId="0676D496" w14:textId="77777777" w:rsidR="009D7496" w:rsidRPr="00595A88" w:rsidRDefault="009D7496">
      <w:pPr>
        <w:spacing w:after="120" w:line="259" w:lineRule="auto"/>
        <w:rPr>
          <w:rFonts w:cstheme="minorHAnsi"/>
          <w:b/>
          <w:sz w:val="28"/>
          <w:szCs w:val="20"/>
          <w:lang w:val="en-AU"/>
        </w:rPr>
      </w:pPr>
      <w:r w:rsidRPr="00595A88">
        <w:br w:type="page"/>
      </w:r>
    </w:p>
    <w:p w14:paraId="4F3C8AFD" w14:textId="67F393B7" w:rsidR="009D7496" w:rsidRPr="00C63D0A" w:rsidRDefault="009D7496" w:rsidP="00C63D0A">
      <w:pPr>
        <w:pStyle w:val="Heading1"/>
      </w:pPr>
      <w:bookmarkStart w:id="53" w:name="_Toc51674738"/>
      <w:r w:rsidRPr="00C63D0A">
        <w:lastRenderedPageBreak/>
        <w:t>10. Evaluate water-based session</w:t>
      </w:r>
      <w:bookmarkEnd w:id="53"/>
    </w:p>
    <w:p w14:paraId="26E114B3" w14:textId="7A034FB8" w:rsidR="009D7496" w:rsidRPr="00595A88" w:rsidRDefault="009D7496" w:rsidP="009D7496">
      <w:pPr>
        <w:pStyle w:val="ListParagraph"/>
        <w:numPr>
          <w:ilvl w:val="0"/>
          <w:numId w:val="109"/>
        </w:numPr>
        <w:spacing w:after="0" w:line="240" w:lineRule="auto"/>
        <w:ind w:hanging="294"/>
      </w:pPr>
      <w:r w:rsidRPr="00595A88">
        <w:t>Evaluate water-based session</w:t>
      </w:r>
    </w:p>
    <w:p w14:paraId="75027304" w14:textId="77777777" w:rsidR="009D7496" w:rsidRPr="00595A88" w:rsidRDefault="009D7496" w:rsidP="009D7496">
      <w:pPr>
        <w:ind w:right="0"/>
        <w:rPr>
          <w:b/>
        </w:rPr>
      </w:pPr>
    </w:p>
    <w:tbl>
      <w:tblPr>
        <w:tblW w:w="9639" w:type="dxa"/>
        <w:tblInd w:w="-5" w:type="dxa"/>
        <w:tblLook w:val="04A0" w:firstRow="1" w:lastRow="0" w:firstColumn="1" w:lastColumn="0" w:noHBand="0" w:noVBand="1"/>
      </w:tblPr>
      <w:tblGrid>
        <w:gridCol w:w="6521"/>
        <w:gridCol w:w="3118"/>
      </w:tblGrid>
      <w:tr w:rsidR="00595A88" w:rsidRPr="00595A88" w14:paraId="25B61B31" w14:textId="77777777" w:rsidTr="00595A88">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FFC000"/>
            <w:vAlign w:val="center"/>
          </w:tcPr>
          <w:p w14:paraId="6B6DB060" w14:textId="77777777" w:rsidR="009D7496" w:rsidRPr="00595A88" w:rsidRDefault="009D7496" w:rsidP="009D7496">
            <w:pPr>
              <w:ind w:right="0"/>
              <w:rPr>
                <w:rFonts w:cstheme="minorHAnsi"/>
              </w:rPr>
            </w:pPr>
            <w:r w:rsidRPr="00595A88">
              <w:rPr>
                <w:rFonts w:cstheme="minorHAnsi"/>
                <w:b/>
                <w:bCs/>
              </w:rPr>
              <w:t>Knowledge and understanding (you need to know and understand)</w:t>
            </w:r>
          </w:p>
        </w:tc>
        <w:tc>
          <w:tcPr>
            <w:tcW w:w="3118" w:type="dxa"/>
            <w:tcBorders>
              <w:top w:val="single" w:sz="4" w:space="0" w:color="auto"/>
              <w:left w:val="single" w:sz="4" w:space="0" w:color="auto"/>
              <w:bottom w:val="single" w:sz="4" w:space="0" w:color="auto"/>
              <w:right w:val="single" w:sz="4" w:space="0" w:color="auto"/>
            </w:tcBorders>
            <w:shd w:val="clear" w:color="auto" w:fill="FFC000"/>
            <w:vAlign w:val="center"/>
          </w:tcPr>
          <w:p w14:paraId="6A143EB2" w14:textId="77777777" w:rsidR="009D7496" w:rsidRPr="00595A88" w:rsidRDefault="009D7496" w:rsidP="009D7496">
            <w:pPr>
              <w:ind w:right="0"/>
              <w:jc w:val="center"/>
              <w:rPr>
                <w:rFonts w:cstheme="minorHAnsi"/>
                <w:b/>
              </w:rPr>
            </w:pPr>
            <w:r w:rsidRPr="00595A88">
              <w:rPr>
                <w:rFonts w:cstheme="minorHAnsi"/>
                <w:b/>
                <w:bCs/>
              </w:rPr>
              <w:t>Mapping to learning resources</w:t>
            </w:r>
          </w:p>
        </w:tc>
      </w:tr>
      <w:tr w:rsidR="00595A88" w:rsidRPr="00595A88" w14:paraId="658B0EE7"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3D1CEB" w14:textId="77777777" w:rsidR="009D7496" w:rsidRPr="00595A88" w:rsidRDefault="009D7496" w:rsidP="009D7496">
            <w:pPr>
              <w:ind w:right="0"/>
              <w:rPr>
                <w:b/>
              </w:rPr>
            </w:pPr>
            <w:r w:rsidRPr="00595A88">
              <w:rPr>
                <w:b/>
              </w:rPr>
              <w:t>Evaluate water-based session</w:t>
            </w:r>
          </w:p>
        </w:tc>
      </w:tr>
      <w:tr w:rsidR="00595A88" w:rsidRPr="00595A88" w14:paraId="1F000059"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2C7A237" w14:textId="7DC947F6" w:rsidR="009D7496" w:rsidRPr="00595A88" w:rsidRDefault="009D7496" w:rsidP="009D7496">
            <w:pPr>
              <w:pStyle w:val="ListParagraph"/>
              <w:numPr>
                <w:ilvl w:val="0"/>
                <w:numId w:val="98"/>
              </w:numPr>
              <w:spacing w:after="0" w:line="240" w:lineRule="auto"/>
              <w:ind w:left="454" w:hanging="495"/>
            </w:pPr>
            <w:r w:rsidRPr="00595A88">
              <w:t>The benefits of seeking and acknowledging feedback from participants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A6D9D7" w14:textId="77777777" w:rsidR="009D7496" w:rsidRPr="00595A88" w:rsidRDefault="009D7496" w:rsidP="009D7496">
            <w:pPr>
              <w:ind w:right="0"/>
              <w:rPr>
                <w:b/>
              </w:rPr>
            </w:pPr>
          </w:p>
        </w:tc>
      </w:tr>
      <w:tr w:rsidR="00595A88" w:rsidRPr="00595A88" w14:paraId="6D1E0310"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E1A17BE" w14:textId="2DDAA43A" w:rsidR="009D7496" w:rsidRPr="00595A88" w:rsidRDefault="009D7496" w:rsidP="009D7496">
            <w:pPr>
              <w:pStyle w:val="ListParagraph"/>
              <w:numPr>
                <w:ilvl w:val="0"/>
                <w:numId w:val="98"/>
              </w:numPr>
              <w:spacing w:after="0" w:line="240" w:lineRule="auto"/>
              <w:ind w:left="454" w:hanging="495"/>
            </w:pPr>
            <w:r w:rsidRPr="00595A88">
              <w:t>How to evaluate participant response and feedback</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A0DC3D1" w14:textId="77777777" w:rsidR="009D7496" w:rsidRPr="00595A88" w:rsidRDefault="009D7496" w:rsidP="009D7496">
            <w:pPr>
              <w:ind w:right="0"/>
              <w:rPr>
                <w:b/>
              </w:rPr>
            </w:pPr>
          </w:p>
        </w:tc>
      </w:tr>
      <w:tr w:rsidR="00595A88" w:rsidRPr="00595A88" w14:paraId="6EAF69FA"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3686A5C" w14:textId="37DB024A" w:rsidR="009D7496" w:rsidRPr="00595A88" w:rsidRDefault="009D7496" w:rsidP="009D7496">
            <w:pPr>
              <w:pStyle w:val="ListParagraph"/>
              <w:numPr>
                <w:ilvl w:val="0"/>
                <w:numId w:val="98"/>
              </w:numPr>
              <w:spacing w:after="0" w:line="240" w:lineRule="auto"/>
              <w:ind w:left="454" w:hanging="495"/>
            </w:pPr>
            <w:r w:rsidRPr="00595A88">
              <w:t>How to evaluate own performance and identify areas needing improvement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7C5147A" w14:textId="77777777" w:rsidR="009D7496" w:rsidRPr="00595A88" w:rsidRDefault="009D7496" w:rsidP="009D7496">
            <w:pPr>
              <w:ind w:right="0"/>
              <w:rPr>
                <w:b/>
              </w:rPr>
            </w:pPr>
          </w:p>
        </w:tc>
      </w:tr>
    </w:tbl>
    <w:p w14:paraId="761E7A0C" w14:textId="77777777" w:rsidR="009D7496" w:rsidRPr="00595A88" w:rsidRDefault="009D7496" w:rsidP="009D7496">
      <w:pPr>
        <w:ind w:right="0"/>
        <w:rPr>
          <w:b/>
        </w:rPr>
      </w:pPr>
    </w:p>
    <w:tbl>
      <w:tblPr>
        <w:tblW w:w="9639" w:type="dxa"/>
        <w:tblInd w:w="-5" w:type="dxa"/>
        <w:tblLook w:val="04A0" w:firstRow="1" w:lastRow="0" w:firstColumn="1" w:lastColumn="0" w:noHBand="0" w:noVBand="1"/>
      </w:tblPr>
      <w:tblGrid>
        <w:gridCol w:w="6521"/>
        <w:gridCol w:w="3118"/>
      </w:tblGrid>
      <w:tr w:rsidR="00595A88" w:rsidRPr="00595A88" w14:paraId="1D5464A8" w14:textId="77777777" w:rsidTr="00595A88">
        <w:trPr>
          <w:trHeight w:val="340"/>
        </w:trPr>
        <w:tc>
          <w:tcPr>
            <w:tcW w:w="6521" w:type="dxa"/>
            <w:tcBorders>
              <w:top w:val="single" w:sz="4" w:space="0" w:color="auto"/>
              <w:left w:val="single" w:sz="4" w:space="0" w:color="auto"/>
              <w:bottom w:val="single" w:sz="4" w:space="0" w:color="auto"/>
              <w:right w:val="single" w:sz="4" w:space="0" w:color="auto"/>
            </w:tcBorders>
            <w:shd w:val="clear" w:color="auto" w:fill="5B9BD5" w:themeFill="accent5"/>
          </w:tcPr>
          <w:p w14:paraId="134666A0" w14:textId="77777777" w:rsidR="009D7496" w:rsidRPr="00595A88" w:rsidRDefault="009D7496" w:rsidP="009D7496">
            <w:pPr>
              <w:ind w:right="0"/>
              <w:rPr>
                <w:rFonts w:cstheme="minorHAnsi"/>
              </w:rPr>
            </w:pPr>
            <w:bookmarkStart w:id="54" w:name="O_645757"/>
            <w:bookmarkEnd w:id="54"/>
            <w:r w:rsidRPr="00595A88">
              <w:rPr>
                <w:rFonts w:cstheme="minorHAnsi"/>
                <w:b/>
                <w:bCs/>
              </w:rPr>
              <w:t>Performance Criteria (you must be able to)</w:t>
            </w:r>
          </w:p>
        </w:tc>
        <w:tc>
          <w:tcPr>
            <w:tcW w:w="3118" w:type="dxa"/>
            <w:tcBorders>
              <w:top w:val="single" w:sz="4" w:space="0" w:color="auto"/>
              <w:left w:val="single" w:sz="4" w:space="0" w:color="auto"/>
              <w:bottom w:val="single" w:sz="4" w:space="0" w:color="auto"/>
              <w:right w:val="single" w:sz="4" w:space="0" w:color="auto"/>
            </w:tcBorders>
            <w:shd w:val="clear" w:color="auto" w:fill="5B9BD5" w:themeFill="accent5"/>
          </w:tcPr>
          <w:p w14:paraId="0EDBB250" w14:textId="77777777" w:rsidR="009D7496" w:rsidRPr="00595A88" w:rsidRDefault="009D7496" w:rsidP="009D7496">
            <w:pPr>
              <w:ind w:right="0"/>
              <w:jc w:val="center"/>
              <w:rPr>
                <w:rFonts w:cstheme="minorHAnsi"/>
                <w:b/>
              </w:rPr>
            </w:pPr>
            <w:r w:rsidRPr="00595A88">
              <w:rPr>
                <w:rFonts w:cstheme="minorHAnsi"/>
                <w:b/>
                <w:bCs/>
              </w:rPr>
              <w:t>Mapping to assessments</w:t>
            </w:r>
          </w:p>
        </w:tc>
      </w:tr>
      <w:tr w:rsidR="00595A88" w:rsidRPr="00595A88" w14:paraId="09FF5C78" w14:textId="77777777" w:rsidTr="00595A88">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A64058" w14:textId="5BE90C30" w:rsidR="009D7496" w:rsidRPr="00595A88" w:rsidRDefault="009D7496" w:rsidP="009D7496">
            <w:pPr>
              <w:ind w:right="0"/>
              <w:rPr>
                <w:b/>
              </w:rPr>
            </w:pPr>
            <w:r w:rsidRPr="00595A88">
              <w:rPr>
                <w:b/>
              </w:rPr>
              <w:t>Evaluate water-based session</w:t>
            </w:r>
          </w:p>
        </w:tc>
      </w:tr>
      <w:tr w:rsidR="00595A88" w:rsidRPr="00595A88" w14:paraId="5885BFDA"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714862D" w14:textId="666223D5" w:rsidR="009D7496" w:rsidRPr="00595A88" w:rsidRDefault="009D7496" w:rsidP="009D7496">
            <w:pPr>
              <w:pStyle w:val="ListParagraph"/>
              <w:numPr>
                <w:ilvl w:val="0"/>
                <w:numId w:val="99"/>
              </w:numPr>
              <w:spacing w:after="0" w:line="240" w:lineRule="auto"/>
              <w:ind w:left="454" w:hanging="495"/>
            </w:pPr>
            <w:r w:rsidRPr="00595A88">
              <w:t>Seek and acknowledge feedback from participants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96C3DA5" w14:textId="77777777" w:rsidR="009D7496" w:rsidRPr="00595A88" w:rsidRDefault="009D7496" w:rsidP="009D7496">
            <w:pPr>
              <w:ind w:right="0"/>
              <w:rPr>
                <w:b/>
              </w:rPr>
            </w:pPr>
          </w:p>
        </w:tc>
      </w:tr>
      <w:tr w:rsidR="00595A88" w:rsidRPr="00595A88" w14:paraId="38223132"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C5703D3" w14:textId="5E057CD1" w:rsidR="009D7496" w:rsidRPr="00595A88" w:rsidRDefault="009D7496" w:rsidP="009D7496">
            <w:pPr>
              <w:pStyle w:val="ListParagraph"/>
              <w:numPr>
                <w:ilvl w:val="0"/>
                <w:numId w:val="99"/>
              </w:numPr>
              <w:spacing w:after="0" w:line="240" w:lineRule="auto"/>
              <w:ind w:left="454" w:hanging="495"/>
            </w:pPr>
            <w:r w:rsidRPr="00595A88">
              <w:t>Evaluate participant response and feedback</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13A6430" w14:textId="77777777" w:rsidR="009D7496" w:rsidRPr="00595A88" w:rsidRDefault="009D7496" w:rsidP="009D7496">
            <w:pPr>
              <w:ind w:right="0"/>
              <w:rPr>
                <w:b/>
              </w:rPr>
            </w:pPr>
          </w:p>
        </w:tc>
      </w:tr>
      <w:tr w:rsidR="00595A88" w:rsidRPr="00595A88" w14:paraId="3A30AF80"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2C62801" w14:textId="139240FC" w:rsidR="009D7496" w:rsidRPr="00595A88" w:rsidRDefault="009D7496" w:rsidP="009D7496">
            <w:pPr>
              <w:pStyle w:val="ListParagraph"/>
              <w:numPr>
                <w:ilvl w:val="0"/>
                <w:numId w:val="99"/>
              </w:numPr>
              <w:spacing w:after="0" w:line="240" w:lineRule="auto"/>
              <w:ind w:left="454" w:hanging="495"/>
            </w:pPr>
            <w:r w:rsidRPr="00595A88">
              <w:t>Evaluate own performance and identify areas needing improvement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6F96F53" w14:textId="77777777" w:rsidR="009D7496" w:rsidRPr="00595A88" w:rsidRDefault="009D7496" w:rsidP="009D7496">
            <w:pPr>
              <w:ind w:right="0"/>
              <w:rPr>
                <w:b/>
              </w:rPr>
            </w:pPr>
          </w:p>
        </w:tc>
      </w:tr>
      <w:tr w:rsidR="00595A88" w:rsidRPr="00595A88" w14:paraId="7CF66231"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FC21EA4" w14:textId="6CD3BBF7" w:rsidR="009D7496" w:rsidRPr="00595A88" w:rsidRDefault="009D7496" w:rsidP="009D7496">
            <w:pPr>
              <w:pStyle w:val="ListParagraph"/>
              <w:numPr>
                <w:ilvl w:val="0"/>
                <w:numId w:val="99"/>
              </w:numPr>
              <w:spacing w:after="0" w:line="240" w:lineRule="auto"/>
              <w:ind w:left="454" w:hanging="495"/>
            </w:pPr>
            <w:r w:rsidRPr="00595A88">
              <w:t>Implement modifications to future sessions where relevant to meet participant needs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1E7836" w14:textId="77777777" w:rsidR="009D7496" w:rsidRPr="00595A88" w:rsidRDefault="009D7496" w:rsidP="009D7496">
            <w:pPr>
              <w:ind w:right="0"/>
              <w:rPr>
                <w:b/>
              </w:rPr>
            </w:pPr>
          </w:p>
        </w:tc>
      </w:tr>
      <w:tr w:rsidR="00595A88" w:rsidRPr="00595A88" w14:paraId="69A1E860" w14:textId="77777777" w:rsidTr="00595A88">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321E2F2" w14:textId="11DEEA52" w:rsidR="009D7496" w:rsidRPr="00595A88" w:rsidRDefault="009D7496" w:rsidP="009D7496">
            <w:pPr>
              <w:pStyle w:val="ListParagraph"/>
              <w:numPr>
                <w:ilvl w:val="0"/>
                <w:numId w:val="99"/>
              </w:numPr>
              <w:spacing w:after="0" w:line="240" w:lineRule="auto"/>
              <w:ind w:left="454" w:hanging="495"/>
            </w:pPr>
            <w:r w:rsidRPr="00595A88">
              <w:t>Update session documentation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0C1C2F" w14:textId="77777777" w:rsidR="009D7496" w:rsidRPr="00595A88" w:rsidRDefault="009D7496" w:rsidP="009D7496">
            <w:pPr>
              <w:ind w:right="0"/>
              <w:rPr>
                <w:b/>
              </w:rPr>
            </w:pPr>
          </w:p>
        </w:tc>
      </w:tr>
    </w:tbl>
    <w:p w14:paraId="6A083DD5" w14:textId="593905AB" w:rsidR="009D7496" w:rsidRPr="00595A88" w:rsidRDefault="009D7496" w:rsidP="009D7496">
      <w:pPr>
        <w:ind w:right="0"/>
      </w:pPr>
    </w:p>
    <w:p w14:paraId="73C73A7E" w14:textId="1AF5E80C" w:rsidR="009D7496" w:rsidRPr="00C63D0A" w:rsidRDefault="009D7496" w:rsidP="00C63D0A">
      <w:pPr>
        <w:pStyle w:val="Heading2"/>
      </w:pPr>
      <w:bookmarkStart w:id="55" w:name="_Toc43971723"/>
      <w:bookmarkStart w:id="56" w:name="_Toc51334363"/>
      <w:bookmarkStart w:id="57" w:name="_Toc51674739"/>
      <w:r w:rsidRPr="00C63D0A">
        <w:t xml:space="preserve">Assessment Strategy: </w:t>
      </w:r>
      <w:bookmarkEnd w:id="55"/>
      <w:bookmarkEnd w:id="56"/>
      <w:r w:rsidRPr="00C63D0A">
        <w:t>Evaluate water-based session</w:t>
      </w:r>
      <w:bookmarkEnd w:id="57"/>
    </w:p>
    <w:tbl>
      <w:tblPr>
        <w:tblStyle w:val="TableGrid"/>
        <w:tblW w:w="9639" w:type="dxa"/>
        <w:tblInd w:w="-5" w:type="dxa"/>
        <w:tblLook w:val="04A0" w:firstRow="1" w:lastRow="0" w:firstColumn="1" w:lastColumn="0" w:noHBand="0" w:noVBand="1"/>
      </w:tblPr>
      <w:tblGrid>
        <w:gridCol w:w="3544"/>
        <w:gridCol w:w="6095"/>
      </w:tblGrid>
      <w:tr w:rsidR="00595A88" w:rsidRPr="00595A88" w14:paraId="73745AB0" w14:textId="77777777" w:rsidTr="00595A88">
        <w:trPr>
          <w:trHeight w:val="340"/>
        </w:trPr>
        <w:tc>
          <w:tcPr>
            <w:tcW w:w="9639" w:type="dxa"/>
            <w:gridSpan w:val="2"/>
            <w:shd w:val="clear" w:color="auto" w:fill="92D050"/>
            <w:vAlign w:val="center"/>
          </w:tcPr>
          <w:p w14:paraId="3D1BED88" w14:textId="77777777" w:rsidR="009D7496" w:rsidRPr="00595A88" w:rsidRDefault="009D7496" w:rsidP="009D7496">
            <w:pPr>
              <w:rPr>
                <w:rFonts w:cstheme="minorHAnsi"/>
                <w:b/>
                <w:bCs/>
              </w:rPr>
            </w:pPr>
            <w:r w:rsidRPr="00595A88">
              <w:rPr>
                <w:rFonts w:cstheme="minorHAnsi"/>
                <w:b/>
              </w:rPr>
              <w:t>To meet the performance criteria the training provider must use either all or a range of the following assessment methods:</w:t>
            </w:r>
          </w:p>
        </w:tc>
      </w:tr>
      <w:tr w:rsidR="00595A88" w:rsidRPr="00595A88" w14:paraId="78D40A44" w14:textId="77777777" w:rsidTr="00595A88">
        <w:trPr>
          <w:trHeight w:val="340"/>
        </w:trPr>
        <w:tc>
          <w:tcPr>
            <w:tcW w:w="3544" w:type="dxa"/>
            <w:shd w:val="clear" w:color="auto" w:fill="92D050"/>
            <w:vAlign w:val="center"/>
          </w:tcPr>
          <w:p w14:paraId="51C7FB70" w14:textId="77777777" w:rsidR="009D7496" w:rsidRPr="00595A88" w:rsidRDefault="009D7496" w:rsidP="009D7496">
            <w:pPr>
              <w:rPr>
                <w:rFonts w:cstheme="minorHAnsi"/>
                <w:b/>
              </w:rPr>
            </w:pPr>
            <w:r w:rsidRPr="00595A88">
              <w:rPr>
                <w:rFonts w:cstheme="minorHAnsi"/>
                <w:b/>
              </w:rPr>
              <w:t>Assessment Method</w:t>
            </w:r>
          </w:p>
        </w:tc>
        <w:tc>
          <w:tcPr>
            <w:tcW w:w="6095" w:type="dxa"/>
            <w:shd w:val="clear" w:color="auto" w:fill="C5E0B3" w:themeFill="accent6" w:themeFillTint="66"/>
            <w:vAlign w:val="center"/>
          </w:tcPr>
          <w:p w14:paraId="0005C7F1" w14:textId="77777777" w:rsidR="009D7496" w:rsidRPr="00595A88" w:rsidRDefault="009D7496" w:rsidP="009D7496">
            <w:pPr>
              <w:rPr>
                <w:rFonts w:cstheme="minorHAnsi"/>
                <w:b/>
              </w:rPr>
            </w:pPr>
            <w:r w:rsidRPr="00595A88">
              <w:rPr>
                <w:rFonts w:cstheme="minorHAnsi"/>
                <w:b/>
                <w:bCs/>
              </w:rPr>
              <w:t>Requirements of the assessment</w:t>
            </w:r>
          </w:p>
        </w:tc>
      </w:tr>
      <w:tr w:rsidR="00595A88" w:rsidRPr="00595A88" w14:paraId="5724049A" w14:textId="77777777" w:rsidTr="00595A88">
        <w:trPr>
          <w:trHeight w:val="397"/>
        </w:trPr>
        <w:tc>
          <w:tcPr>
            <w:tcW w:w="3544" w:type="dxa"/>
          </w:tcPr>
          <w:p w14:paraId="799AC8DD" w14:textId="77777777" w:rsidR="009D7496" w:rsidRPr="00595A88" w:rsidRDefault="009D7496" w:rsidP="009D7496">
            <w:pPr>
              <w:rPr>
                <w:rFonts w:cstheme="minorHAnsi"/>
              </w:rPr>
            </w:pPr>
            <w:r w:rsidRPr="00595A88">
              <w:rPr>
                <w:rFonts w:cstheme="minorHAnsi"/>
              </w:rPr>
              <w:t>Worksheet</w:t>
            </w:r>
          </w:p>
        </w:tc>
        <w:tc>
          <w:tcPr>
            <w:tcW w:w="6095" w:type="dxa"/>
          </w:tcPr>
          <w:p w14:paraId="4218BF25"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A clear marking scheme must be given for each question in the worksheets.</w:t>
            </w:r>
          </w:p>
          <w:p w14:paraId="4A69C7D5" w14:textId="77777777" w:rsidR="009D7496" w:rsidRPr="00595A88" w:rsidRDefault="009D7496" w:rsidP="009D7496">
            <w:pPr>
              <w:pStyle w:val="ListParagraph"/>
              <w:numPr>
                <w:ilvl w:val="0"/>
                <w:numId w:val="127"/>
              </w:numPr>
              <w:spacing w:after="0" w:line="240" w:lineRule="auto"/>
              <w:ind w:left="318"/>
              <w:rPr>
                <w:rFonts w:cstheme="minorHAnsi"/>
              </w:rPr>
            </w:pPr>
            <w:r w:rsidRPr="00595A88">
              <w:rPr>
                <w:rFonts w:cstheme="minorHAnsi"/>
              </w:rPr>
              <w:t>The training provider must produce a marking scheme to assist with standardisation of marking worksheets.</w:t>
            </w:r>
          </w:p>
        </w:tc>
      </w:tr>
      <w:tr w:rsidR="00595A88" w:rsidRPr="00595A88" w14:paraId="26E9AE39" w14:textId="77777777" w:rsidTr="00595A88">
        <w:trPr>
          <w:trHeight w:val="397"/>
        </w:trPr>
        <w:tc>
          <w:tcPr>
            <w:tcW w:w="3544" w:type="dxa"/>
          </w:tcPr>
          <w:p w14:paraId="1BD17A10" w14:textId="77777777" w:rsidR="009D7496" w:rsidRPr="00595A88" w:rsidRDefault="009D7496" w:rsidP="009D7496">
            <w:pPr>
              <w:rPr>
                <w:rFonts w:cstheme="minorHAnsi"/>
              </w:rPr>
            </w:pPr>
            <w:r w:rsidRPr="00595A88">
              <w:t>Reflective statement</w:t>
            </w:r>
          </w:p>
        </w:tc>
        <w:tc>
          <w:tcPr>
            <w:tcW w:w="6095" w:type="dxa"/>
          </w:tcPr>
          <w:p w14:paraId="3580BD44" w14:textId="34B17E0D" w:rsidR="009D7496" w:rsidRPr="00595A88" w:rsidRDefault="009D7496" w:rsidP="009D7496">
            <w:pPr>
              <w:pStyle w:val="ListParagraph"/>
              <w:numPr>
                <w:ilvl w:val="0"/>
                <w:numId w:val="128"/>
              </w:numPr>
              <w:spacing w:after="0" w:line="240" w:lineRule="auto"/>
              <w:ind w:left="318"/>
              <w:rPr>
                <w:rFonts w:cstheme="minorHAnsi"/>
              </w:rPr>
            </w:pPr>
            <w:r w:rsidRPr="00595A88">
              <w:rPr>
                <w:rFonts w:cstheme="minorHAnsi"/>
              </w:rPr>
              <w:t xml:space="preserve">The learner must write a reflective statement, reflecting on the feedback from the </w:t>
            </w:r>
            <w:r w:rsidRPr="00595A88">
              <w:rPr>
                <w:rFonts w:cstheme="minorHAnsi"/>
                <w:b/>
                <w:bCs/>
              </w:rPr>
              <w:t>participants</w:t>
            </w:r>
            <w:r w:rsidRPr="00595A88">
              <w:rPr>
                <w:rFonts w:cstheme="minorHAnsi"/>
              </w:rPr>
              <w:t xml:space="preserve"> and their own reflection on their performance.</w:t>
            </w:r>
          </w:p>
        </w:tc>
      </w:tr>
      <w:tr w:rsidR="00595A88" w:rsidRPr="00595A88" w14:paraId="54A6D4B9" w14:textId="77777777" w:rsidTr="00595A88">
        <w:trPr>
          <w:trHeight w:val="397"/>
        </w:trPr>
        <w:tc>
          <w:tcPr>
            <w:tcW w:w="3544" w:type="dxa"/>
          </w:tcPr>
          <w:p w14:paraId="6DCD9659" w14:textId="77777777" w:rsidR="009D7496" w:rsidRPr="00595A88" w:rsidRDefault="009D7496" w:rsidP="009D7496">
            <w:pPr>
              <w:rPr>
                <w:rFonts w:cstheme="minorHAnsi"/>
              </w:rPr>
            </w:pPr>
            <w:r w:rsidRPr="00595A88">
              <w:rPr>
                <w:rFonts w:cstheme="minorHAnsi"/>
              </w:rPr>
              <w:t>Viva</w:t>
            </w:r>
          </w:p>
        </w:tc>
        <w:tc>
          <w:tcPr>
            <w:tcW w:w="6095" w:type="dxa"/>
          </w:tcPr>
          <w:p w14:paraId="030DC5C7" w14:textId="77777777" w:rsidR="009D7496" w:rsidRPr="00595A88" w:rsidRDefault="009D7496" w:rsidP="009D7496">
            <w:pPr>
              <w:pStyle w:val="ListParagraph"/>
              <w:numPr>
                <w:ilvl w:val="0"/>
                <w:numId w:val="130"/>
              </w:numPr>
              <w:spacing w:after="0" w:line="240" w:lineRule="auto"/>
              <w:ind w:left="312"/>
              <w:jc w:val="both"/>
              <w:rPr>
                <w:rFonts w:cstheme="minorHAnsi"/>
              </w:rPr>
            </w:pPr>
            <w:r w:rsidRPr="00595A88">
              <w:rPr>
                <w:rFonts w:cstheme="minorHAnsi"/>
              </w:rPr>
              <w:t xml:space="preserve">All practical observations must cater for the ability to ‘viva question’ the learner if there is some doubt on their competence in the criteria. </w:t>
            </w:r>
          </w:p>
          <w:p w14:paraId="42691712" w14:textId="77777777" w:rsidR="009D7496" w:rsidRPr="00595A88" w:rsidRDefault="009D7496" w:rsidP="009D7496">
            <w:pPr>
              <w:pStyle w:val="ListParagraph"/>
              <w:numPr>
                <w:ilvl w:val="0"/>
                <w:numId w:val="130"/>
              </w:numPr>
              <w:spacing w:after="0" w:line="240" w:lineRule="auto"/>
              <w:ind w:left="312"/>
              <w:jc w:val="both"/>
              <w:rPr>
                <w:rFonts w:cstheme="minorHAnsi"/>
              </w:rPr>
            </w:pPr>
            <w:r w:rsidRPr="00595A88">
              <w:rPr>
                <w:rFonts w:cstheme="minorHAnsi"/>
              </w:rPr>
              <w:t>The assessor must record the question as well as the learner’s answer, and the learner must sign to ensure that this is a true reflection of their answer.</w:t>
            </w:r>
          </w:p>
        </w:tc>
      </w:tr>
      <w:tr w:rsidR="00595A88" w:rsidRPr="00595A88" w14:paraId="28F6C68A" w14:textId="77777777" w:rsidTr="00595A88">
        <w:trPr>
          <w:trHeight w:val="397"/>
        </w:trPr>
        <w:tc>
          <w:tcPr>
            <w:tcW w:w="3544" w:type="dxa"/>
          </w:tcPr>
          <w:p w14:paraId="1F3B9D1E" w14:textId="77777777" w:rsidR="009D7496" w:rsidRPr="00595A88" w:rsidRDefault="009D7496" w:rsidP="009D7496">
            <w:pPr>
              <w:rPr>
                <w:rFonts w:cstheme="minorHAnsi"/>
              </w:rPr>
            </w:pPr>
            <w:r w:rsidRPr="00595A88">
              <w:rPr>
                <w:rFonts w:cstheme="minorHAnsi"/>
              </w:rPr>
              <w:t xml:space="preserve">Professional discussion with the assessor </w:t>
            </w:r>
          </w:p>
          <w:p w14:paraId="4D074E8E" w14:textId="77777777" w:rsidR="009D7496" w:rsidRPr="00595A88" w:rsidRDefault="009D7496" w:rsidP="009D7496">
            <w:pPr>
              <w:rPr>
                <w:rFonts w:cstheme="minorHAnsi"/>
              </w:rPr>
            </w:pPr>
          </w:p>
        </w:tc>
        <w:tc>
          <w:tcPr>
            <w:tcW w:w="6095" w:type="dxa"/>
          </w:tcPr>
          <w:p w14:paraId="2C5D8271"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The questions must be pre-designed and given to the learner in advance of the assessment to allow them time to prepare.  </w:t>
            </w:r>
          </w:p>
          <w:p w14:paraId="1A61EF43"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 xml:space="preserve">The learner is able to bring notes into the professional discussion.  </w:t>
            </w:r>
          </w:p>
          <w:p w14:paraId="3A249862" w14:textId="77777777" w:rsidR="009D7496" w:rsidRPr="00595A88" w:rsidRDefault="009D7496" w:rsidP="009D7496">
            <w:pPr>
              <w:pStyle w:val="ListParagraph"/>
              <w:numPr>
                <w:ilvl w:val="0"/>
                <w:numId w:val="129"/>
              </w:numPr>
              <w:spacing w:after="0" w:line="240" w:lineRule="auto"/>
              <w:ind w:left="318"/>
              <w:rPr>
                <w:rFonts w:cstheme="minorHAnsi"/>
              </w:rPr>
            </w:pPr>
            <w:r w:rsidRPr="00595A88">
              <w:rPr>
                <w:rFonts w:cstheme="minorHAnsi"/>
              </w:rPr>
              <w:t>The professional discussion must be recorded either written or audio recording for purposes of quality assurance.</w:t>
            </w:r>
          </w:p>
        </w:tc>
      </w:tr>
    </w:tbl>
    <w:p w14:paraId="1E2B54EE" w14:textId="77777777" w:rsidR="009D7496" w:rsidRPr="00595A88" w:rsidRDefault="009D7496" w:rsidP="009D7496"/>
    <w:p w14:paraId="0C960087" w14:textId="3574F756" w:rsidR="009D7496" w:rsidRPr="00595A88" w:rsidRDefault="009D7496" w:rsidP="009D7496">
      <w:pPr>
        <w:ind w:right="0"/>
        <w:rPr>
          <w:rFonts w:cs="Arial"/>
        </w:rPr>
      </w:pPr>
      <w:bookmarkStart w:id="58" w:name="O_714185"/>
      <w:bookmarkStart w:id="59" w:name="O_714186"/>
      <w:bookmarkStart w:id="60" w:name="O_714187"/>
      <w:bookmarkStart w:id="61" w:name="O_714190"/>
      <w:bookmarkStart w:id="62" w:name="O_716268"/>
      <w:bookmarkStart w:id="63" w:name="O_716275"/>
      <w:bookmarkEnd w:id="58"/>
      <w:bookmarkEnd w:id="59"/>
      <w:bookmarkEnd w:id="60"/>
      <w:bookmarkEnd w:id="61"/>
      <w:bookmarkEnd w:id="62"/>
      <w:bookmarkEnd w:id="63"/>
      <w:r w:rsidRPr="00595A88">
        <w:rPr>
          <w:rFonts w:cs="Arial"/>
        </w:rPr>
        <w:br w:type="page"/>
      </w:r>
    </w:p>
    <w:p w14:paraId="13BCD256" w14:textId="61F003A4" w:rsidR="009D7496" w:rsidRPr="00C63D0A" w:rsidRDefault="009D7496" w:rsidP="00C63D0A">
      <w:pPr>
        <w:pStyle w:val="Heading1"/>
      </w:pPr>
      <w:bookmarkStart w:id="64" w:name="_Toc14465347"/>
      <w:bookmarkStart w:id="65" w:name="_Toc51674740"/>
      <w:r w:rsidRPr="00C63D0A">
        <w:lastRenderedPageBreak/>
        <w:t>Scope/range</w:t>
      </w:r>
      <w:bookmarkEnd w:id="64"/>
      <w:r w:rsidR="00461918" w:rsidRPr="00C63D0A">
        <w:t>/key words</w:t>
      </w:r>
      <w:bookmarkEnd w:id="65"/>
    </w:p>
    <w:p w14:paraId="4DDDE5E3" w14:textId="77777777" w:rsidR="009D7496" w:rsidRPr="00595A88" w:rsidRDefault="009D7496" w:rsidP="009D7496">
      <w:pPr>
        <w:ind w:right="0"/>
        <w:rPr>
          <w:rFonts w:cstheme="minorHAnsi"/>
          <w:b/>
        </w:rPr>
      </w:pPr>
      <w:bookmarkStart w:id="66" w:name="_Toc3302948"/>
      <w:r w:rsidRPr="00595A88">
        <w:rPr>
          <w:rFonts w:cstheme="minorHAnsi"/>
          <w:b/>
        </w:rPr>
        <w:t>Programme(s)</w:t>
      </w:r>
      <w:bookmarkEnd w:id="66"/>
    </w:p>
    <w:p w14:paraId="54C91B97" w14:textId="77777777" w:rsidR="009D7496" w:rsidRPr="00595A88" w:rsidRDefault="009D7496" w:rsidP="009D7496">
      <w:pPr>
        <w:spacing w:after="120"/>
        <w:ind w:right="0"/>
      </w:pPr>
      <w:r w:rsidRPr="00595A88">
        <w:t>This refers to a group of sessions over a period of weeks or months.</w:t>
      </w:r>
    </w:p>
    <w:p w14:paraId="42345FCC" w14:textId="77777777" w:rsidR="009D7496" w:rsidRPr="00595A88" w:rsidRDefault="009D7496" w:rsidP="009D7496">
      <w:pPr>
        <w:ind w:right="0"/>
        <w:rPr>
          <w:rFonts w:cstheme="minorHAnsi"/>
          <w:b/>
        </w:rPr>
      </w:pPr>
      <w:bookmarkStart w:id="67" w:name="_Toc3302949"/>
      <w:r w:rsidRPr="00595A88">
        <w:rPr>
          <w:rFonts w:cstheme="minorHAnsi"/>
          <w:b/>
        </w:rPr>
        <w:t>Session(s)</w:t>
      </w:r>
      <w:bookmarkEnd w:id="67"/>
    </w:p>
    <w:p w14:paraId="6E4BFD2F" w14:textId="77777777" w:rsidR="009D7496" w:rsidRPr="00595A88" w:rsidRDefault="009D7496" w:rsidP="009D7496">
      <w:pPr>
        <w:spacing w:after="120"/>
        <w:ind w:right="0"/>
      </w:pPr>
      <w:r w:rsidRPr="00595A88">
        <w:t>Single classes or one to one session (normally 60 minutes in duration).</w:t>
      </w:r>
    </w:p>
    <w:p w14:paraId="743CD960" w14:textId="77777777" w:rsidR="009D7496" w:rsidRPr="00595A88" w:rsidRDefault="009D7496" w:rsidP="009D7496">
      <w:pPr>
        <w:ind w:right="0"/>
        <w:rPr>
          <w:rFonts w:cstheme="minorHAnsi"/>
          <w:b/>
        </w:rPr>
      </w:pPr>
      <w:bookmarkStart w:id="68" w:name="_Toc3302950"/>
      <w:r w:rsidRPr="00595A88">
        <w:rPr>
          <w:rFonts w:cstheme="minorHAnsi"/>
          <w:b/>
        </w:rPr>
        <w:t>Information</w:t>
      </w:r>
      <w:bookmarkEnd w:id="68"/>
    </w:p>
    <w:p w14:paraId="5D6C27E4" w14:textId="77777777" w:rsidR="009D7496" w:rsidRPr="00595A88" w:rsidRDefault="009D7496" w:rsidP="009D7496">
      <w:pPr>
        <w:pStyle w:val="ListParagraph"/>
        <w:numPr>
          <w:ilvl w:val="0"/>
          <w:numId w:val="110"/>
        </w:numPr>
        <w:spacing w:after="0" w:line="240" w:lineRule="auto"/>
        <w:rPr>
          <w:rFonts w:eastAsia="Times New Roman" w:cstheme="minorHAnsi"/>
        </w:rPr>
      </w:pPr>
      <w:r w:rsidRPr="00595A88">
        <w:rPr>
          <w:rFonts w:eastAsia="Times New Roman" w:cstheme="minorHAnsi"/>
        </w:rPr>
        <w:t>personal goal</w:t>
      </w:r>
    </w:p>
    <w:p w14:paraId="194344F3" w14:textId="77777777" w:rsidR="009D7496" w:rsidRPr="00595A88" w:rsidRDefault="009D7496" w:rsidP="009D7496">
      <w:pPr>
        <w:pStyle w:val="ListParagraph"/>
        <w:numPr>
          <w:ilvl w:val="0"/>
          <w:numId w:val="110"/>
        </w:numPr>
        <w:spacing w:after="0" w:line="240" w:lineRule="auto"/>
        <w:rPr>
          <w:rFonts w:eastAsia="Times New Roman" w:cstheme="minorHAnsi"/>
        </w:rPr>
      </w:pPr>
      <w:r w:rsidRPr="00595A88">
        <w:rPr>
          <w:rFonts w:eastAsia="Times New Roman" w:cstheme="minorHAnsi"/>
        </w:rPr>
        <w:t>lifestyle including diet, smoking, drinking, alcohol consumption</w:t>
      </w:r>
    </w:p>
    <w:p w14:paraId="44B8E010" w14:textId="77777777" w:rsidR="009D7496" w:rsidRPr="00595A88" w:rsidRDefault="009D7496" w:rsidP="009D7496">
      <w:pPr>
        <w:pStyle w:val="ListParagraph"/>
        <w:numPr>
          <w:ilvl w:val="0"/>
          <w:numId w:val="110"/>
        </w:numPr>
        <w:spacing w:after="0" w:line="240" w:lineRule="auto"/>
        <w:rPr>
          <w:rFonts w:eastAsia="Times New Roman" w:cstheme="minorHAnsi"/>
        </w:rPr>
      </w:pPr>
      <w:r w:rsidRPr="00595A88">
        <w:rPr>
          <w:rFonts w:eastAsia="Times New Roman" w:cstheme="minorHAnsi"/>
        </w:rPr>
        <w:t>medical history</w:t>
      </w:r>
    </w:p>
    <w:p w14:paraId="0378B217" w14:textId="77777777" w:rsidR="009D7496" w:rsidRPr="00595A88" w:rsidRDefault="009D7496" w:rsidP="009D7496">
      <w:pPr>
        <w:pStyle w:val="ListParagraph"/>
        <w:numPr>
          <w:ilvl w:val="0"/>
          <w:numId w:val="110"/>
        </w:numPr>
        <w:spacing w:after="0" w:line="240" w:lineRule="auto"/>
        <w:rPr>
          <w:rFonts w:eastAsia="Times New Roman" w:cstheme="minorHAnsi"/>
        </w:rPr>
      </w:pPr>
      <w:r w:rsidRPr="00595A88">
        <w:rPr>
          <w:rFonts w:cstheme="minorHAnsi"/>
        </w:rPr>
        <w:t>medications</w:t>
      </w:r>
    </w:p>
    <w:p w14:paraId="4854BB87" w14:textId="77777777" w:rsidR="009D7496" w:rsidRPr="00595A88" w:rsidRDefault="009D7496" w:rsidP="009D7496">
      <w:pPr>
        <w:pStyle w:val="ListParagraph"/>
        <w:numPr>
          <w:ilvl w:val="0"/>
          <w:numId w:val="110"/>
        </w:numPr>
        <w:spacing w:after="0" w:line="240" w:lineRule="auto"/>
        <w:rPr>
          <w:rFonts w:eastAsia="Times New Roman" w:cstheme="minorHAnsi"/>
        </w:rPr>
      </w:pPr>
      <w:r w:rsidRPr="00595A88">
        <w:rPr>
          <w:rFonts w:eastAsia="Times New Roman" w:cstheme="minorHAnsi"/>
        </w:rPr>
        <w:t>physical activity history</w:t>
      </w:r>
    </w:p>
    <w:p w14:paraId="75AAF318" w14:textId="77777777" w:rsidR="009D7496" w:rsidRPr="00595A88" w:rsidRDefault="009D7496" w:rsidP="009D7496">
      <w:pPr>
        <w:pStyle w:val="ListParagraph"/>
        <w:numPr>
          <w:ilvl w:val="0"/>
          <w:numId w:val="110"/>
        </w:numPr>
        <w:spacing w:after="0" w:line="240" w:lineRule="auto"/>
        <w:rPr>
          <w:rFonts w:eastAsia="Times New Roman" w:cstheme="minorHAnsi"/>
        </w:rPr>
      </w:pPr>
      <w:r w:rsidRPr="00595A88">
        <w:rPr>
          <w:rFonts w:eastAsia="Times New Roman" w:cstheme="minorHAnsi"/>
        </w:rPr>
        <w:t>physical activity preferences</w:t>
      </w:r>
    </w:p>
    <w:p w14:paraId="3A3CE3BE" w14:textId="77777777" w:rsidR="009D7496" w:rsidRPr="00595A88" w:rsidRDefault="009D7496" w:rsidP="009D7496">
      <w:pPr>
        <w:pStyle w:val="ListParagraph"/>
        <w:numPr>
          <w:ilvl w:val="0"/>
          <w:numId w:val="110"/>
        </w:numPr>
        <w:spacing w:after="0" w:line="240" w:lineRule="auto"/>
        <w:rPr>
          <w:rFonts w:eastAsia="Times New Roman" w:cstheme="minorHAnsi"/>
        </w:rPr>
      </w:pPr>
      <w:r w:rsidRPr="00595A88">
        <w:rPr>
          <w:rFonts w:cstheme="minorHAnsi"/>
        </w:rPr>
        <w:t>likes and dislikes</w:t>
      </w:r>
    </w:p>
    <w:p w14:paraId="4CF9CBF6" w14:textId="77777777" w:rsidR="009D7496" w:rsidRPr="00595A88" w:rsidRDefault="009D7496" w:rsidP="009D7496">
      <w:pPr>
        <w:pStyle w:val="ListParagraph"/>
        <w:numPr>
          <w:ilvl w:val="0"/>
          <w:numId w:val="110"/>
        </w:numPr>
        <w:spacing w:after="0" w:line="240" w:lineRule="auto"/>
        <w:rPr>
          <w:rFonts w:eastAsia="Times New Roman" w:cstheme="minorHAnsi"/>
        </w:rPr>
      </w:pPr>
      <w:r w:rsidRPr="00595A88">
        <w:rPr>
          <w:rFonts w:cstheme="minorHAnsi"/>
        </w:rPr>
        <w:t>time availability</w:t>
      </w:r>
    </w:p>
    <w:p w14:paraId="26127156" w14:textId="77777777" w:rsidR="009D7496" w:rsidRPr="00595A88" w:rsidRDefault="009D7496" w:rsidP="009D7496">
      <w:pPr>
        <w:pStyle w:val="ListParagraph"/>
        <w:numPr>
          <w:ilvl w:val="0"/>
          <w:numId w:val="110"/>
        </w:numPr>
        <w:spacing w:after="0" w:line="240" w:lineRule="auto"/>
        <w:rPr>
          <w:rFonts w:eastAsia="Times New Roman" w:cstheme="minorHAnsi"/>
        </w:rPr>
      </w:pPr>
      <w:r w:rsidRPr="00595A88">
        <w:rPr>
          <w:rFonts w:eastAsia="Times New Roman" w:cstheme="minorHAnsi"/>
        </w:rPr>
        <w:t xml:space="preserve">attitude and motivation to participate </w:t>
      </w:r>
    </w:p>
    <w:p w14:paraId="2C92C955" w14:textId="77777777" w:rsidR="009D7496" w:rsidRPr="00595A88" w:rsidRDefault="009D7496" w:rsidP="009D7496">
      <w:pPr>
        <w:pStyle w:val="ListParagraph"/>
        <w:numPr>
          <w:ilvl w:val="0"/>
          <w:numId w:val="110"/>
        </w:numPr>
        <w:spacing w:after="0" w:line="240" w:lineRule="auto"/>
        <w:rPr>
          <w:rFonts w:eastAsia="Times New Roman" w:cstheme="minorHAnsi"/>
        </w:rPr>
      </w:pPr>
      <w:r w:rsidRPr="00595A88">
        <w:rPr>
          <w:rFonts w:eastAsia="Times New Roman" w:cstheme="minorHAnsi"/>
        </w:rPr>
        <w:t xml:space="preserve">current fitness level </w:t>
      </w:r>
    </w:p>
    <w:p w14:paraId="16429A99" w14:textId="77777777" w:rsidR="009D7496" w:rsidRPr="00595A88" w:rsidRDefault="009D7496" w:rsidP="009D7496">
      <w:pPr>
        <w:pStyle w:val="ListParagraph"/>
        <w:numPr>
          <w:ilvl w:val="0"/>
          <w:numId w:val="110"/>
        </w:numPr>
        <w:spacing w:after="0" w:line="240" w:lineRule="auto"/>
        <w:rPr>
          <w:rFonts w:eastAsia="Times New Roman" w:cstheme="minorHAnsi"/>
        </w:rPr>
      </w:pPr>
      <w:r w:rsidRPr="00595A88">
        <w:rPr>
          <w:rFonts w:eastAsia="Times New Roman" w:cstheme="minorHAnsi"/>
        </w:rPr>
        <w:t xml:space="preserve">stage of readiness </w:t>
      </w:r>
    </w:p>
    <w:p w14:paraId="14319575" w14:textId="77777777" w:rsidR="009D7496" w:rsidRPr="00595A88" w:rsidRDefault="009D7496" w:rsidP="009D7496">
      <w:pPr>
        <w:pStyle w:val="ListParagraph"/>
        <w:numPr>
          <w:ilvl w:val="0"/>
          <w:numId w:val="110"/>
        </w:numPr>
        <w:spacing w:line="240" w:lineRule="auto"/>
        <w:rPr>
          <w:rFonts w:eastAsia="Times New Roman" w:cstheme="minorHAnsi"/>
        </w:rPr>
      </w:pPr>
      <w:r w:rsidRPr="00595A88">
        <w:t>psychological</w:t>
      </w:r>
      <w:r w:rsidRPr="00595A88">
        <w:rPr>
          <w:rFonts w:eastAsia="Times New Roman" w:cstheme="minorHAnsi"/>
        </w:rPr>
        <w:t xml:space="preserve"> </w:t>
      </w:r>
    </w:p>
    <w:p w14:paraId="4D3F73FB" w14:textId="77777777" w:rsidR="009D7496" w:rsidRPr="00595A88" w:rsidRDefault="009D7496" w:rsidP="009D7496">
      <w:pPr>
        <w:ind w:right="0"/>
        <w:rPr>
          <w:rFonts w:cstheme="minorHAnsi"/>
          <w:b/>
        </w:rPr>
      </w:pPr>
      <w:bookmarkStart w:id="69" w:name="_Toc3302951"/>
      <w:r w:rsidRPr="00595A88">
        <w:rPr>
          <w:rFonts w:cstheme="minorHAnsi"/>
          <w:b/>
        </w:rPr>
        <w:t xml:space="preserve">Group </w:t>
      </w:r>
      <w:bookmarkEnd w:id="69"/>
      <w:r w:rsidRPr="00595A88">
        <w:rPr>
          <w:rFonts w:cstheme="minorHAnsi"/>
          <w:b/>
        </w:rPr>
        <w:t>exercise</w:t>
      </w:r>
    </w:p>
    <w:p w14:paraId="16515328" w14:textId="7D093647" w:rsidR="009D7496" w:rsidRPr="00595A88" w:rsidRDefault="009D7496" w:rsidP="009D7496">
      <w:pPr>
        <w:spacing w:after="120"/>
        <w:rPr>
          <w:rFonts w:cstheme="minorHAnsi"/>
        </w:rPr>
      </w:pPr>
      <w:r w:rsidRPr="00595A88">
        <w:rPr>
          <w:rFonts w:cstheme="minorHAnsi"/>
        </w:rPr>
        <w:t xml:space="preserve">A </w:t>
      </w:r>
      <w:r w:rsidRPr="00595A88">
        <w:t>plan</w:t>
      </w:r>
      <w:r w:rsidRPr="00595A88">
        <w:rPr>
          <w:rFonts w:cstheme="minorHAnsi"/>
        </w:rPr>
        <w:t xml:space="preserve"> created for a group of clients to exercise together (5 or more)</w:t>
      </w:r>
    </w:p>
    <w:p w14:paraId="48EFD962" w14:textId="77777777" w:rsidR="009D7496" w:rsidRPr="00595A88" w:rsidRDefault="009D7496" w:rsidP="009D7496">
      <w:pPr>
        <w:ind w:right="0"/>
        <w:rPr>
          <w:rFonts w:cstheme="minorHAnsi"/>
          <w:b/>
        </w:rPr>
      </w:pPr>
      <w:r w:rsidRPr="00595A88">
        <w:rPr>
          <w:rFonts w:cstheme="minorHAnsi"/>
          <w:b/>
        </w:rPr>
        <w:t>Small groups (personal training/121)</w:t>
      </w:r>
    </w:p>
    <w:p w14:paraId="347352C1" w14:textId="77777777" w:rsidR="009D7496" w:rsidRPr="00595A88" w:rsidRDefault="009D7496" w:rsidP="009D7496">
      <w:pPr>
        <w:spacing w:after="120"/>
        <w:rPr>
          <w:rFonts w:cstheme="minorHAnsi"/>
        </w:rPr>
      </w:pPr>
      <w:r w:rsidRPr="00595A88">
        <w:rPr>
          <w:rFonts w:cstheme="minorHAnsi"/>
        </w:rPr>
        <w:t>A small group of clients no more than 5</w:t>
      </w:r>
    </w:p>
    <w:p w14:paraId="473A7AE6" w14:textId="77777777" w:rsidR="009D7496" w:rsidRPr="00595A88" w:rsidRDefault="009D7496" w:rsidP="009D7496">
      <w:pPr>
        <w:ind w:right="0"/>
        <w:rPr>
          <w:rFonts w:cstheme="minorHAnsi"/>
          <w:b/>
        </w:rPr>
      </w:pPr>
      <w:bookmarkStart w:id="70" w:name="_Toc3302952"/>
      <w:r w:rsidRPr="00595A88">
        <w:rPr>
          <w:rFonts w:cstheme="minorHAnsi"/>
          <w:b/>
        </w:rPr>
        <w:t>Participants</w:t>
      </w:r>
      <w:bookmarkEnd w:id="70"/>
      <w:r w:rsidRPr="00595A88">
        <w:rPr>
          <w:rFonts w:cstheme="minorHAnsi"/>
          <w:b/>
        </w:rPr>
        <w:t xml:space="preserve"> </w:t>
      </w:r>
    </w:p>
    <w:p w14:paraId="298999A8" w14:textId="77777777" w:rsidR="009D7496" w:rsidRPr="00595A88" w:rsidRDefault="009D7496" w:rsidP="009D7496">
      <w:pPr>
        <w:pStyle w:val="ListParagraph"/>
        <w:numPr>
          <w:ilvl w:val="0"/>
          <w:numId w:val="111"/>
        </w:numPr>
        <w:spacing w:after="0" w:line="240" w:lineRule="auto"/>
        <w:ind w:left="709" w:hanging="425"/>
        <w:rPr>
          <w:rFonts w:eastAsia="Times New Roman" w:cstheme="minorHAnsi"/>
        </w:rPr>
      </w:pPr>
      <w:r w:rsidRPr="00595A88">
        <w:rPr>
          <w:rFonts w:eastAsia="Times New Roman" w:cstheme="minorHAnsi"/>
        </w:rPr>
        <w:t>more than one client</w:t>
      </w:r>
    </w:p>
    <w:p w14:paraId="1ED87C2E" w14:textId="77777777" w:rsidR="009D7496" w:rsidRPr="00595A88" w:rsidRDefault="009D7496" w:rsidP="009D7496">
      <w:pPr>
        <w:pStyle w:val="ListParagraph"/>
        <w:numPr>
          <w:ilvl w:val="0"/>
          <w:numId w:val="111"/>
        </w:numPr>
        <w:spacing w:after="0" w:line="240" w:lineRule="auto"/>
        <w:ind w:left="709" w:hanging="425"/>
        <w:rPr>
          <w:rFonts w:eastAsia="Times New Roman" w:cstheme="minorHAnsi"/>
        </w:rPr>
      </w:pPr>
      <w:r w:rsidRPr="00595A88">
        <w:rPr>
          <w:rFonts w:eastAsia="Times New Roman" w:cstheme="minorHAnsi"/>
        </w:rPr>
        <w:t xml:space="preserve">clients with specific fitness needs </w:t>
      </w:r>
    </w:p>
    <w:p w14:paraId="7220A263" w14:textId="77777777" w:rsidR="009D7496" w:rsidRPr="00595A88" w:rsidRDefault="009D7496" w:rsidP="009D7496">
      <w:pPr>
        <w:pStyle w:val="ListParagraph"/>
        <w:numPr>
          <w:ilvl w:val="0"/>
          <w:numId w:val="111"/>
        </w:numPr>
        <w:spacing w:after="0" w:line="240" w:lineRule="auto"/>
        <w:ind w:left="709" w:hanging="425"/>
        <w:rPr>
          <w:rFonts w:eastAsia="Times New Roman" w:cstheme="minorHAnsi"/>
        </w:rPr>
      </w:pPr>
      <w:r w:rsidRPr="00595A88">
        <w:rPr>
          <w:rFonts w:eastAsia="Times New Roman" w:cstheme="minorHAnsi"/>
        </w:rPr>
        <w:t xml:space="preserve">clients with general health needs </w:t>
      </w:r>
    </w:p>
    <w:p w14:paraId="69029A36" w14:textId="77777777" w:rsidR="009D7496" w:rsidRPr="00595A88" w:rsidRDefault="009D7496" w:rsidP="009D7496">
      <w:pPr>
        <w:pStyle w:val="ListParagraph"/>
        <w:numPr>
          <w:ilvl w:val="0"/>
          <w:numId w:val="111"/>
        </w:numPr>
        <w:spacing w:after="0" w:line="240" w:lineRule="auto"/>
        <w:ind w:left="709" w:hanging="425"/>
        <w:rPr>
          <w:rFonts w:eastAsia="Times New Roman" w:cstheme="minorHAnsi"/>
        </w:rPr>
      </w:pPr>
      <w:r w:rsidRPr="00595A88">
        <w:rPr>
          <w:rFonts w:eastAsia="Times New Roman" w:cstheme="minorHAnsi"/>
        </w:rPr>
        <w:t>beginners</w:t>
      </w:r>
    </w:p>
    <w:p w14:paraId="23E2F956" w14:textId="77777777" w:rsidR="009D7496" w:rsidRPr="00595A88" w:rsidRDefault="009D7496" w:rsidP="009D7496">
      <w:pPr>
        <w:pStyle w:val="ListParagraph"/>
        <w:numPr>
          <w:ilvl w:val="0"/>
          <w:numId w:val="111"/>
        </w:numPr>
        <w:spacing w:line="240" w:lineRule="auto"/>
        <w:ind w:left="709" w:hanging="425"/>
        <w:rPr>
          <w:rFonts w:eastAsia="Times New Roman" w:cstheme="minorHAnsi"/>
        </w:rPr>
      </w:pPr>
      <w:r w:rsidRPr="00595A88">
        <w:t>experienced</w:t>
      </w:r>
      <w:r w:rsidRPr="00595A88">
        <w:rPr>
          <w:rFonts w:eastAsia="Times New Roman" w:cstheme="minorHAnsi"/>
        </w:rPr>
        <w:t xml:space="preserve"> </w:t>
      </w:r>
    </w:p>
    <w:p w14:paraId="55842B69" w14:textId="77777777" w:rsidR="009D7496" w:rsidRPr="00595A88" w:rsidRDefault="009D7496" w:rsidP="009D7496">
      <w:pPr>
        <w:ind w:right="0"/>
        <w:rPr>
          <w:rFonts w:cstheme="minorHAnsi"/>
          <w:b/>
        </w:rPr>
      </w:pPr>
      <w:bookmarkStart w:id="71" w:name="_Toc3302953"/>
      <w:r w:rsidRPr="00595A88">
        <w:rPr>
          <w:rFonts w:cstheme="minorHAnsi"/>
          <w:b/>
        </w:rPr>
        <w:t>Client</w:t>
      </w:r>
      <w:bookmarkEnd w:id="71"/>
    </w:p>
    <w:p w14:paraId="4A824CCF" w14:textId="77777777" w:rsidR="009D7496" w:rsidRPr="00595A88" w:rsidRDefault="009D7496" w:rsidP="009D7496">
      <w:pPr>
        <w:pStyle w:val="ListParagraph"/>
        <w:numPr>
          <w:ilvl w:val="0"/>
          <w:numId w:val="112"/>
        </w:numPr>
        <w:spacing w:after="0" w:line="240" w:lineRule="auto"/>
        <w:ind w:left="709" w:hanging="425"/>
        <w:rPr>
          <w:rFonts w:eastAsia="Times New Roman" w:cstheme="minorHAnsi"/>
        </w:rPr>
      </w:pPr>
      <w:r w:rsidRPr="00595A88">
        <w:rPr>
          <w:rFonts w:eastAsia="Times New Roman" w:cstheme="minorHAnsi"/>
        </w:rPr>
        <w:t>individual clients</w:t>
      </w:r>
    </w:p>
    <w:p w14:paraId="03C99019" w14:textId="77777777" w:rsidR="009D7496" w:rsidRPr="00595A88" w:rsidRDefault="009D7496" w:rsidP="009D7496">
      <w:pPr>
        <w:pStyle w:val="ListParagraph"/>
        <w:numPr>
          <w:ilvl w:val="0"/>
          <w:numId w:val="112"/>
        </w:numPr>
        <w:spacing w:after="0" w:line="240" w:lineRule="auto"/>
        <w:ind w:left="709" w:hanging="425"/>
        <w:rPr>
          <w:rFonts w:eastAsia="Times New Roman" w:cstheme="minorHAnsi"/>
        </w:rPr>
      </w:pPr>
      <w:r w:rsidRPr="00595A88">
        <w:rPr>
          <w:rFonts w:eastAsia="Times New Roman" w:cstheme="minorHAnsi"/>
        </w:rPr>
        <w:t xml:space="preserve">clients with specific fitness needs </w:t>
      </w:r>
    </w:p>
    <w:p w14:paraId="66A9BBF6" w14:textId="77777777" w:rsidR="009D7496" w:rsidRPr="00595A88" w:rsidRDefault="009D7496" w:rsidP="009D7496">
      <w:pPr>
        <w:pStyle w:val="ListParagraph"/>
        <w:numPr>
          <w:ilvl w:val="0"/>
          <w:numId w:val="112"/>
        </w:numPr>
        <w:spacing w:after="0" w:line="240" w:lineRule="auto"/>
        <w:ind w:left="709" w:hanging="425"/>
        <w:rPr>
          <w:rFonts w:eastAsia="Times New Roman" w:cstheme="minorHAnsi"/>
        </w:rPr>
      </w:pPr>
      <w:r w:rsidRPr="00595A88">
        <w:rPr>
          <w:rFonts w:eastAsia="Times New Roman" w:cstheme="minorHAnsi"/>
        </w:rPr>
        <w:t xml:space="preserve">clients with general health needs </w:t>
      </w:r>
    </w:p>
    <w:p w14:paraId="189CC501" w14:textId="77777777" w:rsidR="009D7496" w:rsidRPr="00595A88" w:rsidRDefault="009D7496" w:rsidP="009D7496">
      <w:pPr>
        <w:pStyle w:val="ListParagraph"/>
        <w:numPr>
          <w:ilvl w:val="0"/>
          <w:numId w:val="112"/>
        </w:numPr>
        <w:spacing w:after="0" w:line="240" w:lineRule="auto"/>
        <w:ind w:left="709" w:hanging="425"/>
        <w:rPr>
          <w:rFonts w:eastAsia="Times New Roman" w:cstheme="minorHAnsi"/>
        </w:rPr>
      </w:pPr>
      <w:r w:rsidRPr="00595A88">
        <w:rPr>
          <w:rFonts w:eastAsia="Times New Roman" w:cstheme="minorHAnsi"/>
        </w:rPr>
        <w:t>beginners</w:t>
      </w:r>
    </w:p>
    <w:p w14:paraId="513E7BC6" w14:textId="77777777" w:rsidR="009D7496" w:rsidRPr="00595A88" w:rsidRDefault="009D7496" w:rsidP="009D7496">
      <w:pPr>
        <w:pStyle w:val="ListParagraph"/>
        <w:numPr>
          <w:ilvl w:val="0"/>
          <w:numId w:val="112"/>
        </w:numPr>
        <w:spacing w:line="240" w:lineRule="auto"/>
        <w:ind w:left="709" w:hanging="425"/>
        <w:rPr>
          <w:rFonts w:eastAsia="Times New Roman" w:cstheme="minorHAnsi"/>
        </w:rPr>
      </w:pPr>
      <w:r w:rsidRPr="00595A88">
        <w:t>experienced</w:t>
      </w:r>
      <w:r w:rsidRPr="00595A88">
        <w:rPr>
          <w:rFonts w:eastAsia="Times New Roman" w:cstheme="minorHAnsi"/>
        </w:rPr>
        <w:t xml:space="preserve"> </w:t>
      </w:r>
    </w:p>
    <w:p w14:paraId="651F2E8C" w14:textId="77777777" w:rsidR="009D7496" w:rsidRPr="00595A88" w:rsidRDefault="009D7496" w:rsidP="009D7496">
      <w:pPr>
        <w:ind w:right="0"/>
        <w:rPr>
          <w:rFonts w:cstheme="minorHAnsi"/>
          <w:b/>
        </w:rPr>
      </w:pPr>
      <w:bookmarkStart w:id="72" w:name="_Toc3302954"/>
      <w:r w:rsidRPr="00595A88">
        <w:rPr>
          <w:rFonts w:cstheme="minorHAnsi"/>
          <w:b/>
        </w:rPr>
        <w:t>Special populations</w:t>
      </w:r>
      <w:bookmarkEnd w:id="72"/>
    </w:p>
    <w:p w14:paraId="7849A5F8" w14:textId="77777777" w:rsidR="009D7496" w:rsidRPr="00595A88" w:rsidRDefault="009D7496" w:rsidP="009D7496">
      <w:pPr>
        <w:pStyle w:val="ListParagraph"/>
        <w:numPr>
          <w:ilvl w:val="0"/>
          <w:numId w:val="113"/>
        </w:numPr>
        <w:spacing w:after="0" w:line="240" w:lineRule="auto"/>
        <w:ind w:left="709" w:hanging="425"/>
        <w:rPr>
          <w:rFonts w:eastAsia="Times New Roman" w:cstheme="minorHAnsi"/>
        </w:rPr>
      </w:pPr>
      <w:r w:rsidRPr="00595A88">
        <w:rPr>
          <w:rFonts w:eastAsia="Times New Roman" w:cstheme="minorHAnsi"/>
        </w:rPr>
        <w:t>Ante and Post Natal</w:t>
      </w:r>
    </w:p>
    <w:p w14:paraId="3C7117A0" w14:textId="77777777" w:rsidR="009D7496" w:rsidRPr="00595A88" w:rsidRDefault="009D7496" w:rsidP="009D7496">
      <w:pPr>
        <w:pStyle w:val="ListParagraph"/>
        <w:numPr>
          <w:ilvl w:val="0"/>
          <w:numId w:val="113"/>
        </w:numPr>
        <w:spacing w:after="0" w:line="240" w:lineRule="auto"/>
        <w:ind w:left="709" w:hanging="425"/>
        <w:rPr>
          <w:rFonts w:eastAsia="Times New Roman" w:cstheme="minorHAnsi"/>
        </w:rPr>
      </w:pPr>
      <w:r w:rsidRPr="00595A88">
        <w:rPr>
          <w:rFonts w:eastAsia="Times New Roman" w:cstheme="minorHAnsi"/>
        </w:rPr>
        <w:t>Children (age 6-11 years)</w:t>
      </w:r>
    </w:p>
    <w:p w14:paraId="59A42AC4" w14:textId="77777777" w:rsidR="009D7496" w:rsidRPr="00595A88" w:rsidRDefault="009D7496" w:rsidP="009D7496">
      <w:pPr>
        <w:pStyle w:val="ListParagraph"/>
        <w:numPr>
          <w:ilvl w:val="0"/>
          <w:numId w:val="113"/>
        </w:numPr>
        <w:spacing w:after="0" w:line="240" w:lineRule="auto"/>
        <w:ind w:left="709" w:hanging="425"/>
        <w:rPr>
          <w:rFonts w:eastAsia="Times New Roman" w:cstheme="minorHAnsi"/>
        </w:rPr>
      </w:pPr>
      <w:r w:rsidRPr="00595A88">
        <w:rPr>
          <w:rFonts w:eastAsia="Times New Roman" w:cstheme="minorHAnsi"/>
        </w:rPr>
        <w:t>Young People (age 12-17 years)</w:t>
      </w:r>
    </w:p>
    <w:p w14:paraId="0A0992A6" w14:textId="77777777" w:rsidR="009D7496" w:rsidRPr="00595A88" w:rsidRDefault="009D7496" w:rsidP="009D7496">
      <w:pPr>
        <w:pStyle w:val="ListParagraph"/>
        <w:numPr>
          <w:ilvl w:val="0"/>
          <w:numId w:val="113"/>
        </w:numPr>
        <w:spacing w:after="0" w:line="240" w:lineRule="auto"/>
        <w:ind w:left="709" w:hanging="425"/>
        <w:rPr>
          <w:rFonts w:eastAsia="Times New Roman" w:cstheme="minorHAnsi"/>
        </w:rPr>
      </w:pPr>
      <w:r w:rsidRPr="00595A88">
        <w:rPr>
          <w:rFonts w:eastAsia="Times New Roman" w:cstheme="minorHAnsi"/>
        </w:rPr>
        <w:t>Older adult (65 plus)</w:t>
      </w:r>
    </w:p>
    <w:p w14:paraId="2C4B9DEF" w14:textId="77777777" w:rsidR="009D7496" w:rsidRPr="00595A88" w:rsidRDefault="009D7496" w:rsidP="009D7496">
      <w:pPr>
        <w:spacing w:before="120"/>
        <w:ind w:right="0"/>
        <w:rPr>
          <w:rFonts w:cstheme="minorHAnsi"/>
          <w:b/>
        </w:rPr>
      </w:pPr>
      <w:bookmarkStart w:id="73" w:name="_Toc3302955"/>
      <w:r w:rsidRPr="00595A88">
        <w:rPr>
          <w:rFonts w:cstheme="minorHAnsi"/>
          <w:b/>
        </w:rPr>
        <w:t>Methods</w:t>
      </w:r>
      <w:bookmarkEnd w:id="73"/>
      <w:r w:rsidRPr="00595A88">
        <w:rPr>
          <w:rFonts w:cstheme="minorHAnsi"/>
          <w:b/>
        </w:rPr>
        <w:t xml:space="preserve"> </w:t>
      </w:r>
    </w:p>
    <w:p w14:paraId="6BF69311" w14:textId="77777777" w:rsidR="009D7496" w:rsidRPr="00595A88" w:rsidRDefault="009D7496" w:rsidP="009D7496">
      <w:pPr>
        <w:pStyle w:val="ListParagraph"/>
        <w:numPr>
          <w:ilvl w:val="0"/>
          <w:numId w:val="105"/>
        </w:numPr>
        <w:spacing w:after="0" w:line="240" w:lineRule="auto"/>
        <w:rPr>
          <w:rFonts w:eastAsia="Times New Roman" w:cstheme="minorHAnsi"/>
        </w:rPr>
      </w:pPr>
      <w:r w:rsidRPr="00595A88">
        <w:rPr>
          <w:rFonts w:eastAsia="Times New Roman" w:cstheme="minorHAnsi"/>
        </w:rPr>
        <w:t>interview</w:t>
      </w:r>
    </w:p>
    <w:p w14:paraId="6D74EAAF" w14:textId="77777777" w:rsidR="009D7496" w:rsidRPr="00595A88" w:rsidRDefault="009D7496" w:rsidP="009D7496">
      <w:pPr>
        <w:pStyle w:val="ListParagraph"/>
        <w:numPr>
          <w:ilvl w:val="0"/>
          <w:numId w:val="105"/>
        </w:numPr>
        <w:spacing w:after="0" w:line="240" w:lineRule="auto"/>
        <w:rPr>
          <w:rFonts w:eastAsia="Times New Roman" w:cstheme="minorHAnsi"/>
        </w:rPr>
      </w:pPr>
      <w:r w:rsidRPr="00595A88">
        <w:rPr>
          <w:rFonts w:eastAsia="Times New Roman" w:cstheme="minorHAnsi"/>
        </w:rPr>
        <w:t>questionnaire</w:t>
      </w:r>
    </w:p>
    <w:p w14:paraId="395C30FD" w14:textId="77777777" w:rsidR="009D7496" w:rsidRPr="00595A88" w:rsidRDefault="009D7496" w:rsidP="009D7496">
      <w:pPr>
        <w:pStyle w:val="ListParagraph"/>
        <w:numPr>
          <w:ilvl w:val="0"/>
          <w:numId w:val="105"/>
        </w:numPr>
        <w:spacing w:after="0" w:line="240" w:lineRule="auto"/>
        <w:rPr>
          <w:rFonts w:eastAsia="Times New Roman" w:cstheme="minorHAnsi"/>
        </w:rPr>
      </w:pPr>
      <w:r w:rsidRPr="00595A88">
        <w:rPr>
          <w:rFonts w:eastAsia="Times New Roman" w:cstheme="minorHAnsi"/>
        </w:rPr>
        <w:t xml:space="preserve">verbal screening </w:t>
      </w:r>
    </w:p>
    <w:p w14:paraId="20D025AA" w14:textId="77777777" w:rsidR="009D7496" w:rsidRPr="00595A88" w:rsidRDefault="009D7496" w:rsidP="009D7496">
      <w:pPr>
        <w:pStyle w:val="ListParagraph"/>
        <w:numPr>
          <w:ilvl w:val="0"/>
          <w:numId w:val="105"/>
        </w:numPr>
        <w:spacing w:line="240" w:lineRule="auto"/>
        <w:ind w:left="641" w:hanging="357"/>
        <w:rPr>
          <w:rFonts w:eastAsia="Times New Roman" w:cstheme="minorHAnsi"/>
        </w:rPr>
      </w:pPr>
      <w:r w:rsidRPr="00595A88">
        <w:rPr>
          <w:rFonts w:eastAsia="Times New Roman" w:cstheme="minorHAnsi"/>
        </w:rPr>
        <w:t xml:space="preserve">observation </w:t>
      </w:r>
      <w:bookmarkStart w:id="74" w:name="_Toc3302956"/>
    </w:p>
    <w:p w14:paraId="5329855C" w14:textId="77777777" w:rsidR="009D7496" w:rsidRPr="00595A88" w:rsidRDefault="009D7496" w:rsidP="009D7496">
      <w:pPr>
        <w:ind w:right="0"/>
        <w:rPr>
          <w:rFonts w:cstheme="minorHAnsi"/>
          <w:b/>
        </w:rPr>
      </w:pPr>
    </w:p>
    <w:p w14:paraId="1724EFFA" w14:textId="77777777" w:rsidR="009D7496" w:rsidRPr="00595A88" w:rsidRDefault="009D7496" w:rsidP="009D7496">
      <w:pPr>
        <w:ind w:right="0"/>
        <w:rPr>
          <w:rFonts w:cstheme="minorHAnsi"/>
          <w:b/>
        </w:rPr>
      </w:pPr>
    </w:p>
    <w:p w14:paraId="300C2B2E" w14:textId="7AEDFD8C" w:rsidR="009D7496" w:rsidRPr="00595A88" w:rsidRDefault="009D7496" w:rsidP="009D7496">
      <w:pPr>
        <w:ind w:right="0"/>
        <w:rPr>
          <w:rFonts w:cstheme="minorHAnsi"/>
          <w:b/>
        </w:rPr>
      </w:pPr>
      <w:r w:rsidRPr="00595A88">
        <w:rPr>
          <w:rFonts w:cstheme="minorHAnsi"/>
          <w:b/>
        </w:rPr>
        <w:lastRenderedPageBreak/>
        <w:t>Other professionals</w:t>
      </w:r>
      <w:bookmarkEnd w:id="74"/>
      <w:r w:rsidRPr="00595A88">
        <w:rPr>
          <w:rFonts w:cstheme="minorHAnsi"/>
          <w:b/>
        </w:rPr>
        <w:t xml:space="preserve"> (could include)</w:t>
      </w:r>
    </w:p>
    <w:p w14:paraId="5DE1584E" w14:textId="77777777" w:rsidR="009D7496" w:rsidRPr="00595A88" w:rsidRDefault="009D7496" w:rsidP="00E820B5">
      <w:pPr>
        <w:pStyle w:val="ListParagraph"/>
        <w:numPr>
          <w:ilvl w:val="0"/>
          <w:numId w:val="131"/>
        </w:numPr>
        <w:spacing w:after="0" w:line="240" w:lineRule="auto"/>
        <w:rPr>
          <w:rFonts w:eastAsia="Times New Roman" w:cstheme="minorHAnsi"/>
        </w:rPr>
      </w:pPr>
      <w:r w:rsidRPr="00595A88">
        <w:rPr>
          <w:rFonts w:eastAsia="Times New Roman" w:cstheme="minorHAnsi"/>
        </w:rPr>
        <w:t>gynaecologist</w:t>
      </w:r>
    </w:p>
    <w:p w14:paraId="290584F3" w14:textId="77777777" w:rsidR="009D7496" w:rsidRPr="00595A88" w:rsidRDefault="009D7496" w:rsidP="00E820B5">
      <w:pPr>
        <w:pStyle w:val="ListParagraph"/>
        <w:numPr>
          <w:ilvl w:val="0"/>
          <w:numId w:val="131"/>
        </w:numPr>
        <w:spacing w:after="0" w:line="240" w:lineRule="auto"/>
        <w:rPr>
          <w:rFonts w:eastAsia="Times New Roman" w:cstheme="minorHAnsi"/>
        </w:rPr>
      </w:pPr>
      <w:r w:rsidRPr="00595A88">
        <w:rPr>
          <w:rFonts w:eastAsia="Times New Roman" w:cstheme="minorHAnsi"/>
        </w:rPr>
        <w:t>midwife</w:t>
      </w:r>
    </w:p>
    <w:p w14:paraId="53CA253C" w14:textId="77777777" w:rsidR="009D7496" w:rsidRPr="00595A88" w:rsidRDefault="009D7496" w:rsidP="00E820B5">
      <w:pPr>
        <w:pStyle w:val="ListParagraph"/>
        <w:numPr>
          <w:ilvl w:val="0"/>
          <w:numId w:val="131"/>
        </w:numPr>
        <w:spacing w:after="0" w:line="240" w:lineRule="auto"/>
        <w:rPr>
          <w:rFonts w:eastAsia="Times New Roman" w:cstheme="minorHAnsi"/>
        </w:rPr>
      </w:pPr>
      <w:r w:rsidRPr="00595A88">
        <w:rPr>
          <w:rFonts w:eastAsia="Times New Roman" w:cstheme="minorHAnsi"/>
        </w:rPr>
        <w:t xml:space="preserve">physiotherapists and medics </w:t>
      </w:r>
    </w:p>
    <w:p w14:paraId="0D03492A" w14:textId="77777777" w:rsidR="009D7496" w:rsidRPr="00595A88" w:rsidRDefault="009D7496" w:rsidP="00E820B5">
      <w:pPr>
        <w:pStyle w:val="ListParagraph"/>
        <w:numPr>
          <w:ilvl w:val="0"/>
          <w:numId w:val="131"/>
        </w:numPr>
        <w:spacing w:after="0" w:line="240" w:lineRule="auto"/>
        <w:rPr>
          <w:rFonts w:eastAsia="Times New Roman" w:cstheme="minorHAnsi"/>
        </w:rPr>
      </w:pPr>
      <w:r w:rsidRPr="00595A88">
        <w:rPr>
          <w:rFonts w:eastAsia="Times New Roman" w:cstheme="minorHAnsi"/>
        </w:rPr>
        <w:t>psychologists</w:t>
      </w:r>
    </w:p>
    <w:p w14:paraId="521A85FB" w14:textId="77777777" w:rsidR="009D7496" w:rsidRPr="00595A88" w:rsidRDefault="009D7496" w:rsidP="00E820B5">
      <w:pPr>
        <w:pStyle w:val="ListParagraph"/>
        <w:numPr>
          <w:ilvl w:val="0"/>
          <w:numId w:val="131"/>
        </w:numPr>
        <w:spacing w:after="0" w:line="240" w:lineRule="auto"/>
        <w:rPr>
          <w:rFonts w:eastAsia="Times New Roman" w:cstheme="minorHAnsi"/>
        </w:rPr>
      </w:pPr>
      <w:r w:rsidRPr="00595A88">
        <w:rPr>
          <w:rFonts w:eastAsia="Times New Roman" w:cstheme="minorHAnsi"/>
        </w:rPr>
        <w:t xml:space="preserve">physiologists </w:t>
      </w:r>
    </w:p>
    <w:p w14:paraId="5E92D116" w14:textId="77777777" w:rsidR="009D7496" w:rsidRPr="00595A88" w:rsidRDefault="009D7496" w:rsidP="00E820B5">
      <w:pPr>
        <w:pStyle w:val="ListParagraph"/>
        <w:numPr>
          <w:ilvl w:val="0"/>
          <w:numId w:val="131"/>
        </w:numPr>
        <w:spacing w:after="0" w:line="240" w:lineRule="auto"/>
        <w:rPr>
          <w:rFonts w:eastAsia="Times New Roman" w:cstheme="minorHAnsi"/>
        </w:rPr>
      </w:pPr>
      <w:r w:rsidRPr="00595A88">
        <w:rPr>
          <w:rFonts w:eastAsia="Times New Roman" w:cstheme="minorHAnsi"/>
        </w:rPr>
        <w:t>biomechanists</w:t>
      </w:r>
    </w:p>
    <w:p w14:paraId="416C3034" w14:textId="77777777" w:rsidR="009D7496" w:rsidRPr="00595A88" w:rsidRDefault="009D7496" w:rsidP="00E820B5">
      <w:pPr>
        <w:pStyle w:val="ListParagraph"/>
        <w:numPr>
          <w:ilvl w:val="0"/>
          <w:numId w:val="131"/>
        </w:numPr>
        <w:spacing w:after="0" w:line="240" w:lineRule="auto"/>
        <w:rPr>
          <w:rFonts w:eastAsia="Times New Roman" w:cstheme="minorHAnsi"/>
        </w:rPr>
      </w:pPr>
      <w:r w:rsidRPr="00595A88">
        <w:rPr>
          <w:rFonts w:eastAsia="Times New Roman" w:cstheme="minorHAnsi"/>
        </w:rPr>
        <w:t>nutritionists/dietician</w:t>
      </w:r>
    </w:p>
    <w:p w14:paraId="6E82145A" w14:textId="77777777" w:rsidR="009D7496" w:rsidRPr="00595A88" w:rsidRDefault="009D7496" w:rsidP="00E820B5">
      <w:pPr>
        <w:pStyle w:val="ListParagraph"/>
        <w:numPr>
          <w:ilvl w:val="0"/>
          <w:numId w:val="131"/>
        </w:numPr>
        <w:spacing w:after="0" w:line="240" w:lineRule="auto"/>
        <w:rPr>
          <w:rFonts w:eastAsia="Times New Roman" w:cstheme="minorHAnsi"/>
        </w:rPr>
      </w:pPr>
      <w:r w:rsidRPr="00595A88">
        <w:rPr>
          <w:rFonts w:eastAsia="Times New Roman" w:cstheme="minorHAnsi"/>
        </w:rPr>
        <w:t>lifestyle support specialists</w:t>
      </w:r>
    </w:p>
    <w:p w14:paraId="0F53BC41" w14:textId="77777777" w:rsidR="009D7496" w:rsidRPr="00595A88" w:rsidRDefault="009D7496" w:rsidP="00E820B5">
      <w:pPr>
        <w:pStyle w:val="ListParagraph"/>
        <w:numPr>
          <w:ilvl w:val="0"/>
          <w:numId w:val="131"/>
        </w:numPr>
        <w:spacing w:after="0" w:line="240" w:lineRule="auto"/>
        <w:rPr>
          <w:rFonts w:eastAsia="Times New Roman" w:cstheme="minorHAnsi"/>
        </w:rPr>
      </w:pPr>
      <w:r w:rsidRPr="00595A88">
        <w:rPr>
          <w:rFonts w:eastAsia="Times New Roman" w:cstheme="minorHAnsi"/>
        </w:rPr>
        <w:t xml:space="preserve">participants' social support network </w:t>
      </w:r>
    </w:p>
    <w:p w14:paraId="1A69D153" w14:textId="77777777" w:rsidR="009D7496" w:rsidRPr="00595A88" w:rsidRDefault="009D7496" w:rsidP="00E820B5">
      <w:pPr>
        <w:pStyle w:val="ListParagraph"/>
        <w:numPr>
          <w:ilvl w:val="0"/>
          <w:numId w:val="131"/>
        </w:numPr>
        <w:spacing w:after="0" w:line="240" w:lineRule="auto"/>
        <w:rPr>
          <w:rFonts w:eastAsia="Times New Roman" w:cstheme="minorHAnsi"/>
        </w:rPr>
      </w:pPr>
      <w:r w:rsidRPr="00595A88">
        <w:rPr>
          <w:rFonts w:eastAsia="Times New Roman" w:cstheme="minorHAnsi"/>
        </w:rPr>
        <w:t>senior instructors</w:t>
      </w:r>
    </w:p>
    <w:p w14:paraId="68900A1B" w14:textId="77777777" w:rsidR="009D7496" w:rsidRPr="00595A88" w:rsidRDefault="009D7496" w:rsidP="00E820B5">
      <w:pPr>
        <w:pStyle w:val="ListParagraph"/>
        <w:numPr>
          <w:ilvl w:val="0"/>
          <w:numId w:val="131"/>
        </w:numPr>
        <w:spacing w:line="240" w:lineRule="auto"/>
        <w:ind w:left="641" w:hanging="357"/>
        <w:rPr>
          <w:rFonts w:eastAsia="Times New Roman" w:cstheme="minorHAnsi"/>
        </w:rPr>
      </w:pPr>
      <w:r w:rsidRPr="00595A88">
        <w:rPr>
          <w:rFonts w:eastAsia="Times New Roman" w:cstheme="minorHAnsi"/>
        </w:rPr>
        <w:t>tutors and assessors</w:t>
      </w:r>
    </w:p>
    <w:p w14:paraId="78E0AD69" w14:textId="77777777" w:rsidR="009D7496" w:rsidRPr="00595A88" w:rsidRDefault="009D7496" w:rsidP="009D7496">
      <w:pPr>
        <w:ind w:right="0"/>
        <w:rPr>
          <w:rFonts w:cstheme="minorHAnsi"/>
          <w:b/>
        </w:rPr>
      </w:pPr>
      <w:bookmarkStart w:id="75" w:name="_Toc3302957"/>
      <w:r w:rsidRPr="00595A88">
        <w:rPr>
          <w:rFonts w:cstheme="minorHAnsi"/>
          <w:b/>
        </w:rPr>
        <w:t>Legal and organisational procedures</w:t>
      </w:r>
      <w:bookmarkEnd w:id="75"/>
      <w:r w:rsidRPr="00595A88">
        <w:rPr>
          <w:rFonts w:cstheme="minorHAnsi"/>
          <w:b/>
        </w:rPr>
        <w:t xml:space="preserve"> (to cover a minimum of 4)</w:t>
      </w:r>
    </w:p>
    <w:p w14:paraId="5E697BCB"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Health and Safety policies</w:t>
      </w:r>
    </w:p>
    <w:p w14:paraId="0FBF1542"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Control of Substances Hazardous to Health (chemical handling)</w:t>
      </w:r>
    </w:p>
    <w:p w14:paraId="309F37C7"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 xml:space="preserve">Reporting of Injuries, Diseases and Dangerous Occurrences Regulations </w:t>
      </w:r>
    </w:p>
    <w:p w14:paraId="672BACF9"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Accident reporting procedures</w:t>
      </w:r>
    </w:p>
    <w:p w14:paraId="1197CAF0"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Electricity at Work regulations</w:t>
      </w:r>
    </w:p>
    <w:p w14:paraId="0751240B"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First Aid regulations</w:t>
      </w:r>
    </w:p>
    <w:p w14:paraId="4EE07F14"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 xml:space="preserve">Individual organisational policies and procedures </w:t>
      </w:r>
    </w:p>
    <w:p w14:paraId="15780E3D"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Data Protection laws</w:t>
      </w:r>
    </w:p>
    <w:p w14:paraId="39C70A2F"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 xml:space="preserve">Equality and diversity </w:t>
      </w:r>
    </w:p>
    <w:p w14:paraId="23DE869E"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Emergency Action Plan (EAP)</w:t>
      </w:r>
    </w:p>
    <w:p w14:paraId="2ADF1133"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Normal operating procedures (NOP)</w:t>
      </w:r>
    </w:p>
    <w:p w14:paraId="4AA3950A"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Duty of Care</w:t>
      </w:r>
    </w:p>
    <w:p w14:paraId="00996D5D"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Safeguarding</w:t>
      </w:r>
    </w:p>
    <w:p w14:paraId="19053C43"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manual handling</w:t>
      </w:r>
    </w:p>
    <w:p w14:paraId="78E5A802"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code of conduct</w:t>
      </w:r>
    </w:p>
    <w:p w14:paraId="1D6B5FFC"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code of ethical practice</w:t>
      </w:r>
    </w:p>
    <w:p w14:paraId="3B4DFD2C"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equipment storage</w:t>
      </w:r>
    </w:p>
    <w:p w14:paraId="39F6446C"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general maintenance</w:t>
      </w:r>
    </w:p>
    <w:p w14:paraId="37ABA8FE"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hazard identification</w:t>
      </w:r>
    </w:p>
    <w:p w14:paraId="4F7EF63C"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health, hygiene and cleaning</w:t>
      </w:r>
    </w:p>
    <w:p w14:paraId="54B92D18"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issue/complaint resolution</w:t>
      </w:r>
    </w:p>
    <w:p w14:paraId="5F03CEA1"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occupational health and safety</w:t>
      </w:r>
    </w:p>
    <w:p w14:paraId="301AD952"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personal safety</w:t>
      </w:r>
    </w:p>
    <w:p w14:paraId="110FE8AC"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reporting procedures</w:t>
      </w:r>
    </w:p>
    <w:p w14:paraId="2A5DC5B5"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security procedures</w:t>
      </w:r>
    </w:p>
    <w:p w14:paraId="6A768592"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stress management</w:t>
      </w:r>
    </w:p>
    <w:p w14:paraId="5FEF238E"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use of personal protective equipment</w:t>
      </w:r>
    </w:p>
    <w:p w14:paraId="7433DF8A" w14:textId="77777777" w:rsidR="009D7496" w:rsidRPr="00595A88" w:rsidRDefault="009D7496" w:rsidP="009D7496">
      <w:pPr>
        <w:pStyle w:val="ListParagraph"/>
        <w:numPr>
          <w:ilvl w:val="0"/>
          <w:numId w:val="114"/>
        </w:numPr>
        <w:spacing w:line="240" w:lineRule="auto"/>
        <w:rPr>
          <w:rFonts w:cstheme="minorHAnsi"/>
        </w:rPr>
      </w:pPr>
      <w:r w:rsidRPr="00595A88">
        <w:rPr>
          <w:rFonts w:cstheme="minorHAnsi"/>
        </w:rPr>
        <w:t>waste disposal</w:t>
      </w:r>
    </w:p>
    <w:p w14:paraId="0513B2FD" w14:textId="77777777" w:rsidR="009D7496" w:rsidRPr="00595A88" w:rsidRDefault="009D7496" w:rsidP="009D7496">
      <w:pPr>
        <w:ind w:right="0"/>
        <w:rPr>
          <w:rFonts w:cstheme="minorHAnsi"/>
          <w:b/>
        </w:rPr>
      </w:pPr>
      <w:r w:rsidRPr="00595A88">
        <w:rPr>
          <w:rFonts w:cstheme="minorHAnsi"/>
          <w:b/>
        </w:rPr>
        <w:t>Practice client/case study</w:t>
      </w:r>
    </w:p>
    <w:p w14:paraId="5FC63F24" w14:textId="77777777" w:rsidR="009D7496" w:rsidRPr="00595A88" w:rsidRDefault="009D7496" w:rsidP="009D7496">
      <w:pPr>
        <w:spacing w:after="120"/>
        <w:ind w:right="0"/>
      </w:pPr>
      <w:r w:rsidRPr="00595A88">
        <w:t>This refers to the client who is used for the case study and/or practical observation tasks in the assessments</w:t>
      </w:r>
    </w:p>
    <w:p w14:paraId="3AD230A2" w14:textId="77777777" w:rsidR="009D7496" w:rsidRPr="00595A88" w:rsidRDefault="009D7496" w:rsidP="009D7496">
      <w:pPr>
        <w:ind w:right="0"/>
        <w:rPr>
          <w:rFonts w:cstheme="minorHAnsi"/>
          <w:b/>
        </w:rPr>
      </w:pPr>
      <w:bookmarkStart w:id="76" w:name="_Toc3302958"/>
      <w:r w:rsidRPr="00595A88">
        <w:rPr>
          <w:rFonts w:cstheme="minorHAnsi"/>
          <w:b/>
        </w:rPr>
        <w:t>Goals</w:t>
      </w:r>
      <w:bookmarkEnd w:id="76"/>
      <w:r w:rsidRPr="00595A88">
        <w:rPr>
          <w:rFonts w:cstheme="minorHAnsi"/>
          <w:b/>
        </w:rPr>
        <w:t xml:space="preserve"> (could include)</w:t>
      </w:r>
    </w:p>
    <w:p w14:paraId="2CA0823B" w14:textId="77777777" w:rsidR="009D7496" w:rsidRPr="00595A88" w:rsidRDefault="009D7496" w:rsidP="009D7496">
      <w:pPr>
        <w:pStyle w:val="ListParagraph"/>
        <w:numPr>
          <w:ilvl w:val="0"/>
          <w:numId w:val="115"/>
        </w:numPr>
        <w:spacing w:line="240" w:lineRule="auto"/>
        <w:rPr>
          <w:rFonts w:cstheme="minorHAnsi"/>
        </w:rPr>
      </w:pPr>
      <w:r w:rsidRPr="00595A88">
        <w:rPr>
          <w:rFonts w:cstheme="minorHAnsi"/>
        </w:rPr>
        <w:t>short</w:t>
      </w:r>
    </w:p>
    <w:p w14:paraId="24B0E0EF" w14:textId="77777777" w:rsidR="009D7496" w:rsidRPr="00595A88" w:rsidRDefault="009D7496" w:rsidP="009D7496">
      <w:pPr>
        <w:pStyle w:val="ListParagraph"/>
        <w:numPr>
          <w:ilvl w:val="0"/>
          <w:numId w:val="115"/>
        </w:numPr>
        <w:spacing w:line="240" w:lineRule="auto"/>
        <w:rPr>
          <w:rFonts w:cstheme="minorHAnsi"/>
        </w:rPr>
      </w:pPr>
      <w:r w:rsidRPr="00595A88">
        <w:rPr>
          <w:rFonts w:cstheme="minorHAnsi"/>
        </w:rPr>
        <w:t>medium</w:t>
      </w:r>
    </w:p>
    <w:p w14:paraId="30B1FFF3" w14:textId="77777777" w:rsidR="009D7496" w:rsidRPr="00595A88" w:rsidRDefault="009D7496" w:rsidP="009D7496">
      <w:pPr>
        <w:pStyle w:val="ListParagraph"/>
        <w:numPr>
          <w:ilvl w:val="0"/>
          <w:numId w:val="115"/>
        </w:numPr>
        <w:spacing w:line="240" w:lineRule="auto"/>
        <w:rPr>
          <w:rFonts w:cstheme="minorHAnsi"/>
        </w:rPr>
      </w:pPr>
      <w:r w:rsidRPr="00595A88">
        <w:rPr>
          <w:rFonts w:cstheme="minorHAnsi"/>
        </w:rPr>
        <w:t>long</w:t>
      </w:r>
    </w:p>
    <w:p w14:paraId="37B4DFED" w14:textId="77777777" w:rsidR="009D7496" w:rsidRPr="00595A88" w:rsidRDefault="009D7496" w:rsidP="009D7496">
      <w:pPr>
        <w:pStyle w:val="ListParagraph"/>
        <w:numPr>
          <w:ilvl w:val="0"/>
          <w:numId w:val="115"/>
        </w:numPr>
        <w:spacing w:line="240" w:lineRule="auto"/>
        <w:rPr>
          <w:rFonts w:cstheme="minorHAnsi"/>
        </w:rPr>
      </w:pPr>
      <w:r w:rsidRPr="00595A88">
        <w:rPr>
          <w:rFonts w:cstheme="minorHAnsi"/>
        </w:rPr>
        <w:t xml:space="preserve">general health and fitness </w:t>
      </w:r>
    </w:p>
    <w:p w14:paraId="30FF47FD" w14:textId="77777777" w:rsidR="009D7496" w:rsidRPr="00595A88" w:rsidRDefault="009D7496" w:rsidP="009D7496">
      <w:pPr>
        <w:pStyle w:val="ListParagraph"/>
        <w:numPr>
          <w:ilvl w:val="0"/>
          <w:numId w:val="115"/>
        </w:numPr>
        <w:spacing w:line="240" w:lineRule="auto"/>
        <w:rPr>
          <w:rFonts w:cstheme="minorHAnsi"/>
        </w:rPr>
      </w:pPr>
      <w:r w:rsidRPr="00595A88">
        <w:rPr>
          <w:rFonts w:cstheme="minorHAnsi"/>
        </w:rPr>
        <w:t>physiological</w:t>
      </w:r>
    </w:p>
    <w:p w14:paraId="4C7973ED" w14:textId="77777777" w:rsidR="009D7496" w:rsidRPr="00595A88" w:rsidRDefault="009D7496" w:rsidP="009D7496">
      <w:pPr>
        <w:pStyle w:val="ListParagraph"/>
        <w:numPr>
          <w:ilvl w:val="0"/>
          <w:numId w:val="115"/>
        </w:numPr>
        <w:spacing w:line="240" w:lineRule="auto"/>
        <w:rPr>
          <w:rFonts w:cstheme="minorHAnsi"/>
        </w:rPr>
      </w:pPr>
      <w:r w:rsidRPr="00595A88">
        <w:rPr>
          <w:rFonts w:cstheme="minorHAnsi"/>
        </w:rPr>
        <w:t>psychological</w:t>
      </w:r>
    </w:p>
    <w:p w14:paraId="6A611BB8" w14:textId="77777777" w:rsidR="009D7496" w:rsidRPr="00595A88" w:rsidRDefault="009D7496" w:rsidP="009D7496">
      <w:pPr>
        <w:pStyle w:val="ListParagraph"/>
        <w:numPr>
          <w:ilvl w:val="0"/>
          <w:numId w:val="115"/>
        </w:numPr>
        <w:spacing w:line="240" w:lineRule="auto"/>
        <w:rPr>
          <w:rFonts w:cstheme="minorHAnsi"/>
        </w:rPr>
      </w:pPr>
      <w:r w:rsidRPr="00595A88">
        <w:rPr>
          <w:rFonts w:cstheme="minorHAnsi"/>
        </w:rPr>
        <w:lastRenderedPageBreak/>
        <w:t>lifestyle</w:t>
      </w:r>
    </w:p>
    <w:p w14:paraId="2A714CC5" w14:textId="77777777" w:rsidR="009D7496" w:rsidRPr="00595A88" w:rsidRDefault="009D7496" w:rsidP="009D7496">
      <w:pPr>
        <w:pStyle w:val="ListParagraph"/>
        <w:numPr>
          <w:ilvl w:val="0"/>
          <w:numId w:val="115"/>
        </w:numPr>
        <w:spacing w:line="240" w:lineRule="auto"/>
        <w:rPr>
          <w:rFonts w:cstheme="minorHAnsi"/>
        </w:rPr>
      </w:pPr>
      <w:r w:rsidRPr="00595A88">
        <w:rPr>
          <w:rFonts w:cstheme="minorHAnsi"/>
        </w:rPr>
        <w:t>social</w:t>
      </w:r>
    </w:p>
    <w:p w14:paraId="579ADCC2" w14:textId="77777777" w:rsidR="009D7496" w:rsidRPr="00595A88" w:rsidRDefault="009D7496" w:rsidP="009D7496">
      <w:pPr>
        <w:pStyle w:val="ListParagraph"/>
        <w:numPr>
          <w:ilvl w:val="0"/>
          <w:numId w:val="115"/>
        </w:numPr>
        <w:spacing w:line="240" w:lineRule="auto"/>
        <w:rPr>
          <w:rFonts w:cstheme="minorHAnsi"/>
        </w:rPr>
      </w:pPr>
      <w:r w:rsidRPr="00595A88">
        <w:rPr>
          <w:rFonts w:cstheme="minorHAnsi"/>
        </w:rPr>
        <w:t xml:space="preserve">functional ability </w:t>
      </w:r>
    </w:p>
    <w:p w14:paraId="6B13EB58" w14:textId="77777777" w:rsidR="009D7496" w:rsidRPr="00595A88" w:rsidRDefault="009D7496" w:rsidP="009D7496">
      <w:pPr>
        <w:ind w:right="0"/>
        <w:rPr>
          <w:rFonts w:cstheme="minorHAnsi"/>
          <w:b/>
        </w:rPr>
      </w:pPr>
      <w:bookmarkStart w:id="77" w:name="_Toc3302959"/>
      <w:r w:rsidRPr="00595A88">
        <w:rPr>
          <w:rFonts w:cstheme="minorHAnsi"/>
          <w:b/>
        </w:rPr>
        <w:t>SMART</w:t>
      </w:r>
      <w:bookmarkEnd w:id="77"/>
      <w:r w:rsidRPr="00595A88">
        <w:rPr>
          <w:rFonts w:cstheme="minorHAnsi"/>
          <w:b/>
        </w:rPr>
        <w:t xml:space="preserve"> </w:t>
      </w:r>
    </w:p>
    <w:p w14:paraId="76388C3F" w14:textId="77777777" w:rsidR="009D7496" w:rsidRPr="00595A88" w:rsidRDefault="009D7496" w:rsidP="009D7496">
      <w:pPr>
        <w:pStyle w:val="ListParagraph"/>
        <w:numPr>
          <w:ilvl w:val="0"/>
          <w:numId w:val="116"/>
        </w:numPr>
        <w:spacing w:line="240" w:lineRule="auto"/>
        <w:rPr>
          <w:rFonts w:cstheme="minorHAnsi"/>
        </w:rPr>
      </w:pPr>
      <w:r w:rsidRPr="00595A88">
        <w:rPr>
          <w:rFonts w:cstheme="minorHAnsi"/>
        </w:rPr>
        <w:t>specific</w:t>
      </w:r>
    </w:p>
    <w:p w14:paraId="726941B2" w14:textId="77777777" w:rsidR="009D7496" w:rsidRPr="00595A88" w:rsidRDefault="009D7496" w:rsidP="009D7496">
      <w:pPr>
        <w:pStyle w:val="ListParagraph"/>
        <w:numPr>
          <w:ilvl w:val="0"/>
          <w:numId w:val="116"/>
        </w:numPr>
        <w:spacing w:line="240" w:lineRule="auto"/>
        <w:rPr>
          <w:rFonts w:cstheme="minorHAnsi"/>
        </w:rPr>
      </w:pPr>
      <w:r w:rsidRPr="00595A88">
        <w:rPr>
          <w:rFonts w:cstheme="minorHAnsi"/>
        </w:rPr>
        <w:t xml:space="preserve">measurable </w:t>
      </w:r>
    </w:p>
    <w:p w14:paraId="4B0A50C2" w14:textId="77777777" w:rsidR="009D7496" w:rsidRPr="00595A88" w:rsidRDefault="009D7496" w:rsidP="009D7496">
      <w:pPr>
        <w:pStyle w:val="ListParagraph"/>
        <w:numPr>
          <w:ilvl w:val="0"/>
          <w:numId w:val="116"/>
        </w:numPr>
        <w:spacing w:line="240" w:lineRule="auto"/>
        <w:rPr>
          <w:rFonts w:cstheme="minorHAnsi"/>
        </w:rPr>
      </w:pPr>
      <w:r w:rsidRPr="00595A88">
        <w:rPr>
          <w:rFonts w:cstheme="minorHAnsi"/>
        </w:rPr>
        <w:t>achievable</w:t>
      </w:r>
    </w:p>
    <w:p w14:paraId="65C90F7F" w14:textId="77777777" w:rsidR="009D7496" w:rsidRPr="00595A88" w:rsidRDefault="009D7496" w:rsidP="009D7496">
      <w:pPr>
        <w:pStyle w:val="ListParagraph"/>
        <w:numPr>
          <w:ilvl w:val="0"/>
          <w:numId w:val="116"/>
        </w:numPr>
        <w:spacing w:line="240" w:lineRule="auto"/>
        <w:rPr>
          <w:rFonts w:cstheme="minorHAnsi"/>
        </w:rPr>
      </w:pPr>
      <w:r w:rsidRPr="00595A88">
        <w:rPr>
          <w:rFonts w:cstheme="minorHAnsi"/>
        </w:rPr>
        <w:t xml:space="preserve">result focused </w:t>
      </w:r>
    </w:p>
    <w:p w14:paraId="6D645FFD" w14:textId="77777777" w:rsidR="009D7496" w:rsidRPr="00595A88" w:rsidRDefault="009D7496" w:rsidP="009D7496">
      <w:pPr>
        <w:pStyle w:val="ListParagraph"/>
        <w:numPr>
          <w:ilvl w:val="0"/>
          <w:numId w:val="116"/>
        </w:numPr>
        <w:spacing w:line="240" w:lineRule="auto"/>
        <w:rPr>
          <w:rFonts w:cstheme="minorHAnsi"/>
        </w:rPr>
      </w:pPr>
      <w:r w:rsidRPr="00595A88">
        <w:rPr>
          <w:rFonts w:cstheme="minorHAnsi"/>
        </w:rPr>
        <w:t xml:space="preserve">time bound </w:t>
      </w:r>
    </w:p>
    <w:p w14:paraId="3EC3597B" w14:textId="77777777" w:rsidR="009D7496" w:rsidRPr="00595A88" w:rsidRDefault="009D7496" w:rsidP="009D7496">
      <w:pPr>
        <w:ind w:right="0"/>
        <w:rPr>
          <w:rFonts w:cstheme="minorHAnsi"/>
          <w:b/>
        </w:rPr>
      </w:pPr>
      <w:bookmarkStart w:id="78" w:name="_Toc3302960"/>
      <w:r w:rsidRPr="00595A88">
        <w:rPr>
          <w:rFonts w:cstheme="minorHAnsi"/>
          <w:b/>
        </w:rPr>
        <w:t>Environment</w:t>
      </w:r>
      <w:bookmarkEnd w:id="78"/>
      <w:r w:rsidRPr="00595A88">
        <w:rPr>
          <w:rFonts w:cstheme="minorHAnsi"/>
          <w:b/>
        </w:rPr>
        <w:t xml:space="preserve"> </w:t>
      </w:r>
    </w:p>
    <w:p w14:paraId="674CA52A" w14:textId="77777777" w:rsidR="009D7496" w:rsidRPr="00595A88" w:rsidRDefault="009D7496" w:rsidP="009D7496">
      <w:pPr>
        <w:pStyle w:val="ListParagraph"/>
        <w:numPr>
          <w:ilvl w:val="0"/>
          <w:numId w:val="104"/>
        </w:numPr>
        <w:spacing w:line="240" w:lineRule="auto"/>
        <w:rPr>
          <w:rFonts w:cstheme="minorHAnsi"/>
        </w:rPr>
      </w:pPr>
      <w:r w:rsidRPr="00595A88">
        <w:rPr>
          <w:rFonts w:cstheme="minorHAnsi"/>
        </w:rPr>
        <w:t>space</w:t>
      </w:r>
    </w:p>
    <w:p w14:paraId="0269222A" w14:textId="77777777" w:rsidR="009D7496" w:rsidRPr="00595A88" w:rsidRDefault="009D7496" w:rsidP="009D7496">
      <w:pPr>
        <w:pStyle w:val="ListParagraph"/>
        <w:numPr>
          <w:ilvl w:val="1"/>
          <w:numId w:val="106"/>
        </w:numPr>
        <w:spacing w:after="0" w:line="240" w:lineRule="auto"/>
        <w:ind w:left="993" w:hanging="284"/>
      </w:pPr>
      <w:r w:rsidRPr="00595A88">
        <w:t>studio</w:t>
      </w:r>
    </w:p>
    <w:p w14:paraId="165059EF" w14:textId="77777777" w:rsidR="009D7496" w:rsidRPr="00595A88" w:rsidRDefault="009D7496" w:rsidP="009D7496">
      <w:pPr>
        <w:pStyle w:val="ListParagraph"/>
        <w:numPr>
          <w:ilvl w:val="1"/>
          <w:numId w:val="106"/>
        </w:numPr>
        <w:spacing w:after="0" w:line="240" w:lineRule="auto"/>
        <w:ind w:left="993" w:hanging="284"/>
      </w:pPr>
      <w:r w:rsidRPr="00595A88">
        <w:t>sports hall</w:t>
      </w:r>
    </w:p>
    <w:p w14:paraId="2396F3E7" w14:textId="77777777" w:rsidR="009D7496" w:rsidRPr="00595A88" w:rsidRDefault="009D7496" w:rsidP="009D7496">
      <w:pPr>
        <w:pStyle w:val="ListParagraph"/>
        <w:numPr>
          <w:ilvl w:val="1"/>
          <w:numId w:val="106"/>
        </w:numPr>
        <w:spacing w:after="0" w:line="240" w:lineRule="auto"/>
        <w:ind w:left="993" w:hanging="284"/>
      </w:pPr>
      <w:r w:rsidRPr="00595A88">
        <w:t>community centre</w:t>
      </w:r>
    </w:p>
    <w:p w14:paraId="7117B9BC" w14:textId="77777777" w:rsidR="009D7496" w:rsidRPr="00595A88" w:rsidRDefault="009D7496" w:rsidP="009D7496">
      <w:pPr>
        <w:pStyle w:val="ListParagraph"/>
        <w:numPr>
          <w:ilvl w:val="1"/>
          <w:numId w:val="106"/>
        </w:numPr>
        <w:spacing w:after="0" w:line="240" w:lineRule="auto"/>
        <w:ind w:left="993" w:hanging="284"/>
      </w:pPr>
      <w:r w:rsidRPr="00595A88">
        <w:t>Pilates studio</w:t>
      </w:r>
    </w:p>
    <w:p w14:paraId="363D52D0" w14:textId="77777777" w:rsidR="009D7496" w:rsidRPr="00595A88" w:rsidRDefault="009D7496" w:rsidP="009D7496">
      <w:pPr>
        <w:pStyle w:val="ListParagraph"/>
        <w:numPr>
          <w:ilvl w:val="1"/>
          <w:numId w:val="106"/>
        </w:numPr>
        <w:spacing w:after="0" w:line="240" w:lineRule="auto"/>
        <w:ind w:left="993" w:hanging="284"/>
      </w:pPr>
      <w:r w:rsidRPr="00595A88">
        <w:t>Client’s home</w:t>
      </w:r>
    </w:p>
    <w:p w14:paraId="699ED698" w14:textId="77777777" w:rsidR="009D7496" w:rsidRPr="00595A88" w:rsidRDefault="009D7496" w:rsidP="009D7496">
      <w:pPr>
        <w:pStyle w:val="ListParagraph"/>
        <w:numPr>
          <w:ilvl w:val="1"/>
          <w:numId w:val="106"/>
        </w:numPr>
        <w:spacing w:after="0" w:line="240" w:lineRule="auto"/>
        <w:ind w:left="993" w:hanging="284"/>
      </w:pPr>
      <w:r w:rsidRPr="00595A88">
        <w:t>Client’s workplace</w:t>
      </w:r>
    </w:p>
    <w:p w14:paraId="0D9B67AE" w14:textId="77777777" w:rsidR="009D7496" w:rsidRPr="00595A88" w:rsidRDefault="009D7496" w:rsidP="009D7496">
      <w:pPr>
        <w:pStyle w:val="ListParagraph"/>
        <w:numPr>
          <w:ilvl w:val="0"/>
          <w:numId w:val="104"/>
        </w:numPr>
        <w:spacing w:line="240" w:lineRule="auto"/>
        <w:rPr>
          <w:rFonts w:cstheme="minorHAnsi"/>
        </w:rPr>
      </w:pPr>
      <w:r w:rsidRPr="00595A88">
        <w:rPr>
          <w:rFonts w:cstheme="minorHAnsi"/>
        </w:rPr>
        <w:t>layout</w:t>
      </w:r>
    </w:p>
    <w:p w14:paraId="1DE52540" w14:textId="77777777" w:rsidR="009D7496" w:rsidRPr="00595A88" w:rsidRDefault="009D7496" w:rsidP="009D7496">
      <w:pPr>
        <w:pStyle w:val="ListParagraph"/>
        <w:numPr>
          <w:ilvl w:val="0"/>
          <w:numId w:val="104"/>
        </w:numPr>
        <w:spacing w:line="240" w:lineRule="auto"/>
        <w:rPr>
          <w:rFonts w:cstheme="minorHAnsi"/>
        </w:rPr>
      </w:pPr>
      <w:r w:rsidRPr="00595A88">
        <w:rPr>
          <w:rFonts w:cstheme="minorHAnsi"/>
        </w:rPr>
        <w:t>temperature</w:t>
      </w:r>
    </w:p>
    <w:p w14:paraId="7AD2D413" w14:textId="77777777" w:rsidR="009D7496" w:rsidRPr="00595A88" w:rsidRDefault="009D7496" w:rsidP="009D7496">
      <w:pPr>
        <w:pStyle w:val="ListParagraph"/>
        <w:numPr>
          <w:ilvl w:val="0"/>
          <w:numId w:val="104"/>
        </w:numPr>
        <w:spacing w:line="240" w:lineRule="auto"/>
        <w:rPr>
          <w:rFonts w:cstheme="minorHAnsi"/>
        </w:rPr>
      </w:pPr>
      <w:r w:rsidRPr="00595A88">
        <w:rPr>
          <w:rFonts w:cstheme="minorHAnsi"/>
        </w:rPr>
        <w:t>flooring</w:t>
      </w:r>
    </w:p>
    <w:p w14:paraId="051ED637" w14:textId="77777777" w:rsidR="009D7496" w:rsidRPr="00595A88" w:rsidRDefault="009D7496" w:rsidP="009D7496">
      <w:pPr>
        <w:pStyle w:val="ListParagraph"/>
        <w:numPr>
          <w:ilvl w:val="0"/>
          <w:numId w:val="104"/>
        </w:numPr>
        <w:spacing w:line="240" w:lineRule="auto"/>
        <w:rPr>
          <w:rFonts w:cstheme="minorHAnsi"/>
        </w:rPr>
      </w:pPr>
      <w:r w:rsidRPr="00595A88">
        <w:rPr>
          <w:rFonts w:cstheme="minorHAnsi"/>
        </w:rPr>
        <w:t>lighting</w:t>
      </w:r>
    </w:p>
    <w:p w14:paraId="0B0CB275" w14:textId="77777777" w:rsidR="009D7496" w:rsidRPr="00595A88" w:rsidRDefault="009D7496" w:rsidP="009D7496">
      <w:pPr>
        <w:pStyle w:val="ListParagraph"/>
        <w:numPr>
          <w:ilvl w:val="0"/>
          <w:numId w:val="104"/>
        </w:numPr>
        <w:spacing w:line="240" w:lineRule="auto"/>
        <w:rPr>
          <w:rFonts w:cstheme="minorHAnsi"/>
        </w:rPr>
      </w:pPr>
      <w:r w:rsidRPr="00595A88">
        <w:rPr>
          <w:rFonts w:cstheme="minorHAnsi"/>
        </w:rPr>
        <w:t>ventilation</w:t>
      </w:r>
    </w:p>
    <w:p w14:paraId="0126E802" w14:textId="77777777" w:rsidR="009D7496" w:rsidRPr="00595A88" w:rsidRDefault="009D7496" w:rsidP="009D7496">
      <w:pPr>
        <w:pStyle w:val="ListParagraph"/>
        <w:numPr>
          <w:ilvl w:val="0"/>
          <w:numId w:val="104"/>
        </w:numPr>
        <w:spacing w:line="240" w:lineRule="auto"/>
        <w:rPr>
          <w:rFonts w:cstheme="minorHAnsi"/>
        </w:rPr>
      </w:pPr>
      <w:r w:rsidRPr="00595A88">
        <w:rPr>
          <w:rFonts w:cstheme="minorHAnsi"/>
        </w:rPr>
        <w:t>noise level</w:t>
      </w:r>
    </w:p>
    <w:p w14:paraId="4C9F3C5D" w14:textId="77777777" w:rsidR="009D7496" w:rsidRPr="00595A88" w:rsidRDefault="009D7496" w:rsidP="009D7496">
      <w:pPr>
        <w:pStyle w:val="ListParagraph"/>
        <w:numPr>
          <w:ilvl w:val="0"/>
          <w:numId w:val="104"/>
        </w:numPr>
        <w:spacing w:line="240" w:lineRule="auto"/>
        <w:rPr>
          <w:rFonts w:cstheme="minorHAnsi"/>
        </w:rPr>
      </w:pPr>
      <w:r w:rsidRPr="00595A88">
        <w:rPr>
          <w:rFonts w:cstheme="minorHAnsi"/>
        </w:rPr>
        <w:t>use of music</w:t>
      </w:r>
    </w:p>
    <w:p w14:paraId="13DB9900" w14:textId="77777777" w:rsidR="009D7496" w:rsidRPr="00595A88" w:rsidRDefault="009D7496" w:rsidP="009D7496">
      <w:pPr>
        <w:pStyle w:val="ListParagraph"/>
        <w:numPr>
          <w:ilvl w:val="0"/>
          <w:numId w:val="104"/>
        </w:numPr>
        <w:spacing w:line="240" w:lineRule="auto"/>
        <w:rPr>
          <w:rFonts w:cstheme="minorHAnsi"/>
        </w:rPr>
      </w:pPr>
      <w:r w:rsidRPr="00595A88">
        <w:rPr>
          <w:rFonts w:cstheme="minorHAnsi"/>
        </w:rPr>
        <w:t>equipment for the session</w:t>
      </w:r>
    </w:p>
    <w:p w14:paraId="6A895270" w14:textId="77777777" w:rsidR="009D7496" w:rsidRPr="00595A88" w:rsidRDefault="009D7496" w:rsidP="009D7496">
      <w:pPr>
        <w:pStyle w:val="ListParagraph"/>
        <w:numPr>
          <w:ilvl w:val="0"/>
          <w:numId w:val="104"/>
        </w:numPr>
        <w:spacing w:line="240" w:lineRule="auto"/>
        <w:rPr>
          <w:rFonts w:cstheme="minorHAnsi"/>
        </w:rPr>
      </w:pPr>
      <w:r w:rsidRPr="00595A88">
        <w:rPr>
          <w:rFonts w:cstheme="minorHAnsi"/>
        </w:rPr>
        <w:t xml:space="preserve">personal clothing and equipment </w:t>
      </w:r>
    </w:p>
    <w:p w14:paraId="312C90CB" w14:textId="77777777" w:rsidR="009D7496" w:rsidRPr="00595A88" w:rsidRDefault="009D7496" w:rsidP="009D7496">
      <w:pPr>
        <w:pStyle w:val="ListParagraph"/>
        <w:numPr>
          <w:ilvl w:val="0"/>
          <w:numId w:val="104"/>
        </w:numPr>
        <w:spacing w:line="240" w:lineRule="auto"/>
        <w:rPr>
          <w:rFonts w:cstheme="minorHAnsi"/>
        </w:rPr>
      </w:pPr>
      <w:r w:rsidRPr="00595A88">
        <w:rPr>
          <w:rFonts w:cstheme="minorHAnsi"/>
        </w:rPr>
        <w:t>atmosphere and ambience</w:t>
      </w:r>
    </w:p>
    <w:p w14:paraId="15BB8A20" w14:textId="77777777" w:rsidR="009D7496" w:rsidRPr="00595A88" w:rsidRDefault="009D7496" w:rsidP="009D7496">
      <w:pPr>
        <w:ind w:right="0"/>
        <w:rPr>
          <w:rFonts w:cstheme="minorHAnsi"/>
          <w:b/>
        </w:rPr>
      </w:pPr>
      <w:bookmarkStart w:id="79" w:name="_Toc3302961"/>
      <w:r w:rsidRPr="00595A88">
        <w:rPr>
          <w:rFonts w:cstheme="minorHAnsi"/>
          <w:b/>
        </w:rPr>
        <w:t>Safe</w:t>
      </w:r>
      <w:bookmarkEnd w:id="79"/>
      <w:r w:rsidRPr="00595A88">
        <w:rPr>
          <w:rFonts w:cstheme="minorHAnsi"/>
          <w:b/>
        </w:rPr>
        <w:t xml:space="preserve"> </w:t>
      </w:r>
    </w:p>
    <w:p w14:paraId="56AEA0F3" w14:textId="77777777" w:rsidR="009D7496" w:rsidRPr="00595A88" w:rsidRDefault="009D7496" w:rsidP="009D7496">
      <w:pPr>
        <w:pStyle w:val="ListParagraph"/>
        <w:numPr>
          <w:ilvl w:val="0"/>
          <w:numId w:val="117"/>
        </w:numPr>
        <w:spacing w:line="240" w:lineRule="auto"/>
        <w:rPr>
          <w:rFonts w:cstheme="minorHAnsi"/>
        </w:rPr>
      </w:pPr>
      <w:r w:rsidRPr="00595A88">
        <w:rPr>
          <w:rFonts w:cstheme="minorHAnsi"/>
        </w:rPr>
        <w:t>contraindications</w:t>
      </w:r>
    </w:p>
    <w:p w14:paraId="04617461" w14:textId="77777777" w:rsidR="009D7496" w:rsidRPr="00595A88" w:rsidRDefault="009D7496" w:rsidP="009D7496">
      <w:pPr>
        <w:pStyle w:val="ListParagraph"/>
        <w:numPr>
          <w:ilvl w:val="0"/>
          <w:numId w:val="117"/>
        </w:numPr>
        <w:spacing w:line="240" w:lineRule="auto"/>
        <w:rPr>
          <w:rFonts w:cstheme="minorHAnsi"/>
        </w:rPr>
      </w:pPr>
      <w:r w:rsidRPr="00595A88">
        <w:rPr>
          <w:rFonts w:cstheme="minorHAnsi"/>
        </w:rPr>
        <w:t>key safety guidelines</w:t>
      </w:r>
    </w:p>
    <w:p w14:paraId="29BA6882" w14:textId="77777777" w:rsidR="009D7496" w:rsidRPr="00595A88" w:rsidRDefault="009D7496" w:rsidP="009D7496">
      <w:pPr>
        <w:pStyle w:val="ListParagraph"/>
        <w:numPr>
          <w:ilvl w:val="0"/>
          <w:numId w:val="117"/>
        </w:numPr>
        <w:spacing w:line="240" w:lineRule="auto"/>
        <w:rPr>
          <w:rFonts w:cstheme="minorHAnsi"/>
        </w:rPr>
      </w:pPr>
      <w:r w:rsidRPr="00595A88">
        <w:rPr>
          <w:rFonts w:cstheme="minorHAnsi"/>
        </w:rPr>
        <w:t xml:space="preserve">guidance for special population clients </w:t>
      </w:r>
    </w:p>
    <w:p w14:paraId="6F4810B3" w14:textId="77777777" w:rsidR="009D7496" w:rsidRPr="00595A88" w:rsidRDefault="009D7496" w:rsidP="009D7496">
      <w:pPr>
        <w:pStyle w:val="ListParagraph"/>
        <w:numPr>
          <w:ilvl w:val="0"/>
          <w:numId w:val="117"/>
        </w:numPr>
        <w:spacing w:line="240" w:lineRule="auto"/>
        <w:rPr>
          <w:rFonts w:cstheme="minorHAnsi"/>
        </w:rPr>
      </w:pPr>
      <w:r w:rsidRPr="00595A88">
        <w:rPr>
          <w:rFonts w:cstheme="minorHAnsi"/>
        </w:rPr>
        <w:t>safe environment</w:t>
      </w:r>
    </w:p>
    <w:p w14:paraId="3AB59C30" w14:textId="77777777" w:rsidR="009D7496" w:rsidRPr="00595A88" w:rsidRDefault="009D7496" w:rsidP="009D7496">
      <w:pPr>
        <w:pStyle w:val="ListParagraph"/>
        <w:numPr>
          <w:ilvl w:val="0"/>
          <w:numId w:val="117"/>
        </w:numPr>
        <w:spacing w:line="240" w:lineRule="auto"/>
        <w:rPr>
          <w:rFonts w:cstheme="minorHAnsi"/>
        </w:rPr>
      </w:pPr>
      <w:r w:rsidRPr="00595A88">
        <w:rPr>
          <w:rFonts w:cstheme="minorHAnsi"/>
        </w:rPr>
        <w:t>suitable intensity and equipment for client</w:t>
      </w:r>
    </w:p>
    <w:p w14:paraId="6435AC56" w14:textId="77777777" w:rsidR="009D7496" w:rsidRPr="00595A88" w:rsidRDefault="009D7496" w:rsidP="009D7496">
      <w:pPr>
        <w:ind w:right="0"/>
        <w:rPr>
          <w:rFonts w:cstheme="minorHAnsi"/>
          <w:b/>
        </w:rPr>
      </w:pPr>
      <w:bookmarkStart w:id="80" w:name="_Toc3302962"/>
      <w:r w:rsidRPr="00595A88">
        <w:rPr>
          <w:rFonts w:cstheme="minorHAnsi"/>
          <w:b/>
        </w:rPr>
        <w:t>Learning styles</w:t>
      </w:r>
      <w:bookmarkEnd w:id="80"/>
    </w:p>
    <w:p w14:paraId="7A214358" w14:textId="77777777" w:rsidR="009D7496" w:rsidRPr="00595A88" w:rsidRDefault="009D7496" w:rsidP="009D7496">
      <w:pPr>
        <w:pStyle w:val="ListParagraph"/>
        <w:numPr>
          <w:ilvl w:val="0"/>
          <w:numId w:val="118"/>
        </w:numPr>
        <w:spacing w:line="240" w:lineRule="auto"/>
        <w:rPr>
          <w:rFonts w:cstheme="minorHAnsi"/>
        </w:rPr>
      </w:pPr>
      <w:r w:rsidRPr="00595A88">
        <w:rPr>
          <w:rFonts w:cstheme="minorHAnsi"/>
        </w:rPr>
        <w:t>visual</w:t>
      </w:r>
    </w:p>
    <w:p w14:paraId="69217A95" w14:textId="77777777" w:rsidR="009D7496" w:rsidRPr="00595A88" w:rsidRDefault="009D7496" w:rsidP="009D7496">
      <w:pPr>
        <w:pStyle w:val="ListParagraph"/>
        <w:numPr>
          <w:ilvl w:val="0"/>
          <w:numId w:val="118"/>
        </w:numPr>
        <w:spacing w:line="240" w:lineRule="auto"/>
        <w:rPr>
          <w:rFonts w:cstheme="minorHAnsi"/>
        </w:rPr>
      </w:pPr>
      <w:r w:rsidRPr="00595A88">
        <w:rPr>
          <w:rFonts w:cstheme="minorHAnsi"/>
        </w:rPr>
        <w:t>kinaesthetic</w:t>
      </w:r>
    </w:p>
    <w:p w14:paraId="44688A75" w14:textId="77777777" w:rsidR="009D7496" w:rsidRPr="00595A88" w:rsidRDefault="009D7496" w:rsidP="009D7496">
      <w:pPr>
        <w:pStyle w:val="ListParagraph"/>
        <w:numPr>
          <w:ilvl w:val="0"/>
          <w:numId w:val="118"/>
        </w:numPr>
        <w:spacing w:line="240" w:lineRule="auto"/>
        <w:rPr>
          <w:rFonts w:cstheme="minorHAnsi"/>
        </w:rPr>
      </w:pPr>
      <w:r w:rsidRPr="00595A88">
        <w:rPr>
          <w:rFonts w:cstheme="minorHAnsi"/>
        </w:rPr>
        <w:t>auditory</w:t>
      </w:r>
    </w:p>
    <w:p w14:paraId="79948CA8" w14:textId="77777777" w:rsidR="009D7496" w:rsidRPr="00595A88" w:rsidRDefault="009D7496" w:rsidP="009D7496">
      <w:pPr>
        <w:pStyle w:val="ListParagraph"/>
        <w:numPr>
          <w:ilvl w:val="0"/>
          <w:numId w:val="118"/>
        </w:numPr>
        <w:spacing w:line="240" w:lineRule="auto"/>
        <w:rPr>
          <w:rFonts w:cstheme="minorHAnsi"/>
        </w:rPr>
      </w:pPr>
      <w:r w:rsidRPr="00595A88">
        <w:rPr>
          <w:rFonts w:cstheme="minorHAnsi"/>
        </w:rPr>
        <w:t>tactile</w:t>
      </w:r>
    </w:p>
    <w:p w14:paraId="375557E8" w14:textId="77777777" w:rsidR="009D7496" w:rsidRPr="00595A88" w:rsidRDefault="009D7496" w:rsidP="009D7496">
      <w:pPr>
        <w:ind w:right="0"/>
        <w:rPr>
          <w:rFonts w:cstheme="minorHAnsi"/>
          <w:b/>
        </w:rPr>
      </w:pPr>
      <w:bookmarkStart w:id="81" w:name="_Toc3302963"/>
      <w:r w:rsidRPr="00595A88">
        <w:rPr>
          <w:rFonts w:cstheme="minorHAnsi"/>
          <w:b/>
        </w:rPr>
        <w:t>Evidence-based</w:t>
      </w:r>
    </w:p>
    <w:p w14:paraId="601A37B2" w14:textId="77777777" w:rsidR="009D7496" w:rsidRPr="00595A88" w:rsidRDefault="009D7496" w:rsidP="009D7496">
      <w:pPr>
        <w:autoSpaceDE w:val="0"/>
        <w:autoSpaceDN w:val="0"/>
        <w:adjustRightInd w:val="0"/>
        <w:ind w:right="0"/>
        <w:rPr>
          <w:rFonts w:cstheme="minorHAnsi"/>
          <w:lang w:val="en-US"/>
        </w:rPr>
      </w:pPr>
      <w:r w:rsidRPr="00595A88">
        <w:rPr>
          <w:rFonts w:cstheme="minorHAnsi"/>
          <w:lang w:val="en-US"/>
        </w:rPr>
        <w:t>To include:</w:t>
      </w:r>
    </w:p>
    <w:p w14:paraId="68D78E63" w14:textId="77777777" w:rsidR="009D7496" w:rsidRPr="00595A88" w:rsidRDefault="009D7496" w:rsidP="009D7496">
      <w:pPr>
        <w:pStyle w:val="ListParagraph"/>
        <w:numPr>
          <w:ilvl w:val="0"/>
          <w:numId w:val="119"/>
        </w:numPr>
        <w:spacing w:line="240" w:lineRule="auto"/>
        <w:rPr>
          <w:rFonts w:cstheme="minorHAnsi"/>
        </w:rPr>
      </w:pPr>
      <w:r w:rsidRPr="00595A88">
        <w:rPr>
          <w:rFonts w:cstheme="minorHAnsi"/>
        </w:rPr>
        <w:t>main publications</w:t>
      </w:r>
    </w:p>
    <w:p w14:paraId="307E6D4B" w14:textId="77777777" w:rsidR="009D7496" w:rsidRPr="00595A88" w:rsidRDefault="009D7496" w:rsidP="009D7496">
      <w:pPr>
        <w:pStyle w:val="ListParagraph"/>
        <w:numPr>
          <w:ilvl w:val="0"/>
          <w:numId w:val="119"/>
        </w:numPr>
        <w:spacing w:line="240" w:lineRule="auto"/>
        <w:rPr>
          <w:rFonts w:cstheme="minorHAnsi"/>
        </w:rPr>
      </w:pPr>
      <w:r w:rsidRPr="00595A88">
        <w:rPr>
          <w:rFonts w:cstheme="minorHAnsi"/>
        </w:rPr>
        <w:t>major databases</w:t>
      </w:r>
    </w:p>
    <w:p w14:paraId="7D339D5A" w14:textId="77777777" w:rsidR="009D7496" w:rsidRPr="00595A88" w:rsidRDefault="009D7496" w:rsidP="009D7496">
      <w:pPr>
        <w:pStyle w:val="ListParagraph"/>
        <w:numPr>
          <w:ilvl w:val="0"/>
          <w:numId w:val="119"/>
        </w:numPr>
        <w:spacing w:line="240" w:lineRule="auto"/>
        <w:rPr>
          <w:rFonts w:cstheme="minorHAnsi"/>
        </w:rPr>
      </w:pPr>
      <w:r w:rsidRPr="00595A88">
        <w:rPr>
          <w:rFonts w:cstheme="minorHAnsi"/>
        </w:rPr>
        <w:t>systematic reviews</w:t>
      </w:r>
    </w:p>
    <w:p w14:paraId="40286DFF" w14:textId="77777777" w:rsidR="009D7496" w:rsidRPr="00595A88" w:rsidRDefault="009D7496" w:rsidP="009D7496">
      <w:pPr>
        <w:pStyle w:val="ListParagraph"/>
        <w:numPr>
          <w:ilvl w:val="0"/>
          <w:numId w:val="119"/>
        </w:numPr>
        <w:spacing w:line="240" w:lineRule="auto"/>
        <w:rPr>
          <w:rFonts w:cstheme="minorHAnsi"/>
        </w:rPr>
      </w:pPr>
      <w:r w:rsidRPr="00595A88">
        <w:rPr>
          <w:rFonts w:cstheme="minorHAnsi"/>
        </w:rPr>
        <w:t>control trials</w:t>
      </w:r>
    </w:p>
    <w:p w14:paraId="6A10A37B" w14:textId="77777777" w:rsidR="009D7496" w:rsidRPr="00595A88" w:rsidRDefault="009D7496" w:rsidP="009D7496">
      <w:pPr>
        <w:pStyle w:val="ListParagraph"/>
        <w:numPr>
          <w:ilvl w:val="0"/>
          <w:numId w:val="119"/>
        </w:numPr>
        <w:spacing w:line="240" w:lineRule="auto"/>
        <w:rPr>
          <w:rFonts w:cstheme="minorHAnsi"/>
        </w:rPr>
      </w:pPr>
      <w:r w:rsidRPr="00595A88">
        <w:rPr>
          <w:rFonts w:cstheme="minorHAnsi"/>
        </w:rPr>
        <w:t>comparative studies</w:t>
      </w:r>
    </w:p>
    <w:p w14:paraId="1B5C8957" w14:textId="77777777" w:rsidR="009D7496" w:rsidRPr="00595A88" w:rsidRDefault="009D7496" w:rsidP="009D7496">
      <w:pPr>
        <w:pStyle w:val="ListParagraph"/>
        <w:numPr>
          <w:ilvl w:val="0"/>
          <w:numId w:val="119"/>
        </w:numPr>
        <w:spacing w:line="240" w:lineRule="auto"/>
        <w:rPr>
          <w:rFonts w:cstheme="minorHAnsi"/>
        </w:rPr>
      </w:pPr>
      <w:r w:rsidRPr="00595A88">
        <w:rPr>
          <w:rFonts w:cstheme="minorHAnsi"/>
        </w:rPr>
        <w:t>qualitative studies</w:t>
      </w:r>
    </w:p>
    <w:p w14:paraId="33DCF1CB" w14:textId="77777777" w:rsidR="009D7496" w:rsidRPr="00595A88" w:rsidRDefault="009D7496" w:rsidP="009D7496">
      <w:pPr>
        <w:ind w:right="0"/>
        <w:rPr>
          <w:rFonts w:cstheme="minorHAnsi"/>
          <w:b/>
        </w:rPr>
      </w:pPr>
    </w:p>
    <w:p w14:paraId="0BB91395" w14:textId="77777777" w:rsidR="009D7496" w:rsidRPr="00595A88" w:rsidRDefault="009D7496" w:rsidP="009D7496">
      <w:pPr>
        <w:ind w:right="0"/>
        <w:rPr>
          <w:rFonts w:cstheme="minorHAnsi"/>
          <w:b/>
        </w:rPr>
      </w:pPr>
    </w:p>
    <w:p w14:paraId="2D52CC96" w14:textId="77777777" w:rsidR="009D7496" w:rsidRPr="00595A88" w:rsidRDefault="009D7496" w:rsidP="009D7496">
      <w:pPr>
        <w:ind w:right="0"/>
        <w:rPr>
          <w:rFonts w:cstheme="minorHAnsi"/>
          <w:b/>
        </w:rPr>
      </w:pPr>
    </w:p>
    <w:p w14:paraId="480D9869" w14:textId="5630E876" w:rsidR="009D7496" w:rsidRPr="00595A88" w:rsidRDefault="009D7496" w:rsidP="009D7496">
      <w:pPr>
        <w:ind w:right="0"/>
        <w:rPr>
          <w:rFonts w:cstheme="minorHAnsi"/>
          <w:b/>
        </w:rPr>
      </w:pPr>
      <w:r w:rsidRPr="00595A88">
        <w:rPr>
          <w:rFonts w:cstheme="minorHAnsi"/>
          <w:b/>
        </w:rPr>
        <w:lastRenderedPageBreak/>
        <w:t>Communication techniques</w:t>
      </w:r>
      <w:bookmarkEnd w:id="81"/>
      <w:r w:rsidRPr="00595A88">
        <w:rPr>
          <w:rFonts w:cstheme="minorHAnsi"/>
          <w:b/>
        </w:rPr>
        <w:t xml:space="preserve"> (could include)</w:t>
      </w:r>
    </w:p>
    <w:p w14:paraId="4C9CCAC3" w14:textId="77777777" w:rsidR="009D7496" w:rsidRPr="00595A88" w:rsidRDefault="009D7496" w:rsidP="009D7496">
      <w:pPr>
        <w:pStyle w:val="ListParagraph"/>
        <w:numPr>
          <w:ilvl w:val="0"/>
          <w:numId w:val="120"/>
        </w:numPr>
        <w:spacing w:line="240" w:lineRule="auto"/>
        <w:rPr>
          <w:rFonts w:cstheme="minorHAnsi"/>
        </w:rPr>
      </w:pPr>
      <w:r w:rsidRPr="00595A88">
        <w:rPr>
          <w:rFonts w:cstheme="minorHAnsi"/>
        </w:rPr>
        <w:t>interaction</w:t>
      </w:r>
    </w:p>
    <w:p w14:paraId="361B73C8" w14:textId="77777777" w:rsidR="009D7496" w:rsidRPr="00595A88" w:rsidRDefault="009D7496" w:rsidP="009D7496">
      <w:pPr>
        <w:pStyle w:val="ListParagraph"/>
        <w:numPr>
          <w:ilvl w:val="1"/>
          <w:numId w:val="106"/>
        </w:numPr>
        <w:spacing w:after="0" w:line="240" w:lineRule="auto"/>
        <w:ind w:left="993" w:hanging="284"/>
        <w:rPr>
          <w:rFonts w:cstheme="minorHAnsi"/>
        </w:rPr>
      </w:pPr>
      <w:r w:rsidRPr="00595A88">
        <w:rPr>
          <w:rFonts w:cstheme="minorHAnsi"/>
        </w:rPr>
        <w:t>question and answer</w:t>
      </w:r>
    </w:p>
    <w:p w14:paraId="56358A6F" w14:textId="77777777" w:rsidR="009D7496" w:rsidRPr="00595A88" w:rsidRDefault="009D7496" w:rsidP="009D7496">
      <w:pPr>
        <w:pStyle w:val="ListParagraph"/>
        <w:numPr>
          <w:ilvl w:val="1"/>
          <w:numId w:val="106"/>
        </w:numPr>
        <w:spacing w:after="0" w:line="240" w:lineRule="auto"/>
        <w:ind w:left="993" w:hanging="284"/>
        <w:rPr>
          <w:rFonts w:cstheme="minorHAnsi"/>
        </w:rPr>
      </w:pPr>
      <w:r w:rsidRPr="00595A88">
        <w:t>open-ended question</w:t>
      </w:r>
    </w:p>
    <w:p w14:paraId="5F0CA8CD" w14:textId="77777777" w:rsidR="009D7496" w:rsidRPr="00595A88" w:rsidRDefault="009D7496" w:rsidP="009D7496">
      <w:pPr>
        <w:pStyle w:val="ListParagraph"/>
        <w:numPr>
          <w:ilvl w:val="1"/>
          <w:numId w:val="106"/>
        </w:numPr>
        <w:spacing w:after="0" w:line="240" w:lineRule="auto"/>
        <w:ind w:left="993" w:hanging="284"/>
        <w:rPr>
          <w:rFonts w:cstheme="minorHAnsi"/>
        </w:rPr>
      </w:pPr>
      <w:r w:rsidRPr="00595A88">
        <w:t>reflecting answering</w:t>
      </w:r>
    </w:p>
    <w:p w14:paraId="03B4B092" w14:textId="77777777" w:rsidR="009D7496" w:rsidRPr="00595A88" w:rsidRDefault="009D7496" w:rsidP="009D7496">
      <w:pPr>
        <w:pStyle w:val="ListParagraph"/>
        <w:numPr>
          <w:ilvl w:val="1"/>
          <w:numId w:val="106"/>
        </w:numPr>
        <w:spacing w:after="0" w:line="240" w:lineRule="auto"/>
        <w:ind w:left="993" w:hanging="284"/>
        <w:rPr>
          <w:rFonts w:cstheme="minorHAnsi"/>
        </w:rPr>
      </w:pPr>
      <w:r w:rsidRPr="00595A88">
        <w:rPr>
          <w:rFonts w:cstheme="minorHAnsi"/>
        </w:rPr>
        <w:t>simple explanations</w:t>
      </w:r>
    </w:p>
    <w:p w14:paraId="45E67A53" w14:textId="77777777" w:rsidR="009D7496" w:rsidRPr="00595A88" w:rsidRDefault="009D7496" w:rsidP="009D7496">
      <w:pPr>
        <w:pStyle w:val="ListParagraph"/>
        <w:numPr>
          <w:ilvl w:val="1"/>
          <w:numId w:val="106"/>
        </w:numPr>
        <w:spacing w:after="0" w:line="240" w:lineRule="auto"/>
        <w:ind w:left="993" w:hanging="284"/>
        <w:rPr>
          <w:rFonts w:cstheme="minorHAnsi"/>
        </w:rPr>
      </w:pPr>
      <w:r w:rsidRPr="00595A88">
        <w:rPr>
          <w:rFonts w:cstheme="minorHAnsi"/>
        </w:rPr>
        <w:t>offering feedback</w:t>
      </w:r>
    </w:p>
    <w:p w14:paraId="35EF9F37" w14:textId="77777777" w:rsidR="009D7496" w:rsidRPr="00595A88" w:rsidRDefault="009D7496" w:rsidP="009D7496">
      <w:pPr>
        <w:pStyle w:val="ListParagraph"/>
        <w:numPr>
          <w:ilvl w:val="1"/>
          <w:numId w:val="106"/>
        </w:numPr>
        <w:spacing w:after="0" w:line="240" w:lineRule="auto"/>
        <w:ind w:left="993" w:hanging="284"/>
        <w:rPr>
          <w:rFonts w:cstheme="minorHAnsi"/>
        </w:rPr>
      </w:pPr>
      <w:r w:rsidRPr="00595A88">
        <w:t>active listening</w:t>
      </w:r>
    </w:p>
    <w:p w14:paraId="44BBCB62" w14:textId="77777777" w:rsidR="009D7496" w:rsidRPr="00595A88" w:rsidRDefault="009D7496" w:rsidP="009D7496">
      <w:pPr>
        <w:pStyle w:val="ListParagraph"/>
        <w:numPr>
          <w:ilvl w:val="1"/>
          <w:numId w:val="106"/>
        </w:numPr>
        <w:spacing w:after="0" w:line="240" w:lineRule="auto"/>
        <w:ind w:left="993" w:hanging="284"/>
        <w:rPr>
          <w:rFonts w:cstheme="minorHAnsi"/>
        </w:rPr>
      </w:pPr>
      <w:r w:rsidRPr="00595A88">
        <w:t>empathetic listening</w:t>
      </w:r>
    </w:p>
    <w:p w14:paraId="73765699" w14:textId="77777777" w:rsidR="009D7496" w:rsidRPr="00595A88" w:rsidRDefault="009D7496" w:rsidP="009D7496">
      <w:pPr>
        <w:pStyle w:val="ListParagraph"/>
        <w:numPr>
          <w:ilvl w:val="1"/>
          <w:numId w:val="106"/>
        </w:numPr>
        <w:spacing w:after="0" w:line="240" w:lineRule="auto"/>
        <w:ind w:left="993" w:hanging="284"/>
        <w:rPr>
          <w:rFonts w:cstheme="minorHAnsi"/>
        </w:rPr>
      </w:pPr>
      <w:r w:rsidRPr="00595A88">
        <w:t xml:space="preserve">using understandable terminology </w:t>
      </w:r>
    </w:p>
    <w:p w14:paraId="1DE53048" w14:textId="77777777" w:rsidR="009D7496" w:rsidRPr="00595A88" w:rsidRDefault="009D7496" w:rsidP="009D7496">
      <w:pPr>
        <w:pStyle w:val="ListParagraph"/>
        <w:numPr>
          <w:ilvl w:val="1"/>
          <w:numId w:val="106"/>
        </w:numPr>
        <w:spacing w:after="0" w:line="240" w:lineRule="auto"/>
        <w:ind w:left="993" w:hanging="284"/>
        <w:rPr>
          <w:rFonts w:cstheme="minorHAnsi"/>
        </w:rPr>
      </w:pPr>
      <w:r w:rsidRPr="00595A88">
        <w:rPr>
          <w:rFonts w:cstheme="minorHAnsi"/>
        </w:rPr>
        <w:t>hands on correction and guidance</w:t>
      </w:r>
    </w:p>
    <w:p w14:paraId="7C7A0801" w14:textId="77777777" w:rsidR="009D7496" w:rsidRPr="00595A88" w:rsidRDefault="009D7496" w:rsidP="009D7496">
      <w:pPr>
        <w:pStyle w:val="ListParagraph"/>
        <w:numPr>
          <w:ilvl w:val="0"/>
          <w:numId w:val="120"/>
        </w:numPr>
        <w:spacing w:line="240" w:lineRule="auto"/>
        <w:rPr>
          <w:rFonts w:cstheme="minorHAnsi"/>
        </w:rPr>
      </w:pPr>
      <w:r w:rsidRPr="00595A88">
        <w:rPr>
          <w:rFonts w:cstheme="minorHAnsi"/>
        </w:rPr>
        <w:t>observation</w:t>
      </w:r>
    </w:p>
    <w:p w14:paraId="70920400" w14:textId="77777777" w:rsidR="009D7496" w:rsidRPr="00595A88" w:rsidRDefault="009D7496" w:rsidP="009D7496">
      <w:pPr>
        <w:pStyle w:val="ListParagraph"/>
        <w:numPr>
          <w:ilvl w:val="0"/>
          <w:numId w:val="120"/>
        </w:numPr>
        <w:spacing w:line="240" w:lineRule="auto"/>
        <w:rPr>
          <w:rFonts w:cstheme="minorHAnsi"/>
        </w:rPr>
      </w:pPr>
      <w:r w:rsidRPr="00595A88">
        <w:rPr>
          <w:rFonts w:cstheme="minorHAnsi"/>
        </w:rPr>
        <w:t>practical demonstration</w:t>
      </w:r>
    </w:p>
    <w:p w14:paraId="2CB054BC" w14:textId="77777777" w:rsidR="009D7496" w:rsidRPr="00595A88" w:rsidRDefault="009D7496" w:rsidP="009D7496">
      <w:pPr>
        <w:pStyle w:val="ListParagraph"/>
        <w:numPr>
          <w:ilvl w:val="0"/>
          <w:numId w:val="120"/>
        </w:numPr>
        <w:spacing w:line="240" w:lineRule="auto"/>
        <w:rPr>
          <w:rFonts w:cstheme="minorHAnsi"/>
        </w:rPr>
      </w:pPr>
      <w:r w:rsidRPr="00595A88">
        <w:rPr>
          <w:rFonts w:cstheme="minorHAnsi"/>
        </w:rPr>
        <w:t>verbal - clear concise specific audible</w:t>
      </w:r>
    </w:p>
    <w:p w14:paraId="03AF76F5" w14:textId="77777777" w:rsidR="009D7496" w:rsidRPr="00595A88" w:rsidRDefault="009D7496" w:rsidP="009D7496">
      <w:pPr>
        <w:pStyle w:val="ListParagraph"/>
        <w:numPr>
          <w:ilvl w:val="0"/>
          <w:numId w:val="120"/>
        </w:numPr>
        <w:spacing w:line="240" w:lineRule="auto"/>
        <w:rPr>
          <w:rFonts w:cstheme="minorHAnsi"/>
        </w:rPr>
      </w:pPr>
      <w:r w:rsidRPr="00595A88">
        <w:rPr>
          <w:rFonts w:cstheme="minorHAnsi"/>
        </w:rPr>
        <w:t>body language</w:t>
      </w:r>
    </w:p>
    <w:p w14:paraId="7D73537E" w14:textId="77777777" w:rsidR="009D7496" w:rsidRPr="00595A88" w:rsidRDefault="009D7496" w:rsidP="009D7496">
      <w:pPr>
        <w:pStyle w:val="ListParagraph"/>
        <w:numPr>
          <w:ilvl w:val="0"/>
          <w:numId w:val="120"/>
        </w:numPr>
        <w:spacing w:line="240" w:lineRule="auto"/>
        <w:rPr>
          <w:rFonts w:cstheme="minorHAnsi"/>
        </w:rPr>
      </w:pPr>
      <w:r w:rsidRPr="00595A88">
        <w:rPr>
          <w:rFonts w:cstheme="minorHAnsi"/>
        </w:rPr>
        <w:t>face-to-face</w:t>
      </w:r>
    </w:p>
    <w:p w14:paraId="4C56F558" w14:textId="77777777" w:rsidR="009D7496" w:rsidRPr="00595A88" w:rsidRDefault="009D7496" w:rsidP="009D7496">
      <w:pPr>
        <w:pStyle w:val="ListParagraph"/>
        <w:numPr>
          <w:ilvl w:val="0"/>
          <w:numId w:val="120"/>
        </w:numPr>
        <w:spacing w:line="240" w:lineRule="auto"/>
        <w:rPr>
          <w:rFonts w:cstheme="minorHAnsi"/>
        </w:rPr>
      </w:pPr>
      <w:r w:rsidRPr="00595A88">
        <w:rPr>
          <w:rFonts w:cstheme="minorHAnsi"/>
        </w:rPr>
        <w:t>telephone</w:t>
      </w:r>
    </w:p>
    <w:p w14:paraId="3F0F1273" w14:textId="77777777" w:rsidR="009D7496" w:rsidRPr="00595A88" w:rsidRDefault="009D7496" w:rsidP="009D7496">
      <w:pPr>
        <w:pStyle w:val="ListParagraph"/>
        <w:numPr>
          <w:ilvl w:val="0"/>
          <w:numId w:val="120"/>
        </w:numPr>
        <w:spacing w:line="240" w:lineRule="auto"/>
        <w:rPr>
          <w:rFonts w:cstheme="minorHAnsi"/>
        </w:rPr>
      </w:pPr>
      <w:r w:rsidRPr="00595A88">
        <w:rPr>
          <w:rFonts w:cstheme="minorHAnsi"/>
        </w:rPr>
        <w:t>written (letters, email, posters)</w:t>
      </w:r>
    </w:p>
    <w:p w14:paraId="4043ABAE" w14:textId="77777777" w:rsidR="009D7496" w:rsidRPr="00595A88" w:rsidRDefault="009D7496" w:rsidP="009D7496">
      <w:pPr>
        <w:pStyle w:val="ListParagraph"/>
        <w:numPr>
          <w:ilvl w:val="0"/>
          <w:numId w:val="120"/>
        </w:numPr>
        <w:spacing w:line="240" w:lineRule="auto"/>
        <w:rPr>
          <w:rFonts w:cstheme="minorHAnsi"/>
        </w:rPr>
      </w:pPr>
      <w:r w:rsidRPr="00595A88">
        <w:rPr>
          <w:rFonts w:cstheme="minorHAnsi"/>
        </w:rPr>
        <w:t>social media</w:t>
      </w:r>
    </w:p>
    <w:p w14:paraId="7F1E0D3F" w14:textId="77777777" w:rsidR="009D7496" w:rsidRPr="00595A88" w:rsidRDefault="009D7496" w:rsidP="009D7496">
      <w:pPr>
        <w:pStyle w:val="ListParagraph"/>
        <w:numPr>
          <w:ilvl w:val="0"/>
          <w:numId w:val="120"/>
        </w:numPr>
        <w:spacing w:line="240" w:lineRule="auto"/>
        <w:rPr>
          <w:rFonts w:cstheme="minorHAnsi"/>
        </w:rPr>
      </w:pPr>
      <w:r w:rsidRPr="00595A88">
        <w:rPr>
          <w:rFonts w:cstheme="minorHAnsi"/>
        </w:rPr>
        <w:t>digital technology</w:t>
      </w:r>
    </w:p>
    <w:p w14:paraId="3EEF1E53" w14:textId="77777777" w:rsidR="009D7496" w:rsidRPr="00595A88" w:rsidRDefault="009D7496" w:rsidP="009D7496">
      <w:pPr>
        <w:ind w:right="0"/>
        <w:rPr>
          <w:rFonts w:cstheme="minorHAnsi"/>
          <w:b/>
        </w:rPr>
      </w:pPr>
      <w:bookmarkStart w:id="82" w:name="_Toc3302964"/>
      <w:r w:rsidRPr="00595A88">
        <w:rPr>
          <w:rFonts w:cstheme="minorHAnsi"/>
          <w:b/>
        </w:rPr>
        <w:t>Motivational methods</w:t>
      </w:r>
      <w:bookmarkEnd w:id="82"/>
      <w:r w:rsidRPr="00595A88">
        <w:rPr>
          <w:rFonts w:cstheme="minorHAnsi"/>
          <w:b/>
        </w:rPr>
        <w:t>/techniques</w:t>
      </w:r>
    </w:p>
    <w:p w14:paraId="766B3A7A" w14:textId="77777777" w:rsidR="009D7496" w:rsidRPr="00595A88" w:rsidRDefault="009D7496" w:rsidP="009D7496">
      <w:pPr>
        <w:pStyle w:val="ListParagraph"/>
        <w:numPr>
          <w:ilvl w:val="0"/>
          <w:numId w:val="121"/>
        </w:numPr>
        <w:spacing w:line="240" w:lineRule="auto"/>
        <w:ind w:left="641" w:hanging="357"/>
        <w:rPr>
          <w:rFonts w:cstheme="minorHAnsi"/>
        </w:rPr>
      </w:pPr>
      <w:bookmarkStart w:id="83" w:name="_Toc3302965"/>
      <w:r w:rsidRPr="00595A88">
        <w:rPr>
          <w:rFonts w:cstheme="minorHAnsi"/>
        </w:rPr>
        <w:t>positive feedback</w:t>
      </w:r>
    </w:p>
    <w:p w14:paraId="0AAF62D8" w14:textId="77777777" w:rsidR="009D7496" w:rsidRPr="00595A88" w:rsidRDefault="009D7496" w:rsidP="009D7496">
      <w:pPr>
        <w:pStyle w:val="ListParagraph"/>
        <w:numPr>
          <w:ilvl w:val="0"/>
          <w:numId w:val="121"/>
        </w:numPr>
        <w:spacing w:line="240" w:lineRule="auto"/>
        <w:ind w:left="641" w:hanging="357"/>
        <w:rPr>
          <w:rFonts w:cstheme="minorHAnsi"/>
        </w:rPr>
      </w:pPr>
      <w:r w:rsidRPr="00595A88">
        <w:rPr>
          <w:rFonts w:cstheme="minorHAnsi"/>
        </w:rPr>
        <w:t>creating safe environment</w:t>
      </w:r>
    </w:p>
    <w:p w14:paraId="056FAA26" w14:textId="77777777" w:rsidR="009D7496" w:rsidRPr="00595A88" w:rsidRDefault="009D7496" w:rsidP="009D7496">
      <w:pPr>
        <w:pStyle w:val="ListParagraph"/>
        <w:numPr>
          <w:ilvl w:val="0"/>
          <w:numId w:val="121"/>
        </w:numPr>
        <w:spacing w:line="240" w:lineRule="auto"/>
        <w:ind w:left="641" w:hanging="357"/>
        <w:rPr>
          <w:rFonts w:cstheme="minorHAnsi"/>
        </w:rPr>
      </w:pPr>
      <w:r w:rsidRPr="00595A88">
        <w:rPr>
          <w:rFonts w:cstheme="minorHAnsi"/>
        </w:rPr>
        <w:t>effective communication techniques</w:t>
      </w:r>
    </w:p>
    <w:p w14:paraId="27DF37B1" w14:textId="77777777" w:rsidR="009D7496" w:rsidRPr="00595A88" w:rsidRDefault="009D7496" w:rsidP="009D7496">
      <w:pPr>
        <w:pStyle w:val="ListParagraph"/>
        <w:numPr>
          <w:ilvl w:val="0"/>
          <w:numId w:val="121"/>
        </w:numPr>
        <w:spacing w:line="240" w:lineRule="auto"/>
        <w:ind w:left="641" w:hanging="357"/>
        <w:rPr>
          <w:rFonts w:cstheme="minorHAnsi"/>
        </w:rPr>
      </w:pPr>
      <w:r w:rsidRPr="00595A88">
        <w:rPr>
          <w:rFonts w:cstheme="minorHAnsi"/>
        </w:rPr>
        <w:t>behavioural modification techniques and strategies</w:t>
      </w:r>
    </w:p>
    <w:p w14:paraId="39684A82" w14:textId="77777777" w:rsidR="009D7496" w:rsidRPr="00595A88" w:rsidRDefault="009D7496" w:rsidP="009D7496">
      <w:pPr>
        <w:pStyle w:val="ListParagraph"/>
        <w:numPr>
          <w:ilvl w:val="0"/>
          <w:numId w:val="121"/>
        </w:numPr>
        <w:spacing w:line="240" w:lineRule="auto"/>
        <w:ind w:left="641" w:hanging="357"/>
        <w:rPr>
          <w:rFonts w:cstheme="minorHAnsi"/>
        </w:rPr>
      </w:pPr>
      <w:r w:rsidRPr="00595A88">
        <w:t>use of intrinsic and extrinsic motivation</w:t>
      </w:r>
    </w:p>
    <w:p w14:paraId="70FF2275" w14:textId="77777777" w:rsidR="009D7496" w:rsidRPr="00595A88" w:rsidRDefault="009D7496" w:rsidP="009D7496">
      <w:pPr>
        <w:pStyle w:val="ListParagraph"/>
        <w:numPr>
          <w:ilvl w:val="0"/>
          <w:numId w:val="121"/>
        </w:numPr>
        <w:spacing w:line="240" w:lineRule="auto"/>
        <w:ind w:left="641" w:hanging="357"/>
        <w:rPr>
          <w:rFonts w:cstheme="minorHAnsi"/>
        </w:rPr>
      </w:pPr>
      <w:r w:rsidRPr="00595A88">
        <w:rPr>
          <w:rFonts w:cstheme="minorHAnsi"/>
        </w:rPr>
        <w:t>diary of behaviour</w:t>
      </w:r>
    </w:p>
    <w:p w14:paraId="06D9DC6B" w14:textId="77777777" w:rsidR="009D7496" w:rsidRPr="00595A88" w:rsidRDefault="009D7496" w:rsidP="009D7496">
      <w:pPr>
        <w:pStyle w:val="ListParagraph"/>
        <w:numPr>
          <w:ilvl w:val="0"/>
          <w:numId w:val="121"/>
        </w:numPr>
        <w:spacing w:line="240" w:lineRule="auto"/>
        <w:ind w:left="641" w:hanging="357"/>
        <w:rPr>
          <w:rFonts w:cstheme="minorHAnsi"/>
        </w:rPr>
      </w:pPr>
      <w:r w:rsidRPr="00595A88">
        <w:rPr>
          <w:rFonts w:cstheme="minorHAnsi"/>
        </w:rPr>
        <w:t>active listening</w:t>
      </w:r>
    </w:p>
    <w:p w14:paraId="6EE9965D" w14:textId="77777777" w:rsidR="009D7496" w:rsidRPr="00595A88" w:rsidRDefault="009D7496" w:rsidP="009D7496">
      <w:pPr>
        <w:pStyle w:val="ListParagraph"/>
        <w:numPr>
          <w:ilvl w:val="0"/>
          <w:numId w:val="121"/>
        </w:numPr>
        <w:spacing w:line="240" w:lineRule="auto"/>
        <w:ind w:left="641" w:hanging="357"/>
        <w:rPr>
          <w:rFonts w:cstheme="minorHAnsi"/>
        </w:rPr>
      </w:pPr>
      <w:r w:rsidRPr="00595A88">
        <w:rPr>
          <w:rFonts w:cstheme="minorHAnsi"/>
        </w:rPr>
        <w:t>motivational interviewing</w:t>
      </w:r>
    </w:p>
    <w:p w14:paraId="123A4F0C" w14:textId="77777777" w:rsidR="009D7496" w:rsidRPr="00595A88" w:rsidRDefault="009D7496" w:rsidP="009D7496">
      <w:pPr>
        <w:pStyle w:val="ListParagraph"/>
        <w:numPr>
          <w:ilvl w:val="0"/>
          <w:numId w:val="121"/>
        </w:numPr>
        <w:spacing w:line="240" w:lineRule="auto"/>
        <w:ind w:left="641" w:hanging="357"/>
        <w:rPr>
          <w:rFonts w:cstheme="minorHAnsi"/>
        </w:rPr>
      </w:pPr>
      <w:r w:rsidRPr="00595A88">
        <w:rPr>
          <w:rFonts w:cstheme="minorHAnsi"/>
        </w:rPr>
        <w:t>giving feedback</w:t>
      </w:r>
    </w:p>
    <w:p w14:paraId="61F72A24" w14:textId="77777777" w:rsidR="009D7496" w:rsidRPr="00595A88" w:rsidRDefault="009D7496" w:rsidP="009D7496">
      <w:pPr>
        <w:pStyle w:val="ListParagraph"/>
        <w:numPr>
          <w:ilvl w:val="0"/>
          <w:numId w:val="121"/>
        </w:numPr>
        <w:spacing w:line="240" w:lineRule="auto"/>
        <w:ind w:left="641" w:hanging="357"/>
        <w:rPr>
          <w:rFonts w:cstheme="minorHAnsi"/>
        </w:rPr>
      </w:pPr>
      <w:r w:rsidRPr="00595A88">
        <w:rPr>
          <w:rFonts w:cstheme="minorHAnsi"/>
        </w:rPr>
        <w:t>during exercise – cuing, voice modulation, stressing goals of exercise, feedback on performance</w:t>
      </w:r>
    </w:p>
    <w:p w14:paraId="62189C6A" w14:textId="77777777" w:rsidR="009D7496" w:rsidRPr="00595A88" w:rsidRDefault="009D7496" w:rsidP="009D7496">
      <w:pPr>
        <w:ind w:right="0"/>
        <w:rPr>
          <w:rFonts w:cstheme="minorHAnsi"/>
          <w:b/>
        </w:rPr>
      </w:pPr>
      <w:r w:rsidRPr="00595A88">
        <w:rPr>
          <w:rFonts w:cstheme="minorHAnsi"/>
          <w:b/>
        </w:rPr>
        <w:t>Behaviour change strategies</w:t>
      </w:r>
      <w:bookmarkEnd w:id="83"/>
    </w:p>
    <w:p w14:paraId="65357994" w14:textId="77777777" w:rsidR="009D7496" w:rsidRPr="00595A88" w:rsidRDefault="009D7496" w:rsidP="009D7496">
      <w:pPr>
        <w:pStyle w:val="ListParagraph"/>
        <w:numPr>
          <w:ilvl w:val="0"/>
          <w:numId w:val="122"/>
        </w:numPr>
        <w:spacing w:line="240" w:lineRule="auto"/>
        <w:rPr>
          <w:rFonts w:cstheme="minorHAnsi"/>
        </w:rPr>
      </w:pPr>
      <w:r w:rsidRPr="00595A88">
        <w:rPr>
          <w:rFonts w:cstheme="minorHAnsi"/>
        </w:rPr>
        <w:t>stages of change/trans-theoretical model of behaviour change Prochaska and Di Clemente</w:t>
      </w:r>
    </w:p>
    <w:p w14:paraId="4F861242" w14:textId="77777777" w:rsidR="009D7496" w:rsidRPr="00595A88" w:rsidRDefault="009D7496" w:rsidP="009D7496">
      <w:pPr>
        <w:pStyle w:val="ListParagraph"/>
        <w:numPr>
          <w:ilvl w:val="0"/>
          <w:numId w:val="122"/>
        </w:numPr>
        <w:spacing w:line="240" w:lineRule="auto"/>
        <w:rPr>
          <w:rFonts w:cstheme="minorHAnsi"/>
        </w:rPr>
      </w:pPr>
      <w:r w:rsidRPr="00595A88">
        <w:rPr>
          <w:rFonts w:cstheme="minorHAnsi"/>
        </w:rPr>
        <w:t>goal setting</w:t>
      </w:r>
    </w:p>
    <w:p w14:paraId="6577529A" w14:textId="77777777" w:rsidR="009D7496" w:rsidRPr="00595A88" w:rsidRDefault="009D7496" w:rsidP="009D7496">
      <w:pPr>
        <w:pStyle w:val="ListParagraph"/>
        <w:numPr>
          <w:ilvl w:val="0"/>
          <w:numId w:val="122"/>
        </w:numPr>
        <w:spacing w:line="240" w:lineRule="auto"/>
        <w:rPr>
          <w:rFonts w:cstheme="minorHAnsi"/>
        </w:rPr>
      </w:pPr>
      <w:r w:rsidRPr="00595A88">
        <w:rPr>
          <w:rFonts w:cstheme="minorHAnsi"/>
        </w:rPr>
        <w:t>social support</w:t>
      </w:r>
    </w:p>
    <w:p w14:paraId="2DA8DBFA" w14:textId="77777777" w:rsidR="009D7496" w:rsidRPr="00595A88" w:rsidRDefault="009D7496" w:rsidP="009D7496">
      <w:pPr>
        <w:pStyle w:val="ListParagraph"/>
        <w:numPr>
          <w:ilvl w:val="0"/>
          <w:numId w:val="122"/>
        </w:numPr>
        <w:spacing w:line="240" w:lineRule="auto"/>
        <w:rPr>
          <w:rFonts w:cstheme="minorHAnsi"/>
        </w:rPr>
      </w:pPr>
      <w:r w:rsidRPr="00595A88">
        <w:rPr>
          <w:rFonts w:cstheme="minorHAnsi"/>
        </w:rPr>
        <w:t>problem-solving</w:t>
      </w:r>
    </w:p>
    <w:p w14:paraId="420BCD3A" w14:textId="77777777" w:rsidR="009D7496" w:rsidRPr="00595A88" w:rsidRDefault="009D7496" w:rsidP="009D7496">
      <w:pPr>
        <w:pStyle w:val="ListParagraph"/>
        <w:numPr>
          <w:ilvl w:val="0"/>
          <w:numId w:val="122"/>
        </w:numPr>
        <w:spacing w:line="240" w:lineRule="auto"/>
        <w:rPr>
          <w:rFonts w:cstheme="minorHAnsi"/>
        </w:rPr>
      </w:pPr>
      <w:r w:rsidRPr="00595A88">
        <w:rPr>
          <w:rFonts w:cstheme="minorHAnsi"/>
        </w:rPr>
        <w:t>reinforcement strategies</w:t>
      </w:r>
    </w:p>
    <w:p w14:paraId="59CD07E1" w14:textId="77777777" w:rsidR="009D7496" w:rsidRPr="00595A88" w:rsidRDefault="009D7496" w:rsidP="009D7496">
      <w:pPr>
        <w:pStyle w:val="ListParagraph"/>
        <w:numPr>
          <w:ilvl w:val="0"/>
          <w:numId w:val="122"/>
        </w:numPr>
        <w:spacing w:line="240" w:lineRule="auto"/>
        <w:rPr>
          <w:rFonts w:cstheme="minorHAnsi"/>
        </w:rPr>
      </w:pPr>
      <w:r w:rsidRPr="00595A88">
        <w:rPr>
          <w:rFonts w:cstheme="minorHAnsi"/>
        </w:rPr>
        <w:t>self-monitoring</w:t>
      </w:r>
    </w:p>
    <w:p w14:paraId="29B42C77" w14:textId="77777777" w:rsidR="009D7496" w:rsidRPr="00595A88" w:rsidRDefault="009D7496" w:rsidP="009D7496">
      <w:pPr>
        <w:pStyle w:val="ListParagraph"/>
        <w:numPr>
          <w:ilvl w:val="0"/>
          <w:numId w:val="122"/>
        </w:numPr>
        <w:spacing w:line="240" w:lineRule="auto"/>
        <w:rPr>
          <w:rFonts w:cstheme="minorHAnsi"/>
        </w:rPr>
      </w:pPr>
      <w:r w:rsidRPr="00595A88">
        <w:rPr>
          <w:rFonts w:cstheme="minorHAnsi"/>
        </w:rPr>
        <w:t>motivational methods</w:t>
      </w:r>
    </w:p>
    <w:p w14:paraId="001A9006" w14:textId="77777777" w:rsidR="009D7496" w:rsidRPr="00595A88" w:rsidRDefault="009D7496" w:rsidP="009D7496">
      <w:pPr>
        <w:ind w:right="0"/>
        <w:rPr>
          <w:rFonts w:cstheme="minorHAnsi"/>
          <w:b/>
        </w:rPr>
      </w:pPr>
      <w:bookmarkStart w:id="84" w:name="_Toc3302966"/>
      <w:r w:rsidRPr="00595A88">
        <w:rPr>
          <w:rFonts w:cstheme="minorHAnsi"/>
          <w:b/>
        </w:rPr>
        <w:t>Teaching methods</w:t>
      </w:r>
      <w:bookmarkEnd w:id="84"/>
      <w:r w:rsidRPr="00595A88">
        <w:rPr>
          <w:rFonts w:cstheme="minorHAnsi"/>
          <w:b/>
        </w:rPr>
        <w:t xml:space="preserve"> (could include)</w:t>
      </w:r>
    </w:p>
    <w:p w14:paraId="1613F1E7"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t>changing teaching positions</w:t>
      </w:r>
    </w:p>
    <w:p w14:paraId="1633D57B"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t>questioning to check understanding</w:t>
      </w:r>
    </w:p>
    <w:p w14:paraId="5D91981E"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t>allowing client to ask questions</w:t>
      </w:r>
    </w:p>
    <w:p w14:paraId="3585B163"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t>making adaptations and progressions</w:t>
      </w:r>
    </w:p>
    <w:p w14:paraId="64F303FF"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t xml:space="preserve">mirroring </w:t>
      </w:r>
    </w:p>
    <w:p w14:paraId="59ED3017"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t>teaching points</w:t>
      </w:r>
    </w:p>
    <w:p w14:paraId="7B5AD61E"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t>visualisations</w:t>
      </w:r>
    </w:p>
    <w:p w14:paraId="66D52F16"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t>imagery</w:t>
      </w:r>
    </w:p>
    <w:p w14:paraId="1B7C584E"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t xml:space="preserve">tactile cues </w:t>
      </w:r>
    </w:p>
    <w:p w14:paraId="0C545EBD"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t>correction/adjustment (hands-on correction/guidance)</w:t>
      </w:r>
    </w:p>
    <w:p w14:paraId="1BC32731"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lastRenderedPageBreak/>
        <w:t>demonstration</w:t>
      </w:r>
    </w:p>
    <w:p w14:paraId="28C354ED"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t>moving around the room</w:t>
      </w:r>
    </w:p>
    <w:p w14:paraId="689DBE92"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t>where to position yourself</w:t>
      </w:r>
    </w:p>
    <w:p w14:paraId="06A4C2E8"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t>linking moves</w:t>
      </w:r>
    </w:p>
    <w:p w14:paraId="79D5E5EA"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t>why it is important to explain the principles as you teach</w:t>
      </w:r>
    </w:p>
    <w:p w14:paraId="1DE24596"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t>voice and pitch</w:t>
      </w:r>
    </w:p>
    <w:p w14:paraId="0C943D79" w14:textId="77777777" w:rsidR="009D7496" w:rsidRPr="00595A88" w:rsidRDefault="009D7496" w:rsidP="009D7496">
      <w:pPr>
        <w:pStyle w:val="ListParagraph"/>
        <w:numPr>
          <w:ilvl w:val="0"/>
          <w:numId w:val="126"/>
        </w:numPr>
        <w:spacing w:line="240" w:lineRule="auto"/>
        <w:rPr>
          <w:rFonts w:cstheme="minorHAnsi"/>
        </w:rPr>
      </w:pPr>
      <w:r w:rsidRPr="00595A88">
        <w:rPr>
          <w:rFonts w:cstheme="minorHAnsi"/>
        </w:rPr>
        <w:t>how to try and achieve good posture and precision in the moves</w:t>
      </w:r>
    </w:p>
    <w:p w14:paraId="2E07045B" w14:textId="77777777" w:rsidR="009D7496" w:rsidRPr="00595A88" w:rsidRDefault="009D7496" w:rsidP="009D7496">
      <w:pPr>
        <w:ind w:right="0"/>
        <w:rPr>
          <w:rFonts w:cstheme="minorHAnsi"/>
          <w:b/>
        </w:rPr>
      </w:pPr>
      <w:r w:rsidRPr="00595A88">
        <w:rPr>
          <w:rFonts w:cstheme="minorHAnsi"/>
          <w:b/>
        </w:rPr>
        <w:t>Postural types</w:t>
      </w:r>
    </w:p>
    <w:p w14:paraId="5E3ECFC7" w14:textId="77777777" w:rsidR="009D7496" w:rsidRPr="00595A88" w:rsidRDefault="009D7496" w:rsidP="009D7496">
      <w:pPr>
        <w:pStyle w:val="ListParagraph"/>
        <w:numPr>
          <w:ilvl w:val="0"/>
          <w:numId w:val="123"/>
        </w:numPr>
        <w:spacing w:after="0" w:line="240" w:lineRule="auto"/>
        <w:rPr>
          <w:rFonts w:eastAsia="Times New Roman" w:cstheme="minorHAnsi"/>
        </w:rPr>
      </w:pPr>
      <w:r w:rsidRPr="00595A88">
        <w:rPr>
          <w:rFonts w:eastAsia="Times New Roman" w:cstheme="minorHAnsi"/>
        </w:rPr>
        <w:t>kyphotic</w:t>
      </w:r>
    </w:p>
    <w:p w14:paraId="2AB5F264" w14:textId="77777777" w:rsidR="009D7496" w:rsidRPr="00595A88" w:rsidRDefault="009D7496" w:rsidP="009D7496">
      <w:pPr>
        <w:pStyle w:val="ListParagraph"/>
        <w:numPr>
          <w:ilvl w:val="0"/>
          <w:numId w:val="123"/>
        </w:numPr>
        <w:spacing w:after="0" w:line="240" w:lineRule="auto"/>
        <w:rPr>
          <w:rFonts w:eastAsia="Times New Roman" w:cstheme="minorHAnsi"/>
        </w:rPr>
      </w:pPr>
      <w:r w:rsidRPr="00595A88">
        <w:rPr>
          <w:rFonts w:eastAsia="Times New Roman" w:cstheme="minorHAnsi"/>
        </w:rPr>
        <w:t>lordotic</w:t>
      </w:r>
    </w:p>
    <w:p w14:paraId="07A6E242" w14:textId="77777777" w:rsidR="009D7496" w:rsidRPr="00595A88" w:rsidRDefault="009D7496" w:rsidP="009D7496">
      <w:pPr>
        <w:pStyle w:val="ListParagraph"/>
        <w:numPr>
          <w:ilvl w:val="0"/>
          <w:numId w:val="123"/>
        </w:numPr>
        <w:spacing w:after="0" w:line="240" w:lineRule="auto"/>
        <w:rPr>
          <w:rFonts w:eastAsia="Times New Roman" w:cstheme="minorHAnsi"/>
        </w:rPr>
      </w:pPr>
      <w:r w:rsidRPr="00595A88">
        <w:rPr>
          <w:rFonts w:eastAsia="Times New Roman" w:cstheme="minorHAnsi"/>
        </w:rPr>
        <w:t>swayback</w:t>
      </w:r>
    </w:p>
    <w:p w14:paraId="73D1EE82" w14:textId="77777777" w:rsidR="009D7496" w:rsidRPr="00595A88" w:rsidRDefault="009D7496" w:rsidP="009D7496">
      <w:pPr>
        <w:pStyle w:val="ListParagraph"/>
        <w:numPr>
          <w:ilvl w:val="0"/>
          <w:numId w:val="123"/>
        </w:numPr>
        <w:spacing w:after="0" w:line="240" w:lineRule="auto"/>
        <w:rPr>
          <w:rFonts w:eastAsia="Times New Roman" w:cstheme="minorHAnsi"/>
        </w:rPr>
      </w:pPr>
      <w:r w:rsidRPr="00595A88">
        <w:rPr>
          <w:rFonts w:cstheme="minorHAnsi"/>
        </w:rPr>
        <w:t>flatback</w:t>
      </w:r>
    </w:p>
    <w:p w14:paraId="12AFAB61" w14:textId="28417FD6" w:rsidR="009D7496" w:rsidRPr="00595A88" w:rsidRDefault="009D7496" w:rsidP="009D7496">
      <w:pPr>
        <w:pStyle w:val="ListParagraph"/>
        <w:numPr>
          <w:ilvl w:val="0"/>
          <w:numId w:val="123"/>
        </w:numPr>
        <w:spacing w:line="240" w:lineRule="auto"/>
        <w:ind w:left="641" w:hanging="357"/>
        <w:rPr>
          <w:rFonts w:eastAsia="Times New Roman" w:cstheme="minorHAnsi"/>
        </w:rPr>
      </w:pPr>
      <w:r w:rsidRPr="00595A88">
        <w:rPr>
          <w:rFonts w:cstheme="minorHAnsi"/>
        </w:rPr>
        <w:t xml:space="preserve">neutral/ideal </w:t>
      </w:r>
    </w:p>
    <w:p w14:paraId="784E5D5C" w14:textId="77777777" w:rsidR="009D7496" w:rsidRPr="00595A88" w:rsidRDefault="009D7496" w:rsidP="009D7496">
      <w:pPr>
        <w:ind w:right="0"/>
        <w:rPr>
          <w:rFonts w:cstheme="minorHAnsi"/>
          <w:b/>
        </w:rPr>
      </w:pPr>
      <w:r w:rsidRPr="00595A88">
        <w:rPr>
          <w:rFonts w:cstheme="minorHAnsi"/>
          <w:b/>
        </w:rPr>
        <w:t>Full range of movement (ROM)</w:t>
      </w:r>
    </w:p>
    <w:p w14:paraId="71608A4E" w14:textId="77777777" w:rsidR="009D7496" w:rsidRPr="00595A88" w:rsidRDefault="009D7496" w:rsidP="009D7496">
      <w:pPr>
        <w:pStyle w:val="ListParagraph"/>
        <w:numPr>
          <w:ilvl w:val="0"/>
          <w:numId w:val="124"/>
        </w:numPr>
        <w:spacing w:line="240" w:lineRule="auto"/>
        <w:rPr>
          <w:rFonts w:cstheme="minorHAnsi"/>
        </w:rPr>
      </w:pPr>
      <w:r w:rsidRPr="00595A88">
        <w:rPr>
          <w:rFonts w:cstheme="minorHAnsi"/>
        </w:rPr>
        <w:t>flexion</w:t>
      </w:r>
    </w:p>
    <w:p w14:paraId="1FA6C428" w14:textId="77777777" w:rsidR="009D7496" w:rsidRPr="00595A88" w:rsidRDefault="009D7496" w:rsidP="009D7496">
      <w:pPr>
        <w:pStyle w:val="ListParagraph"/>
        <w:numPr>
          <w:ilvl w:val="0"/>
          <w:numId w:val="124"/>
        </w:numPr>
        <w:spacing w:line="240" w:lineRule="auto"/>
        <w:rPr>
          <w:rFonts w:cstheme="minorHAnsi"/>
        </w:rPr>
      </w:pPr>
      <w:r w:rsidRPr="00595A88">
        <w:rPr>
          <w:rFonts w:cstheme="minorHAnsi"/>
        </w:rPr>
        <w:t>extension</w:t>
      </w:r>
    </w:p>
    <w:p w14:paraId="5BBFE2B5" w14:textId="77777777" w:rsidR="009D7496" w:rsidRPr="00595A88" w:rsidRDefault="009D7496" w:rsidP="009D7496">
      <w:pPr>
        <w:pStyle w:val="ListParagraph"/>
        <w:numPr>
          <w:ilvl w:val="0"/>
          <w:numId w:val="124"/>
        </w:numPr>
        <w:spacing w:line="240" w:lineRule="auto"/>
        <w:rPr>
          <w:rFonts w:cstheme="minorHAnsi"/>
        </w:rPr>
      </w:pPr>
      <w:r w:rsidRPr="00595A88">
        <w:rPr>
          <w:rFonts w:cstheme="minorHAnsi"/>
        </w:rPr>
        <w:t>rotation</w:t>
      </w:r>
    </w:p>
    <w:p w14:paraId="6B693216" w14:textId="77777777" w:rsidR="009D7496" w:rsidRPr="00595A88" w:rsidRDefault="009D7496" w:rsidP="009D7496">
      <w:pPr>
        <w:pStyle w:val="ListParagraph"/>
        <w:numPr>
          <w:ilvl w:val="0"/>
          <w:numId w:val="124"/>
        </w:numPr>
        <w:spacing w:line="240" w:lineRule="auto"/>
        <w:rPr>
          <w:rFonts w:cstheme="minorHAnsi"/>
        </w:rPr>
      </w:pPr>
      <w:r w:rsidRPr="00595A88">
        <w:rPr>
          <w:rFonts w:cstheme="minorHAnsi"/>
        </w:rPr>
        <w:t>circumduction</w:t>
      </w:r>
    </w:p>
    <w:p w14:paraId="3DB36B41" w14:textId="77777777" w:rsidR="009D7496" w:rsidRPr="00595A88" w:rsidRDefault="009D7496" w:rsidP="009D7496">
      <w:pPr>
        <w:pStyle w:val="ListParagraph"/>
        <w:numPr>
          <w:ilvl w:val="0"/>
          <w:numId w:val="124"/>
        </w:numPr>
        <w:spacing w:line="240" w:lineRule="auto"/>
        <w:rPr>
          <w:rFonts w:cstheme="minorHAnsi"/>
        </w:rPr>
      </w:pPr>
      <w:r w:rsidRPr="00595A88">
        <w:rPr>
          <w:rFonts w:cstheme="minorHAnsi"/>
        </w:rPr>
        <w:t>lateral flexion</w:t>
      </w:r>
    </w:p>
    <w:p w14:paraId="272680CB" w14:textId="77777777" w:rsidR="009D7496" w:rsidRPr="00595A88" w:rsidRDefault="009D7496" w:rsidP="009D7496">
      <w:pPr>
        <w:ind w:right="0"/>
        <w:rPr>
          <w:rFonts w:cstheme="minorHAnsi"/>
          <w:b/>
        </w:rPr>
      </w:pPr>
      <w:r w:rsidRPr="00595A88">
        <w:rPr>
          <w:rFonts w:cstheme="minorHAnsi"/>
          <w:b/>
        </w:rPr>
        <w:t xml:space="preserve">Adaptations </w:t>
      </w:r>
    </w:p>
    <w:p w14:paraId="0B27BFF8" w14:textId="77777777" w:rsidR="009D7496" w:rsidRPr="00595A88" w:rsidRDefault="009D7496" w:rsidP="009D7496">
      <w:pPr>
        <w:spacing w:after="120"/>
        <w:ind w:right="0"/>
        <w:jc w:val="both"/>
        <w:rPr>
          <w:rFonts w:cstheme="minorHAnsi"/>
        </w:rPr>
      </w:pPr>
      <w:r w:rsidRPr="00595A88">
        <w:rPr>
          <w:rFonts w:cstheme="minorHAnsi"/>
        </w:rPr>
        <w:t>You may need to adapt an exercise to support the client in performing it safely and effectively. You may need to adapt the exercise by adding equipment or other support methods.</w:t>
      </w:r>
    </w:p>
    <w:p w14:paraId="0EFC46DE" w14:textId="77777777" w:rsidR="009D7496" w:rsidRPr="00595A88" w:rsidRDefault="009D7496" w:rsidP="009D7496">
      <w:pPr>
        <w:ind w:right="0"/>
        <w:rPr>
          <w:rFonts w:cstheme="minorHAnsi"/>
          <w:b/>
        </w:rPr>
      </w:pPr>
      <w:r w:rsidRPr="00595A88">
        <w:rPr>
          <w:rFonts w:cstheme="minorHAnsi"/>
          <w:b/>
        </w:rPr>
        <w:t>Modifications</w:t>
      </w:r>
    </w:p>
    <w:p w14:paraId="7F3767D8" w14:textId="77777777" w:rsidR="009D7496" w:rsidRPr="00595A88" w:rsidRDefault="009D7496" w:rsidP="009D7496">
      <w:pPr>
        <w:spacing w:after="120"/>
        <w:ind w:right="0"/>
        <w:jc w:val="both"/>
        <w:rPr>
          <w:rFonts w:cstheme="minorHAnsi"/>
        </w:rPr>
      </w:pPr>
      <w:r w:rsidRPr="00595A88">
        <w:rPr>
          <w:rFonts w:cstheme="minorHAnsi"/>
        </w:rPr>
        <w:t>You may need to modify an exercise to support the client in performing it safely and effectively, for example change to a different exercise, or reduce the lever length to increase or decrease the work or intensity, etc.</w:t>
      </w:r>
    </w:p>
    <w:p w14:paraId="0B97C853" w14:textId="77777777" w:rsidR="009D7496" w:rsidRPr="00595A88" w:rsidRDefault="009D7496" w:rsidP="009D7496">
      <w:pPr>
        <w:ind w:right="0"/>
        <w:rPr>
          <w:rFonts w:cstheme="minorHAnsi"/>
          <w:b/>
        </w:rPr>
      </w:pPr>
      <w:r w:rsidRPr="00595A88">
        <w:rPr>
          <w:rFonts w:cstheme="minorHAnsi"/>
          <w:b/>
        </w:rPr>
        <w:t>Balanced programme</w:t>
      </w:r>
    </w:p>
    <w:p w14:paraId="58ECDF8F" w14:textId="77777777" w:rsidR="009D7496" w:rsidRPr="00595A88" w:rsidRDefault="009D7496" w:rsidP="009D7496">
      <w:pPr>
        <w:pStyle w:val="ListParagraph"/>
        <w:numPr>
          <w:ilvl w:val="0"/>
          <w:numId w:val="125"/>
        </w:numPr>
        <w:spacing w:line="240" w:lineRule="auto"/>
        <w:rPr>
          <w:rFonts w:cstheme="minorHAnsi"/>
        </w:rPr>
      </w:pPr>
      <w:r w:rsidRPr="00595A88">
        <w:rPr>
          <w:rFonts w:cstheme="minorHAnsi"/>
        </w:rPr>
        <w:t>flexion and extension</w:t>
      </w:r>
    </w:p>
    <w:p w14:paraId="12494EC3" w14:textId="77777777" w:rsidR="009D7496" w:rsidRPr="00595A88" w:rsidRDefault="009D7496" w:rsidP="009D7496">
      <w:pPr>
        <w:pStyle w:val="ListParagraph"/>
        <w:numPr>
          <w:ilvl w:val="0"/>
          <w:numId w:val="125"/>
        </w:numPr>
        <w:spacing w:line="240" w:lineRule="auto"/>
        <w:rPr>
          <w:rFonts w:cstheme="minorHAnsi"/>
        </w:rPr>
      </w:pPr>
      <w:r w:rsidRPr="00595A88">
        <w:rPr>
          <w:rFonts w:cstheme="minorHAnsi"/>
        </w:rPr>
        <w:t>lateral flexion and rotation</w:t>
      </w:r>
    </w:p>
    <w:p w14:paraId="215F5234" w14:textId="77777777" w:rsidR="009D7496" w:rsidRPr="00595A88" w:rsidRDefault="009D7496" w:rsidP="009D7496">
      <w:pPr>
        <w:pStyle w:val="ListParagraph"/>
        <w:numPr>
          <w:ilvl w:val="0"/>
          <w:numId w:val="125"/>
        </w:numPr>
        <w:spacing w:line="240" w:lineRule="auto"/>
        <w:rPr>
          <w:rFonts w:cstheme="minorHAnsi"/>
        </w:rPr>
      </w:pPr>
      <w:r w:rsidRPr="00595A88">
        <w:rPr>
          <w:rFonts w:cstheme="minorHAnsi"/>
        </w:rPr>
        <w:t>orientations to gravity</w:t>
      </w:r>
    </w:p>
    <w:p w14:paraId="60E153AE" w14:textId="77777777" w:rsidR="009D7496" w:rsidRPr="00595A88" w:rsidRDefault="009D7496" w:rsidP="009D7496">
      <w:pPr>
        <w:pStyle w:val="ListParagraph"/>
        <w:numPr>
          <w:ilvl w:val="0"/>
          <w:numId w:val="125"/>
        </w:numPr>
        <w:spacing w:line="240" w:lineRule="auto"/>
        <w:rPr>
          <w:rFonts w:cstheme="minorHAnsi"/>
        </w:rPr>
      </w:pPr>
      <w:r w:rsidRPr="00595A88">
        <w:rPr>
          <w:rFonts w:cstheme="minorHAnsi"/>
        </w:rPr>
        <w:t>mobility and stability</w:t>
      </w:r>
    </w:p>
    <w:p w14:paraId="3F541C4B" w14:textId="77777777" w:rsidR="009D7496" w:rsidRPr="00595A88" w:rsidRDefault="009D7496" w:rsidP="009D7496">
      <w:pPr>
        <w:pStyle w:val="ListParagraph"/>
        <w:numPr>
          <w:ilvl w:val="0"/>
          <w:numId w:val="125"/>
        </w:numPr>
        <w:spacing w:line="240" w:lineRule="auto"/>
        <w:rPr>
          <w:rFonts w:cstheme="minorHAnsi"/>
        </w:rPr>
      </w:pPr>
      <w:r w:rsidRPr="00595A88">
        <w:rPr>
          <w:rFonts w:cstheme="minorHAnsi"/>
        </w:rPr>
        <w:t>strength and flexibility</w:t>
      </w:r>
    </w:p>
    <w:p w14:paraId="18CE3A2C" w14:textId="77777777" w:rsidR="009D7496" w:rsidRPr="00595A88" w:rsidRDefault="009D7496" w:rsidP="009D7496">
      <w:pPr>
        <w:ind w:right="0"/>
        <w:rPr>
          <w:rFonts w:cstheme="minorHAnsi"/>
          <w:b/>
        </w:rPr>
      </w:pPr>
      <w:r w:rsidRPr="00595A88">
        <w:rPr>
          <w:rFonts w:cstheme="minorHAnsi"/>
          <w:b/>
        </w:rPr>
        <w:t xml:space="preserve">Asymptomatic </w:t>
      </w:r>
    </w:p>
    <w:p w14:paraId="3A9A640E" w14:textId="77777777" w:rsidR="009D7496" w:rsidRPr="00595A88" w:rsidRDefault="009D7496" w:rsidP="009D7496">
      <w:pPr>
        <w:pStyle w:val="NormalWeb"/>
        <w:spacing w:before="0" w:beforeAutospacing="0" w:after="120" w:afterAutospacing="0"/>
        <w:jc w:val="both"/>
        <w:rPr>
          <w:rFonts w:asciiTheme="minorHAnsi" w:hAnsiTheme="minorHAnsi" w:cstheme="minorHAnsi"/>
          <w:sz w:val="22"/>
          <w:szCs w:val="22"/>
        </w:rPr>
      </w:pPr>
      <w:r w:rsidRPr="00595A88">
        <w:rPr>
          <w:rFonts w:asciiTheme="minorHAnsi" w:hAnsiTheme="minorHAnsi" w:cstheme="minorHAnsi"/>
          <w:sz w:val="22"/>
          <w:szCs w:val="22"/>
        </w:rPr>
        <w:t>This is the term to denote the absence of any of the specified key symptoms of disease (that are considered to put an individual at risk of an adverse event related to participation-during or following-exercise).</w:t>
      </w:r>
    </w:p>
    <w:p w14:paraId="4FFD3E28" w14:textId="703EA6D6" w:rsidR="009D7496" w:rsidRPr="00595A88" w:rsidRDefault="009D7496" w:rsidP="009D7496">
      <w:pPr>
        <w:ind w:right="0"/>
        <w:rPr>
          <w:rFonts w:cstheme="minorHAnsi"/>
          <w:b/>
        </w:rPr>
      </w:pPr>
      <w:r w:rsidRPr="00595A88">
        <w:rPr>
          <w:rFonts w:cstheme="minorHAnsi"/>
          <w:b/>
        </w:rPr>
        <w:t>Pregnant client</w:t>
      </w:r>
    </w:p>
    <w:p w14:paraId="414672E7" w14:textId="77777777" w:rsidR="009D7496" w:rsidRPr="00595A88" w:rsidRDefault="009D7496" w:rsidP="009D7496">
      <w:pPr>
        <w:pStyle w:val="NormalWeb"/>
        <w:spacing w:before="0" w:beforeAutospacing="0" w:after="120" w:afterAutospacing="0"/>
        <w:jc w:val="both"/>
        <w:rPr>
          <w:rFonts w:asciiTheme="minorHAnsi" w:hAnsiTheme="minorHAnsi" w:cstheme="minorHAnsi"/>
          <w:sz w:val="22"/>
          <w:szCs w:val="22"/>
        </w:rPr>
      </w:pPr>
      <w:r w:rsidRPr="00595A88">
        <w:rPr>
          <w:rFonts w:asciiTheme="minorHAnsi" w:hAnsiTheme="minorHAnsi" w:cstheme="minorHAnsi"/>
          <w:sz w:val="22"/>
          <w:szCs w:val="22"/>
        </w:rPr>
        <w:t xml:space="preserve">This relates only to normal, healthy, adult women experiencing a normal, healthy, single pregnancy, or who have had a normal, healthy birth, and who have had previous normal, healthy pregnancies and births.  </w:t>
      </w:r>
    </w:p>
    <w:p w14:paraId="46B2D0C0" w14:textId="77777777" w:rsidR="009D7496" w:rsidRPr="00595A88" w:rsidRDefault="009D7496" w:rsidP="009D7496">
      <w:pPr>
        <w:ind w:right="0"/>
        <w:rPr>
          <w:rFonts w:cstheme="minorHAnsi"/>
          <w:b/>
        </w:rPr>
      </w:pPr>
      <w:r w:rsidRPr="00595A88">
        <w:rPr>
          <w:rFonts w:cstheme="minorHAnsi"/>
          <w:b/>
        </w:rPr>
        <w:t>Postnatal client</w:t>
      </w:r>
    </w:p>
    <w:p w14:paraId="0F218265" w14:textId="3FBE6AED" w:rsidR="009D7496" w:rsidRPr="00595A88" w:rsidRDefault="009D7496" w:rsidP="009D7496">
      <w:pPr>
        <w:pStyle w:val="NormalWeb"/>
        <w:spacing w:before="0" w:beforeAutospacing="0" w:after="120" w:afterAutospacing="0"/>
        <w:jc w:val="both"/>
      </w:pPr>
      <w:r w:rsidRPr="00595A88">
        <w:rPr>
          <w:rFonts w:asciiTheme="minorHAnsi" w:hAnsiTheme="minorHAnsi" w:cstheme="minorHAnsi"/>
          <w:sz w:val="22"/>
          <w:szCs w:val="22"/>
        </w:rPr>
        <w:t>Postnatal refers to a woman up to 12 months after birth.</w:t>
      </w:r>
    </w:p>
    <w:sectPr w:rsidR="009D7496" w:rsidRPr="00595A88" w:rsidSect="009D7496">
      <w:footerReference w:type="default" r:id="rId16"/>
      <w:pgSz w:w="11900" w:h="16840"/>
      <w:pgMar w:top="1440" w:right="1127" w:bottom="1440" w:left="1134" w:header="720"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46D87" w14:textId="77777777" w:rsidR="00860AAC" w:rsidRDefault="00860AAC" w:rsidP="00E820B5">
      <w:r>
        <w:separator/>
      </w:r>
    </w:p>
  </w:endnote>
  <w:endnote w:type="continuationSeparator" w:id="0">
    <w:p w14:paraId="6F44D89B" w14:textId="77777777" w:rsidR="00860AAC" w:rsidRDefault="00860AAC" w:rsidP="00E8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NewPSMT">
    <w:altName w:val="Courier New"/>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charset w:val="00"/>
    <w:family w:val="auto"/>
    <w:pitch w:val="variable"/>
    <w:sig w:usb0="A00002FF"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E20E9" w14:textId="5EEA4CEC" w:rsidR="00C63D0A" w:rsidRPr="006F2AD1" w:rsidRDefault="00C63D0A" w:rsidP="009D7496">
    <w:pPr>
      <w:tabs>
        <w:tab w:val="left" w:pos="720"/>
        <w:tab w:val="left" w:pos="1440"/>
        <w:tab w:val="left" w:pos="2160"/>
        <w:tab w:val="left" w:pos="2775"/>
      </w:tabs>
      <w:rPr>
        <w:color w:val="7030A0"/>
        <w:sz w:val="18"/>
        <w:szCs w:val="20"/>
      </w:rPr>
    </w:pPr>
    <w:r w:rsidRPr="006F2AD1">
      <w:rPr>
        <w:sz w:val="18"/>
        <w:szCs w:val="20"/>
      </w:rPr>
      <w:t>©PD:Approval 2020</w:t>
    </w:r>
    <w:r w:rsidRPr="006F2AD1">
      <w:rPr>
        <w:sz w:val="18"/>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39104" w14:textId="77777777" w:rsidR="00C63D0A" w:rsidRPr="003A0F85" w:rsidRDefault="00860AAC" w:rsidP="009D7496">
    <w:pPr>
      <w:tabs>
        <w:tab w:val="left" w:pos="720"/>
        <w:tab w:val="left" w:pos="1440"/>
        <w:tab w:val="left" w:pos="2160"/>
        <w:tab w:val="left" w:pos="2775"/>
      </w:tabs>
      <w:rPr>
        <w:color w:val="7030A0"/>
      </w:rPr>
    </w:pPr>
    <w:sdt>
      <w:sdtPr>
        <w:id w:val="-468751102"/>
        <w:docPartObj>
          <w:docPartGallery w:val="Page Numbers (Bottom of Page)"/>
          <w:docPartUnique/>
        </w:docPartObj>
      </w:sdtPr>
      <w:sdtEndPr/>
      <w:sdtContent>
        <w:sdt>
          <w:sdtPr>
            <w:id w:val="1240365670"/>
            <w:docPartObj>
              <w:docPartGallery w:val="Page Numbers (Top of Page)"/>
              <w:docPartUnique/>
            </w:docPartObj>
          </w:sdtPr>
          <w:sdtEndPr/>
          <w:sdtContent>
            <w:r w:rsidR="00C63D0A">
              <w:rPr>
                <w:b/>
                <w:sz w:val="18"/>
                <w:szCs w:val="18"/>
              </w:rPr>
              <w:t>©PD:Approval 2020</w:t>
            </w:r>
            <w:r w:rsidR="00C63D0A">
              <w:rPr>
                <w:b/>
                <w:bCs/>
                <w:sz w:val="24"/>
              </w:rPr>
              <w:tab/>
            </w:r>
          </w:sdtContent>
        </w:sdt>
      </w:sdtContent>
    </w:sdt>
    <w:r w:rsidR="00C63D0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inorHAnsi" w:cstheme="minorBidi"/>
        <w:szCs w:val="22"/>
      </w:rPr>
      <w:id w:val="-1772310238"/>
      <w:docPartObj>
        <w:docPartGallery w:val="Page Numbers (Bottom of Page)"/>
        <w:docPartUnique/>
      </w:docPartObj>
    </w:sdtPr>
    <w:sdtEndPr>
      <w:rPr>
        <w:rFonts w:eastAsia="Times New Roman" w:cs="Times New Roman"/>
        <w:szCs w:val="24"/>
      </w:rPr>
    </w:sdtEndPr>
    <w:sdtContent>
      <w:sdt>
        <w:sdtPr>
          <w:rPr>
            <w:rFonts w:eastAsiaTheme="minorHAnsi" w:cstheme="minorBidi"/>
            <w:szCs w:val="22"/>
          </w:rPr>
          <w:id w:val="-1769616900"/>
          <w:docPartObj>
            <w:docPartGallery w:val="Page Numbers (Top of Page)"/>
            <w:docPartUnique/>
          </w:docPartObj>
        </w:sdtPr>
        <w:sdtEndPr>
          <w:rPr>
            <w:rFonts w:eastAsia="Times New Roman" w:cs="Times New Roman"/>
            <w:szCs w:val="24"/>
          </w:rPr>
        </w:sdtEndPr>
        <w:sdtContent>
          <w:bookmarkStart w:id="85" w:name="_Hlk43996776" w:displacedByCustomXml="prev"/>
          <w:p w14:paraId="45E30625" w14:textId="7CCBB8F9" w:rsidR="00C63D0A" w:rsidRDefault="00C63D0A" w:rsidP="00461918">
            <w:pPr>
              <w:tabs>
                <w:tab w:val="right" w:pos="9639"/>
              </w:tabs>
              <w:ind w:right="0"/>
            </w:pPr>
            <w:r>
              <w:rPr>
                <w:rFonts w:eastAsia="Calibri" w:cstheme="minorHAnsi"/>
                <w:noProof/>
                <w:sz w:val="20"/>
                <w:szCs w:val="20"/>
              </w:rPr>
              <mc:AlternateContent>
                <mc:Choice Requires="wps">
                  <w:drawing>
                    <wp:anchor distT="0" distB="0" distL="114300" distR="114300" simplePos="0" relativeHeight="251664384" behindDoc="0" locked="0" layoutInCell="1" allowOverlap="1" wp14:anchorId="3C9CDC1A" wp14:editId="68B4B3F9">
                      <wp:simplePos x="0" y="0"/>
                      <wp:positionH relativeFrom="column">
                        <wp:posOffset>3810</wp:posOffset>
                      </wp:positionH>
                      <wp:positionV relativeFrom="paragraph">
                        <wp:posOffset>-49530</wp:posOffset>
                      </wp:positionV>
                      <wp:extent cx="612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A80C33"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9pt" to="48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" strokecolor="#4472c4 [3204]" strokeweight=".5pt">
                      <v:stroke joinstyle="miter"/>
                    </v:line>
                  </w:pict>
                </mc:Fallback>
              </mc:AlternateContent>
            </w:r>
            <w:bookmarkEnd w:id="85"/>
            <w:r w:rsidRPr="009E0841">
              <w:rPr>
                <w:sz w:val="18"/>
                <w:szCs w:val="18"/>
              </w:rPr>
              <w:t xml:space="preserve">©PD:Approval 2020  </w:t>
            </w:r>
            <w:r w:rsidRPr="009E0841">
              <w:rPr>
                <w:rFonts w:cstheme="minorHAnsi"/>
                <w:sz w:val="18"/>
                <w:szCs w:val="18"/>
              </w:rPr>
              <w:t>SPEF7 Aqua Exercise Instructor Mapping Toolkit 1</w:t>
            </w:r>
            <w:r>
              <w:rPr>
                <w:rFonts w:cstheme="minorHAnsi"/>
                <w:sz w:val="18"/>
                <w:szCs w:val="18"/>
              </w:rPr>
              <w:t>83</w:t>
            </w:r>
            <w:r w:rsidRPr="009E0841">
              <w:rPr>
                <w:rFonts w:cstheme="minorHAnsi"/>
                <w:sz w:val="18"/>
                <w:szCs w:val="18"/>
              </w:rPr>
              <w:t>v1/0</w:t>
            </w:r>
            <w:r>
              <w:rPr>
                <w:rFonts w:cstheme="minorHAnsi"/>
                <w:sz w:val="18"/>
                <w:szCs w:val="18"/>
              </w:rPr>
              <w:t>8</w:t>
            </w:r>
            <w:r w:rsidRPr="009E0841">
              <w:rPr>
                <w:rFonts w:cstheme="minorHAnsi"/>
                <w:sz w:val="18"/>
                <w:szCs w:val="18"/>
              </w:rPr>
              <w:t>20</w:t>
            </w:r>
            <w:r>
              <w:rPr>
                <w:rFonts w:cstheme="minorHAnsi"/>
                <w:sz w:val="18"/>
                <w:szCs w:val="18"/>
              </w:rPr>
              <w:tab/>
            </w:r>
            <w:r w:rsidRPr="009E0841">
              <w:rPr>
                <w:b/>
                <w:bCs/>
                <w:sz w:val="20"/>
                <w:szCs w:val="20"/>
              </w:rPr>
              <w:fldChar w:fldCharType="begin"/>
            </w:r>
            <w:r w:rsidRPr="009E0841">
              <w:rPr>
                <w:b/>
                <w:bCs/>
                <w:sz w:val="20"/>
                <w:szCs w:val="20"/>
              </w:rPr>
              <w:instrText xml:space="preserve"> PAGE </w:instrText>
            </w:r>
            <w:r w:rsidRPr="009E0841">
              <w:rPr>
                <w:b/>
                <w:bCs/>
                <w:sz w:val="20"/>
                <w:szCs w:val="20"/>
              </w:rPr>
              <w:fldChar w:fldCharType="separate"/>
            </w:r>
            <w:r w:rsidRPr="009E0841">
              <w:rPr>
                <w:b/>
                <w:bCs/>
                <w:noProof/>
                <w:sz w:val="20"/>
                <w:szCs w:val="20"/>
              </w:rPr>
              <w:t>2</w:t>
            </w:r>
            <w:r w:rsidRPr="009E0841">
              <w:rPr>
                <w:b/>
                <w:bCs/>
                <w:sz w:val="20"/>
                <w:szCs w:val="20"/>
              </w:rPr>
              <w:fldChar w:fldCharType="end"/>
            </w:r>
            <w:r>
              <w:rPr>
                <w:b/>
                <w:bCs/>
                <w:sz w:val="20"/>
                <w:szCs w:val="20"/>
              </w:rPr>
              <w:t>:</w:t>
            </w:r>
            <w:r w:rsidRPr="009E0841">
              <w:rPr>
                <w:b/>
                <w:bCs/>
                <w:sz w:val="20"/>
                <w:szCs w:val="20"/>
              </w:rPr>
              <w:fldChar w:fldCharType="begin"/>
            </w:r>
            <w:r w:rsidRPr="009E0841">
              <w:rPr>
                <w:b/>
                <w:bCs/>
                <w:sz w:val="20"/>
                <w:szCs w:val="20"/>
              </w:rPr>
              <w:instrText xml:space="preserve"> NUMPAGES  </w:instrText>
            </w:r>
            <w:r w:rsidRPr="009E0841">
              <w:rPr>
                <w:b/>
                <w:bCs/>
                <w:sz w:val="20"/>
                <w:szCs w:val="20"/>
              </w:rPr>
              <w:fldChar w:fldCharType="separate"/>
            </w:r>
            <w:r w:rsidRPr="009E0841">
              <w:rPr>
                <w:b/>
                <w:bCs/>
                <w:noProof/>
                <w:sz w:val="20"/>
                <w:szCs w:val="20"/>
              </w:rPr>
              <w:t>2</w:t>
            </w:r>
            <w:r w:rsidRPr="009E0841">
              <w:rPr>
                <w:b/>
                <w:bCs/>
                <w:sz w:val="20"/>
                <w:szCs w:val="20"/>
              </w:rPr>
              <w:fldChar w:fldCharType="end"/>
            </w:r>
          </w:p>
        </w:sdtContent>
      </w:sdt>
    </w:sdtContent>
  </w:sdt>
  <w:p w14:paraId="07BBE7AE" w14:textId="5B9CADB4" w:rsidR="00C63D0A" w:rsidRPr="003A0F85" w:rsidRDefault="00C63D0A" w:rsidP="009D7496">
    <w:pPr>
      <w:tabs>
        <w:tab w:val="left" w:pos="720"/>
        <w:tab w:val="left" w:pos="1440"/>
        <w:tab w:val="left" w:pos="2160"/>
        <w:tab w:val="left" w:pos="2775"/>
      </w:tabs>
      <w:rPr>
        <w:color w:val="7030A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FFCBD" w14:textId="77777777" w:rsidR="00860AAC" w:rsidRDefault="00860AAC">
      <w:r>
        <w:separator/>
      </w:r>
    </w:p>
  </w:footnote>
  <w:footnote w:type="continuationSeparator" w:id="0">
    <w:p w14:paraId="4A53DC41" w14:textId="77777777" w:rsidR="00860AAC" w:rsidRDefault="00860AAC" w:rsidP="00E82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6EB80" w14:textId="4B062B4E" w:rsidR="00C63D0A" w:rsidRDefault="00C63D0A" w:rsidP="009D7496">
    <w:pPr>
      <w:pStyle w:val="Header"/>
      <w:tabs>
        <w:tab w:val="clear" w:pos="4513"/>
        <w:tab w:val="clear" w:pos="9026"/>
        <w:tab w:val="left" w:pos="2310"/>
      </w:tabs>
    </w:pPr>
    <w:r>
      <w:rPr>
        <w:b/>
        <w:noProof/>
        <w:color w:val="4B98D3"/>
        <w:sz w:val="28"/>
        <w:szCs w:val="28"/>
      </w:rPr>
      <w:drawing>
        <wp:anchor distT="0" distB="0" distL="114300" distR="114300" simplePos="0" relativeHeight="251659264" behindDoc="0" locked="0" layoutInCell="1" allowOverlap="1" wp14:anchorId="46B82594" wp14:editId="7CB7461B">
          <wp:simplePos x="0" y="0"/>
          <wp:positionH relativeFrom="column">
            <wp:posOffset>588645</wp:posOffset>
          </wp:positionH>
          <wp:positionV relativeFrom="paragraph">
            <wp:posOffset>219075</wp:posOffset>
          </wp:positionV>
          <wp:extent cx="2409190" cy="765810"/>
          <wp:effectExtent l="0" t="0" r="0" b="0"/>
          <wp:wrapSquare wrapText="bothSides"/>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DA_Blue-03 - Copy.png"/>
                  <pic:cNvPicPr/>
                </pic:nvPicPr>
                <pic:blipFill>
                  <a:blip r:embed="rId1">
                    <a:extLst>
                      <a:ext uri="{28A0092B-C50C-407E-A947-70E740481C1C}">
                        <a14:useLocalDpi xmlns:a14="http://schemas.microsoft.com/office/drawing/2010/main" val="0"/>
                      </a:ext>
                    </a:extLst>
                  </a:blip>
                  <a:stretch>
                    <a:fillRect/>
                  </a:stretch>
                </pic:blipFill>
                <pic:spPr>
                  <a:xfrm>
                    <a:off x="0" y="0"/>
                    <a:ext cx="2409190" cy="7658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9A89" w14:textId="77777777" w:rsidR="00C63D0A" w:rsidRDefault="00C63D0A" w:rsidP="009D7496">
    <w:pPr>
      <w:pStyle w:val="Header"/>
      <w:tabs>
        <w:tab w:val="clear" w:pos="4513"/>
        <w:tab w:val="clear" w:pos="9026"/>
        <w:tab w:val="left" w:pos="261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9AD3F" w14:textId="386B78AC" w:rsidR="00C63D0A" w:rsidRDefault="00C63D0A" w:rsidP="009D7496">
    <w:pPr>
      <w:pStyle w:val="Header"/>
      <w:tabs>
        <w:tab w:val="clear" w:pos="4513"/>
        <w:tab w:val="clear" w:pos="9026"/>
        <w:tab w:val="left" w:pos="2310"/>
      </w:tabs>
    </w:pPr>
    <w:r>
      <w:rPr>
        <w:noProof/>
      </w:rPr>
      <mc:AlternateContent>
        <mc:Choice Requires="wps">
          <w:drawing>
            <wp:anchor distT="0" distB="0" distL="114300" distR="114300" simplePos="0" relativeHeight="251660288" behindDoc="0" locked="0" layoutInCell="1" allowOverlap="1" wp14:anchorId="0E012D16" wp14:editId="7A9DEFD4">
              <wp:simplePos x="0" y="0"/>
              <wp:positionH relativeFrom="column">
                <wp:posOffset>-75</wp:posOffset>
              </wp:positionH>
              <wp:positionV relativeFrom="paragraph">
                <wp:posOffset>352425</wp:posOffset>
              </wp:positionV>
              <wp:extent cx="61200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85F70A"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7.75pt" to="481.9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1" w15:restartNumberingAfterBreak="0">
    <w:nsid w:val="FFFFFF82"/>
    <w:multiLevelType w:val="singleLevel"/>
    <w:tmpl w:val="EC84310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49CEF3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2F0BDE"/>
    <w:multiLevelType w:val="hybridMultilevel"/>
    <w:tmpl w:val="00C4CA9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15:restartNumberingAfterBreak="0">
    <w:nsid w:val="016E1976"/>
    <w:multiLevelType w:val="hybridMultilevel"/>
    <w:tmpl w:val="ECE0F1C0"/>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150FA5"/>
    <w:multiLevelType w:val="hybridMultilevel"/>
    <w:tmpl w:val="A84627F6"/>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702ADB"/>
    <w:multiLevelType w:val="hybridMultilevel"/>
    <w:tmpl w:val="8E802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35C15F1"/>
    <w:multiLevelType w:val="hybridMultilevel"/>
    <w:tmpl w:val="E8E8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EE6B26"/>
    <w:multiLevelType w:val="hybridMultilevel"/>
    <w:tmpl w:val="CFEA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C84B01"/>
    <w:multiLevelType w:val="hybridMultilevel"/>
    <w:tmpl w:val="4A9CCBF2"/>
    <w:lvl w:ilvl="0" w:tplc="1C100F0C">
      <w:start w:val="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AF1EC8"/>
    <w:multiLevelType w:val="hybridMultilevel"/>
    <w:tmpl w:val="475030EC"/>
    <w:lvl w:ilvl="0" w:tplc="08090001">
      <w:start w:val="1"/>
      <w:numFmt w:val="bullet"/>
      <w:lvlText w:val=""/>
      <w:lvlJc w:val="left"/>
      <w:pPr>
        <w:ind w:left="1184" w:hanging="360"/>
      </w:pPr>
      <w:rPr>
        <w:rFonts w:ascii="Symbol" w:hAnsi="Symbol" w:hint="default"/>
        <w:sz w:val="20"/>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11" w15:restartNumberingAfterBreak="0">
    <w:nsid w:val="09FA5E6E"/>
    <w:multiLevelType w:val="hybridMultilevel"/>
    <w:tmpl w:val="C69E11DA"/>
    <w:lvl w:ilvl="0" w:tplc="0680D6C2">
      <w:start w:val="1"/>
      <w:numFmt w:val="decimal"/>
      <w:lvlText w:val="K%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6E5841"/>
    <w:multiLevelType w:val="hybridMultilevel"/>
    <w:tmpl w:val="074E8916"/>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0B5042"/>
    <w:multiLevelType w:val="hybridMultilevel"/>
    <w:tmpl w:val="7B68B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497693"/>
    <w:multiLevelType w:val="hybridMultilevel"/>
    <w:tmpl w:val="4E3C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F9540D"/>
    <w:multiLevelType w:val="hybridMultilevel"/>
    <w:tmpl w:val="E6C8063C"/>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1D2A69"/>
    <w:multiLevelType w:val="hybridMultilevel"/>
    <w:tmpl w:val="8744DE56"/>
    <w:lvl w:ilvl="0" w:tplc="08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5B5C27"/>
    <w:multiLevelType w:val="hybridMultilevel"/>
    <w:tmpl w:val="024A24AE"/>
    <w:lvl w:ilvl="0" w:tplc="A8762248">
      <w:numFmt w:val="bullet"/>
      <w:lvlText w:val="-"/>
      <w:lvlJc w:val="left"/>
      <w:pPr>
        <w:ind w:left="1219" w:hanging="360"/>
      </w:pPr>
      <w:rPr>
        <w:rFonts w:ascii="CourierNewPSMT" w:eastAsia="Times New Roman" w:hAnsi="CourierNewPSMT" w:cs="CourierNewPSMT" w:hint="default"/>
        <w:sz w:val="20"/>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18" w15:restartNumberingAfterBreak="0">
    <w:nsid w:val="0F19622E"/>
    <w:multiLevelType w:val="hybridMultilevel"/>
    <w:tmpl w:val="A9082152"/>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826094"/>
    <w:multiLevelType w:val="hybridMultilevel"/>
    <w:tmpl w:val="E6C8063C"/>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CD0987"/>
    <w:multiLevelType w:val="hybridMultilevel"/>
    <w:tmpl w:val="7816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323863"/>
    <w:multiLevelType w:val="hybridMultilevel"/>
    <w:tmpl w:val="DAB0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8A30D0"/>
    <w:multiLevelType w:val="hybridMultilevel"/>
    <w:tmpl w:val="9C7CED7A"/>
    <w:lvl w:ilvl="0" w:tplc="0680D6C2">
      <w:start w:val="1"/>
      <w:numFmt w:val="decimal"/>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67483F"/>
    <w:multiLevelType w:val="hybridMultilevel"/>
    <w:tmpl w:val="9D6CD7DE"/>
    <w:lvl w:ilvl="0" w:tplc="08090001">
      <w:start w:val="1"/>
      <w:numFmt w:val="bullet"/>
      <w:lvlText w:val=""/>
      <w:lvlJc w:val="left"/>
      <w:pPr>
        <w:ind w:left="995" w:hanging="360"/>
      </w:pPr>
      <w:rPr>
        <w:rFonts w:ascii="Symbol" w:hAnsi="Symbol" w:hint="default"/>
      </w:rPr>
    </w:lvl>
    <w:lvl w:ilvl="1" w:tplc="08090003" w:tentative="1">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24" w15:restartNumberingAfterBreak="0">
    <w:nsid w:val="15D371CA"/>
    <w:multiLevelType w:val="hybridMultilevel"/>
    <w:tmpl w:val="8D4AD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D40EBC"/>
    <w:multiLevelType w:val="hybridMultilevel"/>
    <w:tmpl w:val="D7BE4CAC"/>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E930F0"/>
    <w:multiLevelType w:val="hybridMultilevel"/>
    <w:tmpl w:val="3A2E50DE"/>
    <w:lvl w:ilvl="0" w:tplc="04090001">
      <w:start w:val="1"/>
      <w:numFmt w:val="bullet"/>
      <w:lvlText w:val=""/>
      <w:lvlJc w:val="left"/>
      <w:pPr>
        <w:ind w:left="502"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E27FE1"/>
    <w:multiLevelType w:val="hybridMultilevel"/>
    <w:tmpl w:val="65EE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AB371E"/>
    <w:multiLevelType w:val="hybridMultilevel"/>
    <w:tmpl w:val="7748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96F7B70"/>
    <w:multiLevelType w:val="hybridMultilevel"/>
    <w:tmpl w:val="8738FBD8"/>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0" w15:restartNumberingAfterBreak="0">
    <w:nsid w:val="19837E5E"/>
    <w:multiLevelType w:val="hybridMultilevel"/>
    <w:tmpl w:val="5A0C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DE16AD"/>
    <w:multiLevelType w:val="hybridMultilevel"/>
    <w:tmpl w:val="337479F2"/>
    <w:lvl w:ilvl="0" w:tplc="0680D6C2">
      <w:start w:val="1"/>
      <w:numFmt w:val="decimal"/>
      <w:lvlText w:val="K%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3E3E7A"/>
    <w:multiLevelType w:val="hybridMultilevel"/>
    <w:tmpl w:val="FDD6AC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2B52B4"/>
    <w:multiLevelType w:val="hybridMultilevel"/>
    <w:tmpl w:val="13DE844A"/>
    <w:lvl w:ilvl="0" w:tplc="7F14C59E">
      <w:start w:val="1"/>
      <w:numFmt w:val="decimal"/>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606C1F"/>
    <w:multiLevelType w:val="hybridMultilevel"/>
    <w:tmpl w:val="5B9CC1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1A4DF0"/>
    <w:multiLevelType w:val="hybridMultilevel"/>
    <w:tmpl w:val="A9082152"/>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7A0E9F"/>
    <w:multiLevelType w:val="hybridMultilevel"/>
    <w:tmpl w:val="37EA646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CE21B8"/>
    <w:multiLevelType w:val="hybridMultilevel"/>
    <w:tmpl w:val="7EE48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5ED2895"/>
    <w:multiLevelType w:val="hybridMultilevel"/>
    <w:tmpl w:val="A7145C4C"/>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64562C5"/>
    <w:multiLevelType w:val="hybridMultilevel"/>
    <w:tmpl w:val="7C96F2DC"/>
    <w:lvl w:ilvl="0" w:tplc="7F14C59E">
      <w:start w:val="1"/>
      <w:numFmt w:val="decimal"/>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925B2D"/>
    <w:multiLevelType w:val="hybridMultilevel"/>
    <w:tmpl w:val="1FB85F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7510B69"/>
    <w:multiLevelType w:val="hybridMultilevel"/>
    <w:tmpl w:val="C102F094"/>
    <w:lvl w:ilvl="0" w:tplc="08090001">
      <w:start w:val="1"/>
      <w:numFmt w:val="bullet"/>
      <w:lvlText w:val=""/>
      <w:lvlJc w:val="left"/>
      <w:pPr>
        <w:ind w:left="976" w:hanging="360"/>
      </w:pPr>
      <w:rPr>
        <w:rFonts w:ascii="Symbol" w:hAnsi="Symbol" w:hint="default"/>
      </w:rPr>
    </w:lvl>
    <w:lvl w:ilvl="1" w:tplc="08090003" w:tentative="1">
      <w:start w:val="1"/>
      <w:numFmt w:val="bullet"/>
      <w:lvlText w:val="o"/>
      <w:lvlJc w:val="left"/>
      <w:pPr>
        <w:ind w:left="1696" w:hanging="360"/>
      </w:pPr>
      <w:rPr>
        <w:rFonts w:ascii="Courier New" w:hAnsi="Courier New" w:cs="Courier New" w:hint="default"/>
      </w:rPr>
    </w:lvl>
    <w:lvl w:ilvl="2" w:tplc="08090005" w:tentative="1">
      <w:start w:val="1"/>
      <w:numFmt w:val="bullet"/>
      <w:lvlText w:val=""/>
      <w:lvlJc w:val="left"/>
      <w:pPr>
        <w:ind w:left="2416" w:hanging="360"/>
      </w:pPr>
      <w:rPr>
        <w:rFonts w:ascii="Wingdings" w:hAnsi="Wingdings" w:hint="default"/>
      </w:rPr>
    </w:lvl>
    <w:lvl w:ilvl="3" w:tplc="08090001" w:tentative="1">
      <w:start w:val="1"/>
      <w:numFmt w:val="bullet"/>
      <w:lvlText w:val=""/>
      <w:lvlJc w:val="left"/>
      <w:pPr>
        <w:ind w:left="3136" w:hanging="360"/>
      </w:pPr>
      <w:rPr>
        <w:rFonts w:ascii="Symbol" w:hAnsi="Symbol" w:hint="default"/>
      </w:rPr>
    </w:lvl>
    <w:lvl w:ilvl="4" w:tplc="08090003" w:tentative="1">
      <w:start w:val="1"/>
      <w:numFmt w:val="bullet"/>
      <w:lvlText w:val="o"/>
      <w:lvlJc w:val="left"/>
      <w:pPr>
        <w:ind w:left="3856" w:hanging="360"/>
      </w:pPr>
      <w:rPr>
        <w:rFonts w:ascii="Courier New" w:hAnsi="Courier New" w:cs="Courier New" w:hint="default"/>
      </w:rPr>
    </w:lvl>
    <w:lvl w:ilvl="5" w:tplc="08090005" w:tentative="1">
      <w:start w:val="1"/>
      <w:numFmt w:val="bullet"/>
      <w:lvlText w:val=""/>
      <w:lvlJc w:val="left"/>
      <w:pPr>
        <w:ind w:left="4576" w:hanging="360"/>
      </w:pPr>
      <w:rPr>
        <w:rFonts w:ascii="Wingdings" w:hAnsi="Wingdings" w:hint="default"/>
      </w:rPr>
    </w:lvl>
    <w:lvl w:ilvl="6" w:tplc="08090001" w:tentative="1">
      <w:start w:val="1"/>
      <w:numFmt w:val="bullet"/>
      <w:lvlText w:val=""/>
      <w:lvlJc w:val="left"/>
      <w:pPr>
        <w:ind w:left="5296" w:hanging="360"/>
      </w:pPr>
      <w:rPr>
        <w:rFonts w:ascii="Symbol" w:hAnsi="Symbol" w:hint="default"/>
      </w:rPr>
    </w:lvl>
    <w:lvl w:ilvl="7" w:tplc="08090003" w:tentative="1">
      <w:start w:val="1"/>
      <w:numFmt w:val="bullet"/>
      <w:lvlText w:val="o"/>
      <w:lvlJc w:val="left"/>
      <w:pPr>
        <w:ind w:left="6016" w:hanging="360"/>
      </w:pPr>
      <w:rPr>
        <w:rFonts w:ascii="Courier New" w:hAnsi="Courier New" w:cs="Courier New" w:hint="default"/>
      </w:rPr>
    </w:lvl>
    <w:lvl w:ilvl="8" w:tplc="08090005" w:tentative="1">
      <w:start w:val="1"/>
      <w:numFmt w:val="bullet"/>
      <w:lvlText w:val=""/>
      <w:lvlJc w:val="left"/>
      <w:pPr>
        <w:ind w:left="6736" w:hanging="360"/>
      </w:pPr>
      <w:rPr>
        <w:rFonts w:ascii="Wingdings" w:hAnsi="Wingdings" w:hint="default"/>
      </w:rPr>
    </w:lvl>
  </w:abstractNum>
  <w:abstractNum w:abstractNumId="42" w15:restartNumberingAfterBreak="0">
    <w:nsid w:val="2B1E53F3"/>
    <w:multiLevelType w:val="hybridMultilevel"/>
    <w:tmpl w:val="B3265832"/>
    <w:lvl w:ilvl="0" w:tplc="62B428BE">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3" w15:restartNumberingAfterBreak="0">
    <w:nsid w:val="2D320862"/>
    <w:multiLevelType w:val="hybridMultilevel"/>
    <w:tmpl w:val="98B83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D652D9F"/>
    <w:multiLevelType w:val="hybridMultilevel"/>
    <w:tmpl w:val="9DB80BB4"/>
    <w:lvl w:ilvl="0" w:tplc="0680D6C2">
      <w:start w:val="1"/>
      <w:numFmt w:val="decimal"/>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D6F2634"/>
    <w:multiLevelType w:val="hybridMultilevel"/>
    <w:tmpl w:val="A9082152"/>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32770E"/>
    <w:multiLevelType w:val="hybridMultilevel"/>
    <w:tmpl w:val="36CA565E"/>
    <w:lvl w:ilvl="0" w:tplc="7F14C59E">
      <w:start w:val="1"/>
      <w:numFmt w:val="decimal"/>
      <w:lvlText w:val="P%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324763"/>
    <w:multiLevelType w:val="hybridMultilevel"/>
    <w:tmpl w:val="D0447B7C"/>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8" w15:restartNumberingAfterBreak="0">
    <w:nsid w:val="32663608"/>
    <w:multiLevelType w:val="hybridMultilevel"/>
    <w:tmpl w:val="2D2A2AAC"/>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9E0552"/>
    <w:multiLevelType w:val="hybridMultilevel"/>
    <w:tmpl w:val="80060584"/>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3B85F16"/>
    <w:multiLevelType w:val="hybridMultilevel"/>
    <w:tmpl w:val="3E2CA0DE"/>
    <w:lvl w:ilvl="0" w:tplc="04090001">
      <w:start w:val="1"/>
      <w:numFmt w:val="bullet"/>
      <w:lvlText w:val=""/>
      <w:lvlJc w:val="left"/>
      <w:pPr>
        <w:ind w:left="1175" w:hanging="360"/>
      </w:pPr>
      <w:rPr>
        <w:rFonts w:ascii="Symbol" w:hAnsi="Symbol"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51" w15:restartNumberingAfterBreak="0">
    <w:nsid w:val="33DD5325"/>
    <w:multiLevelType w:val="hybridMultilevel"/>
    <w:tmpl w:val="0D6C3ACC"/>
    <w:lvl w:ilvl="0" w:tplc="04090001">
      <w:start w:val="1"/>
      <w:numFmt w:val="bullet"/>
      <w:lvlText w:val=""/>
      <w:lvlJc w:val="left"/>
      <w:pPr>
        <w:ind w:left="1184" w:hanging="360"/>
      </w:pPr>
      <w:rPr>
        <w:rFonts w:ascii="Symbol" w:hAnsi="Symbol"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52" w15:restartNumberingAfterBreak="0">
    <w:nsid w:val="344D278F"/>
    <w:multiLevelType w:val="hybridMultilevel"/>
    <w:tmpl w:val="896C94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AA1639"/>
    <w:multiLevelType w:val="hybridMultilevel"/>
    <w:tmpl w:val="9E70C79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4" w15:restartNumberingAfterBreak="0">
    <w:nsid w:val="35D44300"/>
    <w:multiLevelType w:val="hybridMultilevel"/>
    <w:tmpl w:val="0F68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1050A7"/>
    <w:multiLevelType w:val="hybridMultilevel"/>
    <w:tmpl w:val="A492E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62F63B1"/>
    <w:multiLevelType w:val="hybridMultilevel"/>
    <w:tmpl w:val="8F5C2966"/>
    <w:lvl w:ilvl="0" w:tplc="0680D6C2">
      <w:start w:val="1"/>
      <w:numFmt w:val="decimal"/>
      <w:lvlText w:val="K%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6B75C35"/>
    <w:multiLevelType w:val="hybridMultilevel"/>
    <w:tmpl w:val="5F9ECEC4"/>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87B0B19"/>
    <w:multiLevelType w:val="hybridMultilevel"/>
    <w:tmpl w:val="C8D66608"/>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9633DA6"/>
    <w:multiLevelType w:val="hybridMultilevel"/>
    <w:tmpl w:val="7C5E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1170F9"/>
    <w:multiLevelType w:val="hybridMultilevel"/>
    <w:tmpl w:val="62DAC91A"/>
    <w:lvl w:ilvl="0" w:tplc="0680D6C2">
      <w:start w:val="1"/>
      <w:numFmt w:val="decimal"/>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BC414F7"/>
    <w:multiLevelType w:val="hybridMultilevel"/>
    <w:tmpl w:val="127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E15470"/>
    <w:multiLevelType w:val="hybridMultilevel"/>
    <w:tmpl w:val="043CECE2"/>
    <w:lvl w:ilvl="0" w:tplc="08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CF13902"/>
    <w:multiLevelType w:val="hybridMultilevel"/>
    <w:tmpl w:val="9FF0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D3B4E30"/>
    <w:multiLevelType w:val="hybridMultilevel"/>
    <w:tmpl w:val="AD947D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DFD63DF"/>
    <w:multiLevelType w:val="hybridMultilevel"/>
    <w:tmpl w:val="39247EE4"/>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6" w15:restartNumberingAfterBreak="0">
    <w:nsid w:val="3F7F3F27"/>
    <w:multiLevelType w:val="hybridMultilevel"/>
    <w:tmpl w:val="B1127AB8"/>
    <w:lvl w:ilvl="0" w:tplc="0680D6C2">
      <w:start w:val="1"/>
      <w:numFmt w:val="decimal"/>
      <w:lvlText w:val="K%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A30F61"/>
    <w:multiLevelType w:val="hybridMultilevel"/>
    <w:tmpl w:val="699E6EC2"/>
    <w:lvl w:ilvl="0" w:tplc="0680D6C2">
      <w:start w:val="1"/>
      <w:numFmt w:val="decimal"/>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B0760C"/>
    <w:multiLevelType w:val="hybridMultilevel"/>
    <w:tmpl w:val="E16E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04D0BBB"/>
    <w:multiLevelType w:val="hybridMultilevel"/>
    <w:tmpl w:val="5106B07C"/>
    <w:lvl w:ilvl="0" w:tplc="0680D6C2">
      <w:start w:val="1"/>
      <w:numFmt w:val="decimal"/>
      <w:lvlText w:val="K%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0C462A9"/>
    <w:multiLevelType w:val="hybridMultilevel"/>
    <w:tmpl w:val="728497B6"/>
    <w:lvl w:ilvl="0" w:tplc="7F14C59E">
      <w:start w:val="1"/>
      <w:numFmt w:val="decimal"/>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1C56E67"/>
    <w:multiLevelType w:val="hybridMultilevel"/>
    <w:tmpl w:val="6846D82C"/>
    <w:lvl w:ilvl="0" w:tplc="1C100F0C">
      <w:start w:val="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FA4C68"/>
    <w:multiLevelType w:val="hybridMultilevel"/>
    <w:tmpl w:val="CFFCAA7A"/>
    <w:lvl w:ilvl="0" w:tplc="7F14C59E">
      <w:start w:val="1"/>
      <w:numFmt w:val="decimal"/>
      <w:lvlText w:val="P%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2586B10"/>
    <w:multiLevelType w:val="hybridMultilevel"/>
    <w:tmpl w:val="A1A2617E"/>
    <w:lvl w:ilvl="0" w:tplc="08090001">
      <w:start w:val="1"/>
      <w:numFmt w:val="bullet"/>
      <w:lvlText w:val=""/>
      <w:lvlJc w:val="left"/>
      <w:pPr>
        <w:ind w:left="976" w:hanging="360"/>
      </w:pPr>
      <w:rPr>
        <w:rFonts w:ascii="Symbol" w:hAnsi="Symbol" w:hint="default"/>
      </w:rPr>
    </w:lvl>
    <w:lvl w:ilvl="1" w:tplc="08090003" w:tentative="1">
      <w:start w:val="1"/>
      <w:numFmt w:val="bullet"/>
      <w:lvlText w:val="o"/>
      <w:lvlJc w:val="left"/>
      <w:pPr>
        <w:ind w:left="1696" w:hanging="360"/>
      </w:pPr>
      <w:rPr>
        <w:rFonts w:ascii="Courier New" w:hAnsi="Courier New" w:cs="Courier New" w:hint="default"/>
      </w:rPr>
    </w:lvl>
    <w:lvl w:ilvl="2" w:tplc="08090005" w:tentative="1">
      <w:start w:val="1"/>
      <w:numFmt w:val="bullet"/>
      <w:lvlText w:val=""/>
      <w:lvlJc w:val="left"/>
      <w:pPr>
        <w:ind w:left="2416" w:hanging="360"/>
      </w:pPr>
      <w:rPr>
        <w:rFonts w:ascii="Wingdings" w:hAnsi="Wingdings" w:hint="default"/>
      </w:rPr>
    </w:lvl>
    <w:lvl w:ilvl="3" w:tplc="08090001" w:tentative="1">
      <w:start w:val="1"/>
      <w:numFmt w:val="bullet"/>
      <w:lvlText w:val=""/>
      <w:lvlJc w:val="left"/>
      <w:pPr>
        <w:ind w:left="3136" w:hanging="360"/>
      </w:pPr>
      <w:rPr>
        <w:rFonts w:ascii="Symbol" w:hAnsi="Symbol" w:hint="default"/>
      </w:rPr>
    </w:lvl>
    <w:lvl w:ilvl="4" w:tplc="08090003" w:tentative="1">
      <w:start w:val="1"/>
      <w:numFmt w:val="bullet"/>
      <w:lvlText w:val="o"/>
      <w:lvlJc w:val="left"/>
      <w:pPr>
        <w:ind w:left="3856" w:hanging="360"/>
      </w:pPr>
      <w:rPr>
        <w:rFonts w:ascii="Courier New" w:hAnsi="Courier New" w:cs="Courier New" w:hint="default"/>
      </w:rPr>
    </w:lvl>
    <w:lvl w:ilvl="5" w:tplc="08090005" w:tentative="1">
      <w:start w:val="1"/>
      <w:numFmt w:val="bullet"/>
      <w:lvlText w:val=""/>
      <w:lvlJc w:val="left"/>
      <w:pPr>
        <w:ind w:left="4576" w:hanging="360"/>
      </w:pPr>
      <w:rPr>
        <w:rFonts w:ascii="Wingdings" w:hAnsi="Wingdings" w:hint="default"/>
      </w:rPr>
    </w:lvl>
    <w:lvl w:ilvl="6" w:tplc="08090001" w:tentative="1">
      <w:start w:val="1"/>
      <w:numFmt w:val="bullet"/>
      <w:lvlText w:val=""/>
      <w:lvlJc w:val="left"/>
      <w:pPr>
        <w:ind w:left="5296" w:hanging="360"/>
      </w:pPr>
      <w:rPr>
        <w:rFonts w:ascii="Symbol" w:hAnsi="Symbol" w:hint="default"/>
      </w:rPr>
    </w:lvl>
    <w:lvl w:ilvl="7" w:tplc="08090003" w:tentative="1">
      <w:start w:val="1"/>
      <w:numFmt w:val="bullet"/>
      <w:lvlText w:val="o"/>
      <w:lvlJc w:val="left"/>
      <w:pPr>
        <w:ind w:left="6016" w:hanging="360"/>
      </w:pPr>
      <w:rPr>
        <w:rFonts w:ascii="Courier New" w:hAnsi="Courier New" w:cs="Courier New" w:hint="default"/>
      </w:rPr>
    </w:lvl>
    <w:lvl w:ilvl="8" w:tplc="08090005" w:tentative="1">
      <w:start w:val="1"/>
      <w:numFmt w:val="bullet"/>
      <w:lvlText w:val=""/>
      <w:lvlJc w:val="left"/>
      <w:pPr>
        <w:ind w:left="6736" w:hanging="360"/>
      </w:pPr>
      <w:rPr>
        <w:rFonts w:ascii="Wingdings" w:hAnsi="Wingdings" w:hint="default"/>
      </w:rPr>
    </w:lvl>
  </w:abstractNum>
  <w:abstractNum w:abstractNumId="74" w15:restartNumberingAfterBreak="0">
    <w:nsid w:val="439A2868"/>
    <w:multiLevelType w:val="hybridMultilevel"/>
    <w:tmpl w:val="9A7C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A172C4"/>
    <w:multiLevelType w:val="hybridMultilevel"/>
    <w:tmpl w:val="8B92DE22"/>
    <w:lvl w:ilvl="0" w:tplc="08090001">
      <w:start w:val="1"/>
      <w:numFmt w:val="bullet"/>
      <w:lvlText w:val=""/>
      <w:lvlJc w:val="left"/>
      <w:pPr>
        <w:ind w:left="976" w:hanging="360"/>
      </w:pPr>
      <w:rPr>
        <w:rFonts w:ascii="Symbol" w:hAnsi="Symbol" w:hint="default"/>
      </w:rPr>
    </w:lvl>
    <w:lvl w:ilvl="1" w:tplc="08090003" w:tentative="1">
      <w:start w:val="1"/>
      <w:numFmt w:val="bullet"/>
      <w:lvlText w:val="o"/>
      <w:lvlJc w:val="left"/>
      <w:pPr>
        <w:ind w:left="1696" w:hanging="360"/>
      </w:pPr>
      <w:rPr>
        <w:rFonts w:ascii="Courier New" w:hAnsi="Courier New" w:cs="Courier New" w:hint="default"/>
      </w:rPr>
    </w:lvl>
    <w:lvl w:ilvl="2" w:tplc="08090005" w:tentative="1">
      <w:start w:val="1"/>
      <w:numFmt w:val="bullet"/>
      <w:lvlText w:val=""/>
      <w:lvlJc w:val="left"/>
      <w:pPr>
        <w:ind w:left="2416" w:hanging="360"/>
      </w:pPr>
      <w:rPr>
        <w:rFonts w:ascii="Wingdings" w:hAnsi="Wingdings" w:hint="default"/>
      </w:rPr>
    </w:lvl>
    <w:lvl w:ilvl="3" w:tplc="08090001" w:tentative="1">
      <w:start w:val="1"/>
      <w:numFmt w:val="bullet"/>
      <w:lvlText w:val=""/>
      <w:lvlJc w:val="left"/>
      <w:pPr>
        <w:ind w:left="3136" w:hanging="360"/>
      </w:pPr>
      <w:rPr>
        <w:rFonts w:ascii="Symbol" w:hAnsi="Symbol" w:hint="default"/>
      </w:rPr>
    </w:lvl>
    <w:lvl w:ilvl="4" w:tplc="08090003" w:tentative="1">
      <w:start w:val="1"/>
      <w:numFmt w:val="bullet"/>
      <w:lvlText w:val="o"/>
      <w:lvlJc w:val="left"/>
      <w:pPr>
        <w:ind w:left="3856" w:hanging="360"/>
      </w:pPr>
      <w:rPr>
        <w:rFonts w:ascii="Courier New" w:hAnsi="Courier New" w:cs="Courier New" w:hint="default"/>
      </w:rPr>
    </w:lvl>
    <w:lvl w:ilvl="5" w:tplc="08090005" w:tentative="1">
      <w:start w:val="1"/>
      <w:numFmt w:val="bullet"/>
      <w:lvlText w:val=""/>
      <w:lvlJc w:val="left"/>
      <w:pPr>
        <w:ind w:left="4576" w:hanging="360"/>
      </w:pPr>
      <w:rPr>
        <w:rFonts w:ascii="Wingdings" w:hAnsi="Wingdings" w:hint="default"/>
      </w:rPr>
    </w:lvl>
    <w:lvl w:ilvl="6" w:tplc="08090001" w:tentative="1">
      <w:start w:val="1"/>
      <w:numFmt w:val="bullet"/>
      <w:lvlText w:val=""/>
      <w:lvlJc w:val="left"/>
      <w:pPr>
        <w:ind w:left="5296" w:hanging="360"/>
      </w:pPr>
      <w:rPr>
        <w:rFonts w:ascii="Symbol" w:hAnsi="Symbol" w:hint="default"/>
      </w:rPr>
    </w:lvl>
    <w:lvl w:ilvl="7" w:tplc="08090003" w:tentative="1">
      <w:start w:val="1"/>
      <w:numFmt w:val="bullet"/>
      <w:lvlText w:val="o"/>
      <w:lvlJc w:val="left"/>
      <w:pPr>
        <w:ind w:left="6016" w:hanging="360"/>
      </w:pPr>
      <w:rPr>
        <w:rFonts w:ascii="Courier New" w:hAnsi="Courier New" w:cs="Courier New" w:hint="default"/>
      </w:rPr>
    </w:lvl>
    <w:lvl w:ilvl="8" w:tplc="08090005" w:tentative="1">
      <w:start w:val="1"/>
      <w:numFmt w:val="bullet"/>
      <w:lvlText w:val=""/>
      <w:lvlJc w:val="left"/>
      <w:pPr>
        <w:ind w:left="6736" w:hanging="360"/>
      </w:pPr>
      <w:rPr>
        <w:rFonts w:ascii="Wingdings" w:hAnsi="Wingdings" w:hint="default"/>
      </w:rPr>
    </w:lvl>
  </w:abstractNum>
  <w:abstractNum w:abstractNumId="76" w15:restartNumberingAfterBreak="0">
    <w:nsid w:val="46836018"/>
    <w:multiLevelType w:val="hybridMultilevel"/>
    <w:tmpl w:val="6352E038"/>
    <w:lvl w:ilvl="0" w:tplc="04090001">
      <w:start w:val="1"/>
      <w:numFmt w:val="bullet"/>
      <w:lvlText w:val=""/>
      <w:lvlJc w:val="left"/>
      <w:pPr>
        <w:ind w:left="502"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6915AEF"/>
    <w:multiLevelType w:val="hybridMultilevel"/>
    <w:tmpl w:val="21CAB6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4735073F"/>
    <w:multiLevelType w:val="hybridMultilevel"/>
    <w:tmpl w:val="56CC5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492E206A"/>
    <w:multiLevelType w:val="hybridMultilevel"/>
    <w:tmpl w:val="5AB66AC4"/>
    <w:lvl w:ilvl="0" w:tplc="7F14C59E">
      <w:start w:val="1"/>
      <w:numFmt w:val="decimal"/>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432BBE"/>
    <w:multiLevelType w:val="hybridMultilevel"/>
    <w:tmpl w:val="BEAAF018"/>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BD06F6"/>
    <w:multiLevelType w:val="hybridMultilevel"/>
    <w:tmpl w:val="60F041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BE01B06"/>
    <w:multiLevelType w:val="hybridMultilevel"/>
    <w:tmpl w:val="B554D64C"/>
    <w:lvl w:ilvl="0" w:tplc="D4044CC6">
      <w:start w:val="1"/>
      <w:numFmt w:val="decimal"/>
      <w:lvlText w:val="P%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CC744CA"/>
    <w:multiLevelType w:val="hybridMultilevel"/>
    <w:tmpl w:val="9026A88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D865E50"/>
    <w:multiLevelType w:val="hybridMultilevel"/>
    <w:tmpl w:val="E6C8063C"/>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DC9591D"/>
    <w:multiLevelType w:val="hybridMultilevel"/>
    <w:tmpl w:val="A84627F6"/>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87" w15:restartNumberingAfterBreak="0">
    <w:nsid w:val="4ED80BD5"/>
    <w:multiLevelType w:val="hybridMultilevel"/>
    <w:tmpl w:val="3110868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0436E5F"/>
    <w:multiLevelType w:val="hybridMultilevel"/>
    <w:tmpl w:val="0052AF46"/>
    <w:lvl w:ilvl="0" w:tplc="0409000F">
      <w:start w:val="1"/>
      <w:numFmt w:val="decimal"/>
      <w:lvlText w:val="%1."/>
      <w:lvlJc w:val="left"/>
      <w:pPr>
        <w:ind w:left="720" w:hanging="360"/>
      </w:pPr>
    </w:lvl>
    <w:lvl w:ilvl="1" w:tplc="62B428B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982EFC"/>
    <w:multiLevelType w:val="hybridMultilevel"/>
    <w:tmpl w:val="64601DCC"/>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32D1A2A"/>
    <w:multiLevelType w:val="hybridMultilevel"/>
    <w:tmpl w:val="F1FA84E6"/>
    <w:lvl w:ilvl="0" w:tplc="7F14C59E">
      <w:start w:val="1"/>
      <w:numFmt w:val="decimal"/>
      <w:lvlText w:val="P%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34843DC"/>
    <w:multiLevelType w:val="hybridMultilevel"/>
    <w:tmpl w:val="2A98550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5990EF0"/>
    <w:multiLevelType w:val="hybridMultilevel"/>
    <w:tmpl w:val="B66A7DC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3" w15:restartNumberingAfterBreak="0">
    <w:nsid w:val="561078A3"/>
    <w:multiLevelType w:val="hybridMultilevel"/>
    <w:tmpl w:val="AB6849D8"/>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6217F74"/>
    <w:multiLevelType w:val="hybridMultilevel"/>
    <w:tmpl w:val="B66A7DC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5" w15:restartNumberingAfterBreak="0">
    <w:nsid w:val="56763D19"/>
    <w:multiLevelType w:val="hybridMultilevel"/>
    <w:tmpl w:val="3A9A8606"/>
    <w:lvl w:ilvl="0" w:tplc="0680D6C2">
      <w:start w:val="1"/>
      <w:numFmt w:val="decimal"/>
      <w:lvlText w:val="K%1."/>
      <w:lvlJc w:val="left"/>
      <w:pPr>
        <w:ind w:left="786"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6" w15:restartNumberingAfterBreak="0">
    <w:nsid w:val="58D52D3A"/>
    <w:multiLevelType w:val="hybridMultilevel"/>
    <w:tmpl w:val="8DFA4CAA"/>
    <w:lvl w:ilvl="0" w:tplc="0680D6C2">
      <w:start w:val="1"/>
      <w:numFmt w:val="decimal"/>
      <w:lvlText w:val="K%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AB521CA"/>
    <w:multiLevelType w:val="hybridMultilevel"/>
    <w:tmpl w:val="0804DC22"/>
    <w:lvl w:ilvl="0" w:tplc="1C100F0C">
      <w:start w:val="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AE6981"/>
    <w:multiLevelType w:val="hybridMultilevel"/>
    <w:tmpl w:val="91BC41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C31164A"/>
    <w:multiLevelType w:val="hybridMultilevel"/>
    <w:tmpl w:val="7D2E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D0421A3"/>
    <w:multiLevelType w:val="hybridMultilevel"/>
    <w:tmpl w:val="4FF870B8"/>
    <w:lvl w:ilvl="0" w:tplc="1C100F0C">
      <w:start w:val="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5074E5"/>
    <w:multiLevelType w:val="hybridMultilevel"/>
    <w:tmpl w:val="696243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F4A5BAC"/>
    <w:multiLevelType w:val="hybridMultilevel"/>
    <w:tmpl w:val="21ECBD96"/>
    <w:lvl w:ilvl="0" w:tplc="62B428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F9E69C1"/>
    <w:multiLevelType w:val="hybridMultilevel"/>
    <w:tmpl w:val="865CEB22"/>
    <w:lvl w:ilvl="0" w:tplc="7F14C59E">
      <w:start w:val="1"/>
      <w:numFmt w:val="decimal"/>
      <w:lvlText w:val="P%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0A3256A"/>
    <w:multiLevelType w:val="hybridMultilevel"/>
    <w:tmpl w:val="AC888CC2"/>
    <w:lvl w:ilvl="0" w:tplc="7F14C59E">
      <w:start w:val="1"/>
      <w:numFmt w:val="decimal"/>
      <w:lvlText w:val="P%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2912119"/>
    <w:multiLevelType w:val="hybridMultilevel"/>
    <w:tmpl w:val="0C38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2F1067C"/>
    <w:multiLevelType w:val="hybridMultilevel"/>
    <w:tmpl w:val="EEB64CD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7" w15:restartNumberingAfterBreak="0">
    <w:nsid w:val="64B6678C"/>
    <w:multiLevelType w:val="hybridMultilevel"/>
    <w:tmpl w:val="5720F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67A9029A"/>
    <w:multiLevelType w:val="hybridMultilevel"/>
    <w:tmpl w:val="1838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7BC6017"/>
    <w:multiLevelType w:val="hybridMultilevel"/>
    <w:tmpl w:val="5712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AC72F9F"/>
    <w:multiLevelType w:val="hybridMultilevel"/>
    <w:tmpl w:val="5A642A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C152C08"/>
    <w:multiLevelType w:val="hybridMultilevel"/>
    <w:tmpl w:val="D646B3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C3C166A"/>
    <w:multiLevelType w:val="hybridMultilevel"/>
    <w:tmpl w:val="2AD46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6E075E6F"/>
    <w:multiLevelType w:val="hybridMultilevel"/>
    <w:tmpl w:val="013CC0F4"/>
    <w:lvl w:ilvl="0" w:tplc="04090001">
      <w:start w:val="1"/>
      <w:numFmt w:val="bullet"/>
      <w:lvlText w:val=""/>
      <w:lvlJc w:val="left"/>
      <w:pPr>
        <w:ind w:left="502"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E5A31A7"/>
    <w:multiLevelType w:val="hybridMultilevel"/>
    <w:tmpl w:val="2752EC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040B18"/>
    <w:multiLevelType w:val="multilevel"/>
    <w:tmpl w:val="7F0A2036"/>
    <w:lvl w:ilvl="0">
      <w:start w:val="1"/>
      <w:numFmt w:val="bullet"/>
      <w:lvlText w:val=""/>
      <w:lvlJc w:val="left"/>
      <w:pPr>
        <w:ind w:left="720" w:hanging="360"/>
      </w:pPr>
      <w:rPr>
        <w:rFonts w:ascii="Symbol" w:hAnsi="Symbol"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6" w15:restartNumberingAfterBreak="0">
    <w:nsid w:val="707E4F6A"/>
    <w:multiLevelType w:val="hybridMultilevel"/>
    <w:tmpl w:val="D72E7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71715D50"/>
    <w:multiLevelType w:val="hybridMultilevel"/>
    <w:tmpl w:val="C786F1CC"/>
    <w:lvl w:ilvl="0" w:tplc="0680D6C2">
      <w:start w:val="1"/>
      <w:numFmt w:val="decimal"/>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941705"/>
    <w:multiLevelType w:val="hybridMultilevel"/>
    <w:tmpl w:val="B6C05266"/>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7472FD"/>
    <w:multiLevelType w:val="hybridMultilevel"/>
    <w:tmpl w:val="67E67F18"/>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4C45918"/>
    <w:multiLevelType w:val="hybridMultilevel"/>
    <w:tmpl w:val="59C694C8"/>
    <w:lvl w:ilvl="0" w:tplc="7F14C59E">
      <w:start w:val="1"/>
      <w:numFmt w:val="decimal"/>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55647BF"/>
    <w:multiLevelType w:val="hybridMultilevel"/>
    <w:tmpl w:val="5046E37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22" w15:restartNumberingAfterBreak="0">
    <w:nsid w:val="7611474B"/>
    <w:multiLevelType w:val="hybridMultilevel"/>
    <w:tmpl w:val="9CB65B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74A3293"/>
    <w:multiLevelType w:val="hybridMultilevel"/>
    <w:tmpl w:val="D01C67A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83434E0"/>
    <w:multiLevelType w:val="hybridMultilevel"/>
    <w:tmpl w:val="7F58C79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5" w15:restartNumberingAfterBreak="0">
    <w:nsid w:val="78CA3939"/>
    <w:multiLevelType w:val="hybridMultilevel"/>
    <w:tmpl w:val="FBFC78C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26" w15:restartNumberingAfterBreak="0">
    <w:nsid w:val="79ED4425"/>
    <w:multiLevelType w:val="hybridMultilevel"/>
    <w:tmpl w:val="F088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B7F1A7D"/>
    <w:multiLevelType w:val="hybridMultilevel"/>
    <w:tmpl w:val="D5BE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C482AEE"/>
    <w:multiLevelType w:val="hybridMultilevel"/>
    <w:tmpl w:val="390A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0D05E7"/>
    <w:multiLevelType w:val="hybridMultilevel"/>
    <w:tmpl w:val="3DDEE4B2"/>
    <w:lvl w:ilvl="0" w:tplc="A8762248">
      <w:numFmt w:val="bullet"/>
      <w:lvlText w:val="-"/>
      <w:lvlJc w:val="left"/>
      <w:pPr>
        <w:ind w:left="1440" w:hanging="360"/>
      </w:pPr>
      <w:rPr>
        <w:rFonts w:ascii="CourierNewPSMT" w:eastAsia="Times New Roman" w:hAnsi="CourierNewPSMT" w:cs="CourierNewPSMT"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E182A11"/>
    <w:multiLevelType w:val="hybridMultilevel"/>
    <w:tmpl w:val="EEA6EE0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1" w15:restartNumberingAfterBreak="0">
    <w:nsid w:val="7F454AFB"/>
    <w:multiLevelType w:val="hybridMultilevel"/>
    <w:tmpl w:val="7D64D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2" w15:restartNumberingAfterBreak="0">
    <w:nsid w:val="7FB16E03"/>
    <w:multiLevelType w:val="hybridMultilevel"/>
    <w:tmpl w:val="69C2C1F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6"/>
  </w:num>
  <w:num w:numId="2">
    <w:abstractNumId w:val="2"/>
  </w:num>
  <w:num w:numId="3">
    <w:abstractNumId w:val="1"/>
  </w:num>
  <w:num w:numId="4">
    <w:abstractNumId w:val="0"/>
  </w:num>
  <w:num w:numId="5">
    <w:abstractNumId w:val="128"/>
  </w:num>
  <w:num w:numId="6">
    <w:abstractNumId w:val="95"/>
  </w:num>
  <w:num w:numId="7">
    <w:abstractNumId w:val="6"/>
  </w:num>
  <w:num w:numId="8">
    <w:abstractNumId w:val="21"/>
  </w:num>
  <w:num w:numId="9">
    <w:abstractNumId w:val="55"/>
  </w:num>
  <w:num w:numId="10">
    <w:abstractNumId w:val="51"/>
  </w:num>
  <w:num w:numId="11">
    <w:abstractNumId w:val="103"/>
  </w:num>
  <w:num w:numId="12">
    <w:abstractNumId w:val="25"/>
  </w:num>
  <w:num w:numId="13">
    <w:abstractNumId w:val="66"/>
  </w:num>
  <w:num w:numId="14">
    <w:abstractNumId w:val="61"/>
  </w:num>
  <w:num w:numId="15">
    <w:abstractNumId w:val="105"/>
  </w:num>
  <w:num w:numId="16">
    <w:abstractNumId w:val="74"/>
  </w:num>
  <w:num w:numId="17">
    <w:abstractNumId w:val="89"/>
  </w:num>
  <w:num w:numId="18">
    <w:abstractNumId w:val="79"/>
  </w:num>
  <w:num w:numId="19">
    <w:abstractNumId w:val="3"/>
  </w:num>
  <w:num w:numId="20">
    <w:abstractNumId w:val="54"/>
  </w:num>
  <w:num w:numId="21">
    <w:abstractNumId w:val="46"/>
  </w:num>
  <w:num w:numId="22">
    <w:abstractNumId w:val="48"/>
  </w:num>
  <w:num w:numId="23">
    <w:abstractNumId w:val="80"/>
  </w:num>
  <w:num w:numId="24">
    <w:abstractNumId w:val="12"/>
  </w:num>
  <w:num w:numId="25">
    <w:abstractNumId w:val="69"/>
  </w:num>
  <w:num w:numId="26">
    <w:abstractNumId w:val="56"/>
  </w:num>
  <w:num w:numId="27">
    <w:abstractNumId w:val="126"/>
  </w:num>
  <w:num w:numId="28">
    <w:abstractNumId w:val="52"/>
  </w:num>
  <w:num w:numId="29">
    <w:abstractNumId w:val="81"/>
  </w:num>
  <w:num w:numId="30">
    <w:abstractNumId w:val="110"/>
  </w:num>
  <w:num w:numId="31">
    <w:abstractNumId w:val="90"/>
  </w:num>
  <w:num w:numId="32">
    <w:abstractNumId w:val="129"/>
  </w:num>
  <w:num w:numId="33">
    <w:abstractNumId w:val="70"/>
  </w:num>
  <w:num w:numId="34">
    <w:abstractNumId w:val="31"/>
  </w:num>
  <w:num w:numId="35">
    <w:abstractNumId w:val="8"/>
  </w:num>
  <w:num w:numId="36">
    <w:abstractNumId w:val="115"/>
  </w:num>
  <w:num w:numId="37">
    <w:abstractNumId w:val="7"/>
  </w:num>
  <w:num w:numId="38">
    <w:abstractNumId w:val="77"/>
  </w:num>
  <w:num w:numId="39">
    <w:abstractNumId w:val="16"/>
  </w:num>
  <w:num w:numId="40">
    <w:abstractNumId w:val="40"/>
  </w:num>
  <w:num w:numId="41">
    <w:abstractNumId w:val="75"/>
  </w:num>
  <w:num w:numId="42">
    <w:abstractNumId w:val="41"/>
  </w:num>
  <w:num w:numId="43">
    <w:abstractNumId w:val="73"/>
  </w:num>
  <w:num w:numId="44">
    <w:abstractNumId w:val="23"/>
  </w:num>
  <w:num w:numId="45">
    <w:abstractNumId w:val="102"/>
  </w:num>
  <w:num w:numId="46">
    <w:abstractNumId w:val="28"/>
  </w:num>
  <w:num w:numId="47">
    <w:abstractNumId w:val="63"/>
  </w:num>
  <w:num w:numId="48">
    <w:abstractNumId w:val="20"/>
  </w:num>
  <w:num w:numId="49">
    <w:abstractNumId w:val="108"/>
  </w:num>
  <w:num w:numId="50">
    <w:abstractNumId w:val="109"/>
  </w:num>
  <w:num w:numId="51">
    <w:abstractNumId w:val="131"/>
  </w:num>
  <w:num w:numId="52">
    <w:abstractNumId w:val="127"/>
  </w:num>
  <w:num w:numId="53">
    <w:abstractNumId w:val="27"/>
  </w:num>
  <w:num w:numId="54">
    <w:abstractNumId w:val="43"/>
  </w:num>
  <w:num w:numId="55">
    <w:abstractNumId w:val="14"/>
  </w:num>
  <w:num w:numId="56">
    <w:abstractNumId w:val="30"/>
  </w:num>
  <w:num w:numId="57">
    <w:abstractNumId w:val="37"/>
  </w:num>
  <w:num w:numId="58">
    <w:abstractNumId w:val="68"/>
  </w:num>
  <w:num w:numId="59">
    <w:abstractNumId w:val="17"/>
  </w:num>
  <w:num w:numId="60">
    <w:abstractNumId w:val="82"/>
  </w:num>
  <w:num w:numId="61">
    <w:abstractNumId w:val="10"/>
  </w:num>
  <w:num w:numId="62">
    <w:abstractNumId w:val="104"/>
  </w:num>
  <w:num w:numId="63">
    <w:abstractNumId w:val="99"/>
  </w:num>
  <w:num w:numId="64">
    <w:abstractNumId w:val="106"/>
  </w:num>
  <w:num w:numId="65">
    <w:abstractNumId w:val="125"/>
  </w:num>
  <w:num w:numId="66">
    <w:abstractNumId w:val="29"/>
  </w:num>
  <w:num w:numId="67">
    <w:abstractNumId w:val="121"/>
  </w:num>
  <w:num w:numId="68">
    <w:abstractNumId w:val="117"/>
  </w:num>
  <w:num w:numId="69">
    <w:abstractNumId w:val="114"/>
  </w:num>
  <w:num w:numId="70">
    <w:abstractNumId w:val="50"/>
  </w:num>
  <w:num w:numId="71">
    <w:abstractNumId w:val="53"/>
  </w:num>
  <w:num w:numId="72">
    <w:abstractNumId w:val="107"/>
  </w:num>
  <w:num w:numId="73">
    <w:abstractNumId w:val="78"/>
  </w:num>
  <w:num w:numId="74">
    <w:abstractNumId w:val="116"/>
  </w:num>
  <w:num w:numId="75">
    <w:abstractNumId w:val="124"/>
  </w:num>
  <w:num w:numId="76">
    <w:abstractNumId w:val="47"/>
  </w:num>
  <w:num w:numId="77">
    <w:abstractNumId w:val="112"/>
  </w:num>
  <w:num w:numId="78">
    <w:abstractNumId w:val="65"/>
  </w:num>
  <w:num w:numId="79">
    <w:abstractNumId w:val="13"/>
  </w:num>
  <w:num w:numId="80">
    <w:abstractNumId w:val="72"/>
  </w:num>
  <w:num w:numId="81">
    <w:abstractNumId w:val="11"/>
  </w:num>
  <w:num w:numId="82">
    <w:abstractNumId w:val="96"/>
  </w:num>
  <w:num w:numId="83">
    <w:abstractNumId w:val="76"/>
  </w:num>
  <w:num w:numId="84">
    <w:abstractNumId w:val="26"/>
  </w:num>
  <w:num w:numId="85">
    <w:abstractNumId w:val="113"/>
  </w:num>
  <w:num w:numId="86">
    <w:abstractNumId w:val="24"/>
  </w:num>
  <w:num w:numId="87">
    <w:abstractNumId w:val="91"/>
  </w:num>
  <w:num w:numId="88">
    <w:abstractNumId w:val="59"/>
  </w:num>
  <w:num w:numId="89">
    <w:abstractNumId w:val="42"/>
  </w:num>
  <w:num w:numId="90">
    <w:abstractNumId w:val="123"/>
  </w:num>
  <w:num w:numId="91">
    <w:abstractNumId w:val="122"/>
  </w:num>
  <w:num w:numId="92">
    <w:abstractNumId w:val="32"/>
  </w:num>
  <w:num w:numId="93">
    <w:abstractNumId w:val="64"/>
  </w:num>
  <w:num w:numId="94">
    <w:abstractNumId w:val="101"/>
  </w:num>
  <w:num w:numId="95">
    <w:abstractNumId w:val="87"/>
  </w:num>
  <w:num w:numId="96">
    <w:abstractNumId w:val="36"/>
  </w:num>
  <w:num w:numId="97">
    <w:abstractNumId w:val="34"/>
  </w:num>
  <w:num w:numId="98">
    <w:abstractNumId w:val="67"/>
  </w:num>
  <w:num w:numId="99">
    <w:abstractNumId w:val="120"/>
  </w:num>
  <w:num w:numId="100">
    <w:abstractNumId w:val="60"/>
  </w:num>
  <w:num w:numId="101">
    <w:abstractNumId w:val="132"/>
  </w:num>
  <w:num w:numId="102">
    <w:abstractNumId w:val="83"/>
  </w:num>
  <w:num w:numId="103">
    <w:abstractNumId w:val="33"/>
  </w:num>
  <w:num w:numId="104">
    <w:abstractNumId w:val="38"/>
  </w:num>
  <w:num w:numId="105">
    <w:abstractNumId w:val="19"/>
  </w:num>
  <w:num w:numId="106">
    <w:abstractNumId w:val="88"/>
  </w:num>
  <w:num w:numId="107">
    <w:abstractNumId w:val="44"/>
  </w:num>
  <w:num w:numId="108">
    <w:abstractNumId w:val="39"/>
  </w:num>
  <w:num w:numId="109">
    <w:abstractNumId w:val="111"/>
  </w:num>
  <w:num w:numId="110">
    <w:abstractNumId w:val="57"/>
  </w:num>
  <w:num w:numId="111">
    <w:abstractNumId w:val="130"/>
  </w:num>
  <w:num w:numId="112">
    <w:abstractNumId w:val="94"/>
  </w:num>
  <w:num w:numId="113">
    <w:abstractNumId w:val="92"/>
  </w:num>
  <w:num w:numId="114">
    <w:abstractNumId w:val="93"/>
  </w:num>
  <w:num w:numId="115">
    <w:abstractNumId w:val="49"/>
  </w:num>
  <w:num w:numId="116">
    <w:abstractNumId w:val="118"/>
  </w:num>
  <w:num w:numId="117">
    <w:abstractNumId w:val="119"/>
  </w:num>
  <w:num w:numId="118">
    <w:abstractNumId w:val="4"/>
  </w:num>
  <w:num w:numId="119">
    <w:abstractNumId w:val="35"/>
  </w:num>
  <w:num w:numId="120">
    <w:abstractNumId w:val="45"/>
  </w:num>
  <w:num w:numId="121">
    <w:abstractNumId w:val="62"/>
  </w:num>
  <w:num w:numId="122">
    <w:abstractNumId w:val="58"/>
  </w:num>
  <w:num w:numId="123">
    <w:abstractNumId w:val="15"/>
  </w:num>
  <w:num w:numId="124">
    <w:abstractNumId w:val="85"/>
  </w:num>
  <w:num w:numId="125">
    <w:abstractNumId w:val="5"/>
  </w:num>
  <w:num w:numId="126">
    <w:abstractNumId w:val="18"/>
  </w:num>
  <w:num w:numId="127">
    <w:abstractNumId w:val="100"/>
  </w:num>
  <w:num w:numId="128">
    <w:abstractNumId w:val="71"/>
  </w:num>
  <w:num w:numId="129">
    <w:abstractNumId w:val="9"/>
  </w:num>
  <w:num w:numId="130">
    <w:abstractNumId w:val="97"/>
  </w:num>
  <w:num w:numId="131">
    <w:abstractNumId w:val="84"/>
  </w:num>
  <w:num w:numId="132">
    <w:abstractNumId w:val="22"/>
  </w:num>
  <w:num w:numId="133">
    <w:abstractNumId w:val="9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96"/>
    <w:rsid w:val="00243DEB"/>
    <w:rsid w:val="00461918"/>
    <w:rsid w:val="00595A88"/>
    <w:rsid w:val="00645DAC"/>
    <w:rsid w:val="007B660C"/>
    <w:rsid w:val="00860AAC"/>
    <w:rsid w:val="00915083"/>
    <w:rsid w:val="009D7496"/>
    <w:rsid w:val="00A13F61"/>
    <w:rsid w:val="00C63D0A"/>
    <w:rsid w:val="00D00F7D"/>
    <w:rsid w:val="00D5434D"/>
    <w:rsid w:val="00E820B5"/>
    <w:rsid w:val="00FC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AB8E0"/>
  <w15:docId w15:val="{66D5ED06-B2C6-4E3C-9651-609AE61F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GB" w:eastAsia="en-US" w:bidi="ar-SA"/>
      </w:rPr>
    </w:rPrDefault>
    <w:pPrDefault>
      <w:pPr>
        <w:spacing w:after="120" w:line="259" w:lineRule="auto"/>
        <w:ind w:right="-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PDA"/>
    <w:qFormat/>
    <w:rsid w:val="0058757D"/>
    <w:pPr>
      <w:spacing w:after="0" w:line="240" w:lineRule="auto"/>
    </w:pPr>
    <w:rPr>
      <w:rFonts w:cs="Times New Roman"/>
      <w:sz w:val="22"/>
    </w:rPr>
  </w:style>
  <w:style w:type="paragraph" w:styleId="Heading1">
    <w:name w:val="heading 1"/>
    <w:basedOn w:val="Normal"/>
    <w:next w:val="Heading2"/>
    <w:link w:val="Heading1Char"/>
    <w:uiPriority w:val="9"/>
    <w:qFormat/>
    <w:rsid w:val="00CD78EF"/>
    <w:pPr>
      <w:keepNext/>
      <w:spacing w:after="240"/>
      <w:ind w:right="0"/>
      <w:outlineLvl w:val="0"/>
    </w:pPr>
    <w:rPr>
      <w:rFonts w:cstheme="minorHAnsi"/>
      <w:b/>
      <w:color w:val="4B98D3"/>
      <w:sz w:val="28"/>
      <w:szCs w:val="20"/>
      <w:lang w:val="en-AU"/>
    </w:rPr>
  </w:style>
  <w:style w:type="paragraph" w:styleId="Heading2">
    <w:name w:val="heading 2"/>
    <w:basedOn w:val="Normal"/>
    <w:next w:val="Normal"/>
    <w:link w:val="Heading2Char"/>
    <w:uiPriority w:val="9"/>
    <w:unhideWhenUsed/>
    <w:qFormat/>
    <w:rsid w:val="00801310"/>
    <w:pPr>
      <w:keepNext/>
      <w:keepLines/>
      <w:spacing w:after="120"/>
      <w:outlineLvl w:val="1"/>
    </w:pPr>
    <w:rPr>
      <w:rFonts w:eastAsiaTheme="majorEastAsia" w:cstheme="majorBidi"/>
      <w:b/>
      <w:color w:val="4B98D3"/>
      <w:sz w:val="24"/>
      <w:szCs w:val="26"/>
    </w:rPr>
  </w:style>
  <w:style w:type="paragraph" w:styleId="Heading3">
    <w:name w:val="heading 3"/>
    <w:basedOn w:val="Normal"/>
    <w:next w:val="Normal"/>
    <w:link w:val="Heading3Char"/>
    <w:uiPriority w:val="9"/>
    <w:unhideWhenUsed/>
    <w:qFormat/>
    <w:rsid w:val="003D5B86"/>
    <w:pPr>
      <w:keepNext/>
      <w:keepLines/>
      <w:spacing w:before="40" w:line="276" w:lineRule="auto"/>
      <w:ind w:right="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1310"/>
    <w:rPr>
      <w:rFonts w:eastAsiaTheme="majorEastAsia" w:cstheme="majorBidi"/>
      <w:b/>
      <w:color w:val="4B98D3"/>
      <w:szCs w:val="26"/>
    </w:rPr>
  </w:style>
  <w:style w:type="character" w:customStyle="1" w:styleId="Heading1Char">
    <w:name w:val="Heading 1 Char"/>
    <w:basedOn w:val="DefaultParagraphFont"/>
    <w:link w:val="Heading1"/>
    <w:uiPriority w:val="9"/>
    <w:rsid w:val="00CD78EF"/>
    <w:rPr>
      <w:rFonts w:cstheme="minorHAnsi"/>
      <w:b/>
      <w:color w:val="4B98D3"/>
      <w:sz w:val="28"/>
      <w:szCs w:val="20"/>
      <w:lang w:val="en-AU"/>
    </w:rPr>
  </w:style>
  <w:style w:type="character" w:customStyle="1" w:styleId="Heading3Char">
    <w:name w:val="Heading 3 Char"/>
    <w:basedOn w:val="DefaultParagraphFont"/>
    <w:link w:val="Heading3"/>
    <w:uiPriority w:val="9"/>
    <w:rsid w:val="003D5B86"/>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722CF8"/>
    <w:pPr>
      <w:spacing w:after="0" w:line="240" w:lineRule="auto"/>
      <w:ind w:right="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22CF8"/>
    <w:pPr>
      <w:keepLines/>
      <w:spacing w:before="120" w:after="120"/>
      <w:ind w:right="0"/>
    </w:pPr>
    <w:rPr>
      <w:rFonts w:ascii="Times New Roman" w:hAnsi="Times New Roman"/>
      <w:sz w:val="24"/>
      <w:szCs w:val="22"/>
      <w:lang w:val="en-AU"/>
    </w:rPr>
  </w:style>
  <w:style w:type="character" w:customStyle="1" w:styleId="BodyTextChar">
    <w:name w:val="Body Text Char"/>
    <w:basedOn w:val="DefaultParagraphFont"/>
    <w:link w:val="BodyText"/>
    <w:rsid w:val="00722CF8"/>
    <w:rPr>
      <w:rFonts w:ascii="Times New Roman" w:hAnsi="Times New Roman" w:cs="Times New Roman"/>
      <w:szCs w:val="22"/>
      <w:lang w:val="en-AU"/>
    </w:rPr>
  </w:style>
  <w:style w:type="paragraph" w:styleId="ListBullet">
    <w:name w:val="List Bullet"/>
    <w:basedOn w:val="List"/>
    <w:rsid w:val="00722CF8"/>
    <w:pPr>
      <w:keepLines/>
      <w:numPr>
        <w:numId w:val="1"/>
      </w:numPr>
      <w:tabs>
        <w:tab w:val="num" w:pos="360"/>
      </w:tabs>
      <w:spacing w:before="40" w:after="40"/>
      <w:ind w:left="283" w:right="0" w:hanging="283"/>
      <w:contextualSpacing w:val="0"/>
    </w:pPr>
    <w:rPr>
      <w:rFonts w:ascii="Times New Roman" w:hAnsi="Times New Roman"/>
      <w:sz w:val="24"/>
      <w:szCs w:val="22"/>
      <w:lang w:val="en-AU"/>
    </w:rPr>
  </w:style>
  <w:style w:type="paragraph" w:styleId="List">
    <w:name w:val="List"/>
    <w:basedOn w:val="Normal"/>
    <w:uiPriority w:val="99"/>
    <w:semiHidden/>
    <w:unhideWhenUsed/>
    <w:rsid w:val="00722CF8"/>
    <w:pPr>
      <w:ind w:left="283" w:hanging="283"/>
      <w:contextualSpacing/>
    </w:pPr>
  </w:style>
  <w:style w:type="paragraph" w:customStyle="1" w:styleId="SuperHeading">
    <w:name w:val="SuperHeading"/>
    <w:basedOn w:val="Normal"/>
    <w:rsid w:val="00722CF8"/>
    <w:pPr>
      <w:keepNext/>
      <w:keepLines/>
      <w:spacing w:before="240" w:after="120"/>
      <w:ind w:right="0"/>
      <w:outlineLvl w:val="0"/>
    </w:pPr>
    <w:rPr>
      <w:rFonts w:ascii="Times New Roman" w:hAnsi="Times New Roman"/>
      <w:b/>
      <w:sz w:val="32"/>
      <w:szCs w:val="20"/>
      <w:lang w:val="en-AU"/>
    </w:rPr>
  </w:style>
  <w:style w:type="paragraph" w:customStyle="1" w:styleId="AllowPageBreak">
    <w:name w:val="AllowPageBreak"/>
    <w:rsid w:val="00722CF8"/>
    <w:pPr>
      <w:widowControl w:val="0"/>
      <w:spacing w:after="0" w:line="240" w:lineRule="auto"/>
      <w:ind w:right="0"/>
    </w:pPr>
    <w:rPr>
      <w:rFonts w:ascii="Times New Roman" w:hAnsi="Times New Roman" w:cs="Times New Roman"/>
      <w:noProof/>
      <w:sz w:val="2"/>
      <w:szCs w:val="20"/>
      <w:lang w:val="en-AU"/>
    </w:rPr>
  </w:style>
  <w:style w:type="paragraph" w:styleId="ListBullet2">
    <w:name w:val="List Bullet 2"/>
    <w:basedOn w:val="Normal"/>
    <w:unhideWhenUsed/>
    <w:rsid w:val="00722CF8"/>
    <w:pPr>
      <w:numPr>
        <w:numId w:val="2"/>
      </w:numPr>
      <w:contextualSpacing/>
    </w:pPr>
  </w:style>
  <w:style w:type="paragraph" w:styleId="List2">
    <w:name w:val="List 2"/>
    <w:basedOn w:val="Normal"/>
    <w:uiPriority w:val="99"/>
    <w:unhideWhenUsed/>
    <w:rsid w:val="00722CF8"/>
    <w:pPr>
      <w:ind w:left="566" w:hanging="283"/>
      <w:contextualSpacing/>
    </w:pPr>
  </w:style>
  <w:style w:type="paragraph" w:styleId="ListBullet3">
    <w:name w:val="List Bullet 3"/>
    <w:basedOn w:val="Normal"/>
    <w:unhideWhenUsed/>
    <w:rsid w:val="00722CF8"/>
    <w:pPr>
      <w:numPr>
        <w:numId w:val="3"/>
      </w:numPr>
      <w:contextualSpacing/>
    </w:pPr>
  </w:style>
  <w:style w:type="character" w:customStyle="1" w:styleId="SpecialBold">
    <w:name w:val="Special Bold"/>
    <w:basedOn w:val="DefaultParagraphFont"/>
    <w:rsid w:val="00722CF8"/>
    <w:rPr>
      <w:b/>
      <w:spacing w:val="0"/>
    </w:rPr>
  </w:style>
  <w:style w:type="paragraph" w:styleId="ListBullet4">
    <w:name w:val="List Bullet 4"/>
    <w:basedOn w:val="List4"/>
    <w:rsid w:val="00722CF8"/>
    <w:pPr>
      <w:keepLines/>
      <w:numPr>
        <w:numId w:val="4"/>
      </w:numPr>
      <w:tabs>
        <w:tab w:val="num" w:pos="643"/>
      </w:tabs>
      <w:spacing w:before="60" w:after="60"/>
      <w:ind w:left="643" w:right="0"/>
      <w:contextualSpacing w:val="0"/>
    </w:pPr>
    <w:rPr>
      <w:rFonts w:ascii="Times New Roman" w:hAnsi="Times New Roman"/>
      <w:sz w:val="24"/>
      <w:szCs w:val="22"/>
      <w:lang w:val="en-AU"/>
    </w:rPr>
  </w:style>
  <w:style w:type="paragraph" w:styleId="List4">
    <w:name w:val="List 4"/>
    <w:basedOn w:val="Normal"/>
    <w:uiPriority w:val="99"/>
    <w:semiHidden/>
    <w:unhideWhenUsed/>
    <w:rsid w:val="00722CF8"/>
    <w:pPr>
      <w:ind w:left="1132" w:hanging="283"/>
      <w:contextualSpacing/>
    </w:pPr>
  </w:style>
  <w:style w:type="paragraph" w:customStyle="1" w:styleId="ColorfulList-Accent11">
    <w:name w:val="Colorful List - Accent 11"/>
    <w:basedOn w:val="Normal"/>
    <w:qFormat/>
    <w:rsid w:val="00722CF8"/>
    <w:pPr>
      <w:ind w:left="720" w:right="0"/>
      <w:contextualSpacing/>
    </w:pPr>
    <w:rPr>
      <w:rFonts w:ascii="Arial" w:hAnsi="Arial"/>
      <w:sz w:val="24"/>
      <w:szCs w:val="20"/>
      <w:lang w:val="en-NZ"/>
    </w:rPr>
  </w:style>
  <w:style w:type="paragraph" w:customStyle="1" w:styleId="UEtitlebold">
    <w:name w:val="U/E title bold"/>
    <w:basedOn w:val="Normal"/>
    <w:rsid w:val="003D5B86"/>
    <w:pPr>
      <w:spacing w:line="280" w:lineRule="exact"/>
      <w:ind w:left="1134" w:right="0" w:hanging="1134"/>
    </w:pPr>
    <w:rPr>
      <w:rFonts w:ascii="Arial" w:hAnsi="Arial"/>
      <w:b/>
      <w:color w:val="000000"/>
      <w:sz w:val="24"/>
      <w:szCs w:val="20"/>
    </w:rPr>
  </w:style>
  <w:style w:type="paragraph" w:styleId="Header">
    <w:name w:val="header"/>
    <w:basedOn w:val="Normal"/>
    <w:link w:val="HeaderChar"/>
    <w:uiPriority w:val="99"/>
    <w:unhideWhenUsed/>
    <w:rsid w:val="003D5B86"/>
    <w:pPr>
      <w:tabs>
        <w:tab w:val="center" w:pos="4513"/>
        <w:tab w:val="right" w:pos="9026"/>
      </w:tabs>
      <w:ind w:right="0"/>
    </w:pPr>
    <w:rPr>
      <w:rFonts w:eastAsiaTheme="minorHAnsi" w:cstheme="minorBidi"/>
      <w:szCs w:val="22"/>
    </w:rPr>
  </w:style>
  <w:style w:type="character" w:customStyle="1" w:styleId="HeaderChar">
    <w:name w:val="Header Char"/>
    <w:basedOn w:val="DefaultParagraphFont"/>
    <w:link w:val="Header"/>
    <w:uiPriority w:val="99"/>
    <w:rsid w:val="003D5B86"/>
    <w:rPr>
      <w:rFonts w:eastAsiaTheme="minorHAnsi"/>
      <w:sz w:val="22"/>
      <w:szCs w:val="22"/>
    </w:rPr>
  </w:style>
  <w:style w:type="paragraph" w:styleId="Footer">
    <w:name w:val="footer"/>
    <w:basedOn w:val="Normal"/>
    <w:link w:val="FooterChar"/>
    <w:uiPriority w:val="99"/>
    <w:unhideWhenUsed/>
    <w:rsid w:val="003D5B86"/>
    <w:pPr>
      <w:tabs>
        <w:tab w:val="center" w:pos="4513"/>
        <w:tab w:val="right" w:pos="9026"/>
      </w:tabs>
      <w:ind w:right="0"/>
    </w:pPr>
    <w:rPr>
      <w:rFonts w:eastAsiaTheme="minorHAnsi" w:cstheme="minorBidi"/>
      <w:szCs w:val="22"/>
    </w:rPr>
  </w:style>
  <w:style w:type="character" w:customStyle="1" w:styleId="FooterChar">
    <w:name w:val="Footer Char"/>
    <w:basedOn w:val="DefaultParagraphFont"/>
    <w:link w:val="Footer"/>
    <w:uiPriority w:val="99"/>
    <w:rsid w:val="003D5B86"/>
    <w:rPr>
      <w:rFonts w:eastAsiaTheme="minorHAnsi"/>
      <w:sz w:val="22"/>
      <w:szCs w:val="22"/>
    </w:rPr>
  </w:style>
  <w:style w:type="paragraph" w:styleId="ListParagraph">
    <w:name w:val="List Paragraph"/>
    <w:basedOn w:val="Normal"/>
    <w:uiPriority w:val="34"/>
    <w:qFormat/>
    <w:rsid w:val="003D5B86"/>
    <w:pPr>
      <w:spacing w:after="120" w:line="276" w:lineRule="auto"/>
      <w:ind w:left="720" w:right="0"/>
      <w:contextualSpacing/>
    </w:pPr>
    <w:rPr>
      <w:rFonts w:eastAsiaTheme="minorHAnsi" w:cstheme="minorBidi"/>
      <w:szCs w:val="22"/>
    </w:rPr>
  </w:style>
  <w:style w:type="paragraph" w:customStyle="1" w:styleId="Default">
    <w:name w:val="Default"/>
    <w:rsid w:val="003D5B86"/>
    <w:pPr>
      <w:autoSpaceDE w:val="0"/>
      <w:autoSpaceDN w:val="0"/>
      <w:adjustRightInd w:val="0"/>
      <w:spacing w:after="0" w:line="240" w:lineRule="auto"/>
      <w:ind w:right="0"/>
    </w:pPr>
    <w:rPr>
      <w:rFonts w:ascii="Calibri" w:eastAsiaTheme="minorHAnsi" w:hAnsi="Calibri" w:cs="Calibri"/>
      <w:color w:val="000000"/>
    </w:rPr>
  </w:style>
  <w:style w:type="paragraph" w:styleId="NormalWeb">
    <w:name w:val="Normal (Web)"/>
    <w:basedOn w:val="Normal"/>
    <w:uiPriority w:val="99"/>
    <w:unhideWhenUsed/>
    <w:rsid w:val="003D5B86"/>
    <w:pPr>
      <w:spacing w:before="100" w:beforeAutospacing="1" w:after="100" w:afterAutospacing="1"/>
      <w:ind w:right="0"/>
    </w:pPr>
    <w:rPr>
      <w:rFonts w:ascii="Times New Roman" w:hAnsi="Times New Roman"/>
      <w:sz w:val="24"/>
    </w:rPr>
  </w:style>
  <w:style w:type="paragraph" w:styleId="TOCHeading">
    <w:name w:val="TOC Heading"/>
    <w:basedOn w:val="Heading1"/>
    <w:next w:val="Normal"/>
    <w:uiPriority w:val="39"/>
    <w:unhideWhenUsed/>
    <w:qFormat/>
    <w:rsid w:val="003D5B86"/>
    <w:pPr>
      <w:keepLines/>
      <w:spacing w:before="480" w:after="0"/>
      <w:outlineLvl w:val="9"/>
    </w:pPr>
    <w:rPr>
      <w:rFonts w:asciiTheme="majorHAnsi" w:eastAsiaTheme="majorEastAsia" w:hAnsiTheme="majorHAnsi" w:cstheme="majorBidi"/>
      <w:bCs/>
      <w:szCs w:val="28"/>
      <w:lang w:val="en-US"/>
    </w:rPr>
  </w:style>
  <w:style w:type="paragraph" w:styleId="TOC2">
    <w:name w:val="toc 2"/>
    <w:basedOn w:val="Normal"/>
    <w:next w:val="Normal"/>
    <w:autoRedefine/>
    <w:uiPriority w:val="39"/>
    <w:unhideWhenUsed/>
    <w:rsid w:val="00461918"/>
    <w:pPr>
      <w:tabs>
        <w:tab w:val="right" w:leader="dot" w:pos="9771"/>
      </w:tabs>
      <w:spacing w:before="120" w:line="276" w:lineRule="auto"/>
      <w:ind w:left="220" w:right="0"/>
    </w:pPr>
    <w:rPr>
      <w:rFonts w:eastAsiaTheme="minorHAnsi" w:cstheme="minorHAnsi"/>
      <w:bCs/>
      <w:szCs w:val="22"/>
    </w:rPr>
  </w:style>
  <w:style w:type="character" w:styleId="Hyperlink">
    <w:name w:val="Hyperlink"/>
    <w:basedOn w:val="DefaultParagraphFont"/>
    <w:uiPriority w:val="99"/>
    <w:unhideWhenUsed/>
    <w:rsid w:val="003D5B86"/>
    <w:rPr>
      <w:color w:val="0563C1" w:themeColor="hyperlink"/>
      <w:u w:val="single"/>
    </w:rPr>
  </w:style>
  <w:style w:type="paragraph" w:styleId="TOC1">
    <w:name w:val="toc 1"/>
    <w:basedOn w:val="Normal"/>
    <w:next w:val="Normal"/>
    <w:autoRedefine/>
    <w:uiPriority w:val="39"/>
    <w:unhideWhenUsed/>
    <w:rsid w:val="00461918"/>
    <w:pPr>
      <w:tabs>
        <w:tab w:val="right" w:leader="dot" w:pos="9771"/>
      </w:tabs>
      <w:spacing w:before="120" w:line="276" w:lineRule="auto"/>
      <w:ind w:right="0"/>
    </w:pPr>
    <w:rPr>
      <w:rFonts w:eastAsiaTheme="minorHAnsi" w:cstheme="minorHAnsi"/>
      <w:b/>
      <w:bCs/>
      <w:iCs/>
    </w:rPr>
  </w:style>
  <w:style w:type="paragraph" w:styleId="TOC3">
    <w:name w:val="toc 3"/>
    <w:basedOn w:val="Normal"/>
    <w:next w:val="Normal"/>
    <w:autoRedefine/>
    <w:uiPriority w:val="39"/>
    <w:unhideWhenUsed/>
    <w:rsid w:val="003D5B86"/>
    <w:pPr>
      <w:spacing w:line="276" w:lineRule="auto"/>
      <w:ind w:left="440" w:right="0"/>
    </w:pPr>
    <w:rPr>
      <w:rFonts w:eastAsiaTheme="minorHAnsi" w:cstheme="minorHAnsi"/>
      <w:sz w:val="20"/>
      <w:szCs w:val="20"/>
    </w:rPr>
  </w:style>
  <w:style w:type="paragraph" w:styleId="TOC4">
    <w:name w:val="toc 4"/>
    <w:basedOn w:val="Normal"/>
    <w:next w:val="Normal"/>
    <w:autoRedefine/>
    <w:uiPriority w:val="39"/>
    <w:unhideWhenUsed/>
    <w:rsid w:val="003D5B86"/>
    <w:pPr>
      <w:spacing w:line="276" w:lineRule="auto"/>
      <w:ind w:left="660" w:right="0"/>
    </w:pPr>
    <w:rPr>
      <w:rFonts w:eastAsiaTheme="minorHAnsi" w:cstheme="minorHAnsi"/>
      <w:sz w:val="20"/>
      <w:szCs w:val="20"/>
    </w:rPr>
  </w:style>
  <w:style w:type="paragraph" w:styleId="TOC5">
    <w:name w:val="toc 5"/>
    <w:basedOn w:val="Normal"/>
    <w:next w:val="Normal"/>
    <w:autoRedefine/>
    <w:uiPriority w:val="39"/>
    <w:unhideWhenUsed/>
    <w:rsid w:val="003D5B86"/>
    <w:pPr>
      <w:spacing w:line="276" w:lineRule="auto"/>
      <w:ind w:left="880" w:right="0"/>
    </w:pPr>
    <w:rPr>
      <w:rFonts w:eastAsiaTheme="minorHAnsi" w:cstheme="minorHAnsi"/>
      <w:sz w:val="20"/>
      <w:szCs w:val="20"/>
    </w:rPr>
  </w:style>
  <w:style w:type="paragraph" w:styleId="TOC6">
    <w:name w:val="toc 6"/>
    <w:basedOn w:val="Normal"/>
    <w:next w:val="Normal"/>
    <w:autoRedefine/>
    <w:uiPriority w:val="39"/>
    <w:unhideWhenUsed/>
    <w:rsid w:val="003D5B86"/>
    <w:pPr>
      <w:spacing w:line="276" w:lineRule="auto"/>
      <w:ind w:left="1100" w:right="0"/>
    </w:pPr>
    <w:rPr>
      <w:rFonts w:eastAsiaTheme="minorHAnsi" w:cstheme="minorHAnsi"/>
      <w:sz w:val="20"/>
      <w:szCs w:val="20"/>
    </w:rPr>
  </w:style>
  <w:style w:type="paragraph" w:styleId="TOC7">
    <w:name w:val="toc 7"/>
    <w:basedOn w:val="Normal"/>
    <w:next w:val="Normal"/>
    <w:autoRedefine/>
    <w:uiPriority w:val="39"/>
    <w:unhideWhenUsed/>
    <w:rsid w:val="003D5B86"/>
    <w:pPr>
      <w:spacing w:line="276" w:lineRule="auto"/>
      <w:ind w:left="1320" w:right="0"/>
    </w:pPr>
    <w:rPr>
      <w:rFonts w:eastAsiaTheme="minorHAnsi" w:cstheme="minorHAnsi"/>
      <w:sz w:val="20"/>
      <w:szCs w:val="20"/>
    </w:rPr>
  </w:style>
  <w:style w:type="paragraph" w:styleId="TOC8">
    <w:name w:val="toc 8"/>
    <w:basedOn w:val="Normal"/>
    <w:next w:val="Normal"/>
    <w:autoRedefine/>
    <w:uiPriority w:val="39"/>
    <w:unhideWhenUsed/>
    <w:rsid w:val="003D5B86"/>
    <w:pPr>
      <w:spacing w:line="276" w:lineRule="auto"/>
      <w:ind w:left="1540" w:right="0"/>
    </w:pPr>
    <w:rPr>
      <w:rFonts w:eastAsiaTheme="minorHAnsi" w:cstheme="minorHAnsi"/>
      <w:sz w:val="20"/>
      <w:szCs w:val="20"/>
    </w:rPr>
  </w:style>
  <w:style w:type="paragraph" w:styleId="TOC9">
    <w:name w:val="toc 9"/>
    <w:basedOn w:val="Normal"/>
    <w:next w:val="Normal"/>
    <w:autoRedefine/>
    <w:uiPriority w:val="39"/>
    <w:unhideWhenUsed/>
    <w:rsid w:val="003D5B86"/>
    <w:pPr>
      <w:spacing w:line="276" w:lineRule="auto"/>
      <w:ind w:left="1760" w:right="0"/>
    </w:pPr>
    <w:rPr>
      <w:rFonts w:eastAsiaTheme="minorHAnsi" w:cstheme="minorHAnsi"/>
      <w:sz w:val="20"/>
      <w:szCs w:val="20"/>
    </w:rPr>
  </w:style>
  <w:style w:type="paragraph" w:styleId="NoSpacing">
    <w:name w:val="No Spacing"/>
    <w:link w:val="NoSpacingChar"/>
    <w:uiPriority w:val="1"/>
    <w:qFormat/>
    <w:rsid w:val="003D5B86"/>
    <w:pPr>
      <w:spacing w:after="0" w:line="240" w:lineRule="auto"/>
      <w:ind w:right="0"/>
    </w:pPr>
    <w:rPr>
      <w:rFonts w:eastAsiaTheme="minorHAnsi"/>
      <w:sz w:val="22"/>
      <w:szCs w:val="22"/>
    </w:rPr>
  </w:style>
  <w:style w:type="character" w:customStyle="1" w:styleId="NoSpacingChar">
    <w:name w:val="No Spacing Char"/>
    <w:basedOn w:val="DefaultParagraphFont"/>
    <w:link w:val="NoSpacing"/>
    <w:uiPriority w:val="1"/>
    <w:rsid w:val="003D5B86"/>
    <w:rPr>
      <w:rFonts w:eastAsiaTheme="minorHAnsi"/>
      <w:sz w:val="22"/>
      <w:szCs w:val="22"/>
    </w:rPr>
  </w:style>
  <w:style w:type="paragraph" w:styleId="Title">
    <w:name w:val="Title"/>
    <w:basedOn w:val="Normal"/>
    <w:next w:val="Normal"/>
    <w:link w:val="TitleChar"/>
    <w:uiPriority w:val="10"/>
    <w:qFormat/>
    <w:rsid w:val="003D5B86"/>
    <w:pPr>
      <w:spacing w:line="216" w:lineRule="auto"/>
      <w:ind w:right="0"/>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3D5B86"/>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3D5B86"/>
    <w:pPr>
      <w:numPr>
        <w:ilvl w:val="1"/>
      </w:numPr>
      <w:spacing w:after="160" w:line="259" w:lineRule="auto"/>
      <w:ind w:right="0"/>
    </w:pPr>
    <w:rPr>
      <w:rFonts w:eastAsiaTheme="minorEastAsia"/>
      <w:color w:val="5A5A5A" w:themeColor="text1" w:themeTint="A5"/>
      <w:spacing w:val="15"/>
      <w:szCs w:val="22"/>
      <w:lang w:val="en-US"/>
    </w:rPr>
  </w:style>
  <w:style w:type="character" w:customStyle="1" w:styleId="SubtitleChar">
    <w:name w:val="Subtitle Char"/>
    <w:basedOn w:val="DefaultParagraphFont"/>
    <w:link w:val="Subtitle"/>
    <w:uiPriority w:val="11"/>
    <w:rsid w:val="003D5B86"/>
    <w:rPr>
      <w:rFonts w:eastAsiaTheme="minorEastAsia" w:cs="Times New Roman"/>
      <w:color w:val="5A5A5A" w:themeColor="text1" w:themeTint="A5"/>
      <w:spacing w:val="15"/>
      <w:sz w:val="22"/>
      <w:szCs w:val="22"/>
      <w:lang w:val="en-US"/>
    </w:rPr>
  </w:style>
  <w:style w:type="character" w:customStyle="1" w:styleId="BalloonTextChar">
    <w:name w:val="Balloon Text Char"/>
    <w:basedOn w:val="DefaultParagraphFont"/>
    <w:link w:val="BalloonText"/>
    <w:uiPriority w:val="99"/>
    <w:semiHidden/>
    <w:rsid w:val="003D5B86"/>
    <w:rPr>
      <w:rFonts w:ascii="Segoe UI" w:eastAsiaTheme="minorHAnsi" w:hAnsi="Segoe UI" w:cs="Segoe UI"/>
      <w:sz w:val="18"/>
      <w:szCs w:val="18"/>
    </w:rPr>
  </w:style>
  <w:style w:type="paragraph" w:styleId="BalloonText">
    <w:name w:val="Balloon Text"/>
    <w:basedOn w:val="Normal"/>
    <w:link w:val="BalloonTextChar"/>
    <w:uiPriority w:val="99"/>
    <w:semiHidden/>
    <w:unhideWhenUsed/>
    <w:rsid w:val="003D5B86"/>
    <w:pPr>
      <w:ind w:right="0"/>
    </w:pPr>
    <w:rPr>
      <w:rFonts w:ascii="Segoe UI" w:eastAsiaTheme="minorHAnsi" w:hAnsi="Segoe UI" w:cs="Segoe UI"/>
      <w:sz w:val="18"/>
      <w:szCs w:val="18"/>
    </w:rPr>
  </w:style>
  <w:style w:type="paragraph" w:styleId="CommentText">
    <w:name w:val="annotation text"/>
    <w:basedOn w:val="Normal"/>
    <w:link w:val="CommentTextChar"/>
    <w:uiPriority w:val="99"/>
    <w:semiHidden/>
    <w:unhideWhenUsed/>
    <w:rsid w:val="003D5B86"/>
    <w:pPr>
      <w:spacing w:after="120"/>
      <w:ind w:right="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3D5B86"/>
    <w:rPr>
      <w:rFonts w:eastAsiaTheme="minorHAnsi"/>
      <w:sz w:val="20"/>
      <w:szCs w:val="20"/>
    </w:rPr>
  </w:style>
  <w:style w:type="character" w:customStyle="1" w:styleId="CommentSubjectChar">
    <w:name w:val="Comment Subject Char"/>
    <w:basedOn w:val="CommentTextChar"/>
    <w:link w:val="CommentSubject"/>
    <w:uiPriority w:val="99"/>
    <w:semiHidden/>
    <w:rsid w:val="003D5B86"/>
    <w:rPr>
      <w:rFonts w:eastAsiaTheme="minorHAnsi"/>
      <w:b/>
      <w:bCs/>
      <w:sz w:val="20"/>
      <w:szCs w:val="20"/>
    </w:rPr>
  </w:style>
  <w:style w:type="paragraph" w:styleId="CommentSubject">
    <w:name w:val="annotation subject"/>
    <w:basedOn w:val="CommentText"/>
    <w:next w:val="CommentText"/>
    <w:link w:val="CommentSubjectChar"/>
    <w:uiPriority w:val="99"/>
    <w:semiHidden/>
    <w:unhideWhenUsed/>
    <w:rsid w:val="003D5B86"/>
    <w:rPr>
      <w:b/>
      <w:bCs/>
    </w:rPr>
  </w:style>
  <w:style w:type="character" w:styleId="UnresolvedMention">
    <w:name w:val="Unresolved Mention"/>
    <w:basedOn w:val="DefaultParagraphFont"/>
    <w:uiPriority w:val="99"/>
    <w:rsid w:val="00CD7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nquiries@pdapproval.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DABCA-5025-4042-A228-B679427B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79</Pages>
  <Words>22190</Words>
  <Characters>126483</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Yolande Green</dc:creator>
  <cp:keywords/>
  <dc:description/>
  <cp:lastModifiedBy>Hanna Boyce PDA</cp:lastModifiedBy>
  <cp:revision>6</cp:revision>
  <dcterms:created xsi:type="dcterms:W3CDTF">2020-09-22T13:07:00Z</dcterms:created>
  <dcterms:modified xsi:type="dcterms:W3CDTF">2020-09-22T13:39:00Z</dcterms:modified>
</cp:coreProperties>
</file>