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3A6142" w14:paraId="4CC35421" w14:textId="77777777" w:rsidTr="00FE0F5B">
        <w:trPr>
          <w:trHeight w:val="1550"/>
        </w:trPr>
        <w:tc>
          <w:tcPr>
            <w:tcW w:w="9016" w:type="dxa"/>
            <w:shd w:val="clear" w:color="auto" w:fill="4B98D3"/>
            <w:vAlign w:val="center"/>
          </w:tcPr>
          <w:p w14:paraId="547EA6BC" w14:textId="40E91EC0" w:rsidR="003A6142" w:rsidRPr="003A6142" w:rsidRDefault="003A6142" w:rsidP="003A6142">
            <w:pPr>
              <w:jc w:val="center"/>
              <w:rPr>
                <w:sz w:val="24"/>
                <w:szCs w:val="24"/>
              </w:rPr>
            </w:pPr>
            <w:r w:rsidRPr="003A6142">
              <w:rPr>
                <w:b/>
                <w:bCs/>
                <w:color w:val="FFFFFF" w:themeColor="background1"/>
                <w:sz w:val="36"/>
                <w:szCs w:val="36"/>
              </w:rPr>
              <w:t xml:space="preserve">EQF Level </w:t>
            </w:r>
            <w:r w:rsidR="0038080A">
              <w:rPr>
                <w:b/>
                <w:bCs/>
                <w:color w:val="FFFFFF" w:themeColor="background1"/>
                <w:sz w:val="36"/>
                <w:szCs w:val="36"/>
              </w:rPr>
              <w:t>4 Pilates Teacher</w:t>
            </w:r>
            <w:r w:rsidRPr="003A6142">
              <w:rPr>
                <w:sz w:val="24"/>
                <w:szCs w:val="24"/>
              </w:rPr>
              <w:t xml:space="preserve"> </w:t>
            </w:r>
          </w:p>
          <w:p w14:paraId="1EDE6F81" w14:textId="30792250" w:rsidR="003A6142" w:rsidRPr="003A6142" w:rsidRDefault="003A6142" w:rsidP="003A6142">
            <w:pPr>
              <w:jc w:val="center"/>
              <w:rPr>
                <w:b/>
                <w:bCs/>
                <w:color w:val="FFFFFF" w:themeColor="background1"/>
                <w:sz w:val="32"/>
                <w:szCs w:val="32"/>
              </w:rPr>
            </w:pPr>
            <w:r w:rsidRPr="003A6142">
              <w:rPr>
                <w:b/>
                <w:bCs/>
                <w:color w:val="FFFFFF" w:themeColor="background1"/>
                <w:sz w:val="32"/>
                <w:szCs w:val="32"/>
              </w:rPr>
              <w:t>Core Knowledge</w:t>
            </w:r>
            <w:r w:rsidR="00281120">
              <w:rPr>
                <w:b/>
                <w:bCs/>
                <w:color w:val="FFFFFF" w:themeColor="background1"/>
                <w:sz w:val="32"/>
                <w:szCs w:val="32"/>
              </w:rPr>
              <w:t xml:space="preserve"> &amp; Skills Requirements</w:t>
            </w:r>
          </w:p>
          <w:p w14:paraId="115A3581" w14:textId="090CEC28" w:rsidR="003A6142" w:rsidRDefault="003A6142" w:rsidP="003A6142">
            <w:pPr>
              <w:jc w:val="center"/>
              <w:rPr>
                <w:b/>
                <w:bCs/>
                <w:color w:val="006FC0"/>
                <w:sz w:val="23"/>
                <w:szCs w:val="23"/>
              </w:rPr>
            </w:pPr>
            <w:r w:rsidRPr="003A6142">
              <w:rPr>
                <w:b/>
                <w:bCs/>
                <w:color w:val="FFFFFF" w:themeColor="background1"/>
                <w:sz w:val="32"/>
                <w:szCs w:val="32"/>
              </w:rPr>
              <w:t>Mapping Toolkit</w:t>
            </w:r>
          </w:p>
        </w:tc>
      </w:tr>
    </w:tbl>
    <w:p w14:paraId="380E97EC" w14:textId="22E7047D" w:rsidR="003A6142" w:rsidRDefault="003A6142" w:rsidP="003A6142">
      <w:pPr>
        <w:spacing w:after="0"/>
      </w:pPr>
    </w:p>
    <w:p w14:paraId="60C26F06" w14:textId="65DC0B0E" w:rsidR="007B5E49" w:rsidRDefault="003A6142" w:rsidP="007B5E49">
      <w:pPr>
        <w:keepNext/>
        <w:keepLines/>
        <w:spacing w:after="120" w:line="240" w:lineRule="auto"/>
        <w:jc w:val="both"/>
        <w:rPr>
          <w:b/>
          <w:bCs/>
        </w:rPr>
      </w:pPr>
      <w:r w:rsidRPr="002B4452">
        <w:t xml:space="preserve">In this mapping toolkit you will find all the </w:t>
      </w:r>
      <w:r w:rsidR="00D714BB">
        <w:t xml:space="preserve">core </w:t>
      </w:r>
      <w:r w:rsidR="00281120">
        <w:t>knowledge and skills</w:t>
      </w:r>
      <w:r w:rsidRPr="002B4452">
        <w:t xml:space="preserve"> requirements which you will need to</w:t>
      </w:r>
      <w:r w:rsidR="0038080A">
        <w:t xml:space="preserve"> part-</w:t>
      </w:r>
      <w:r w:rsidRPr="002B4452">
        <w:t xml:space="preserve">map </w:t>
      </w:r>
      <w:r w:rsidR="0025653C">
        <w:t>your</w:t>
      </w:r>
      <w:r w:rsidR="00ED2B7F">
        <w:t xml:space="preserve"> </w:t>
      </w:r>
      <w:r w:rsidR="007B5E49">
        <w:t xml:space="preserve">Assessed Pilates training programme </w:t>
      </w:r>
      <w:proofErr w:type="gramStart"/>
      <w:r w:rsidR="007B5E49">
        <w:t>i</w:t>
      </w:r>
      <w:r w:rsidR="007B5E49" w:rsidRPr="002B4452">
        <w:t>n order</w:t>
      </w:r>
      <w:r w:rsidR="007B5E49">
        <w:t xml:space="preserve"> for</w:t>
      </w:r>
      <w:proofErr w:type="gramEnd"/>
      <w:r w:rsidR="007B5E49">
        <w:t xml:space="preserve"> it</w:t>
      </w:r>
      <w:r w:rsidR="007B5E49" w:rsidRPr="002B4452">
        <w:t xml:space="preserve"> to be</w:t>
      </w:r>
      <w:r w:rsidR="007B5E49">
        <w:t xml:space="preserve"> endorsed for recognition by REPs Ireland.</w:t>
      </w:r>
      <w:r w:rsidR="007B5E49" w:rsidRPr="00B8208C">
        <w:rPr>
          <w:b/>
          <w:bCs/>
        </w:rPr>
        <w:t xml:space="preserve"> </w:t>
      </w:r>
    </w:p>
    <w:p w14:paraId="3A9D2B90" w14:textId="3FFCCFF3" w:rsidR="003A6142" w:rsidRPr="00B8208C" w:rsidRDefault="003A6142" w:rsidP="007B5E49">
      <w:pPr>
        <w:keepNext/>
        <w:keepLines/>
        <w:spacing w:after="120" w:line="240" w:lineRule="auto"/>
        <w:jc w:val="both"/>
        <w:rPr>
          <w:b/>
          <w:bCs/>
        </w:rPr>
      </w:pPr>
      <w:r w:rsidRPr="00B8208C">
        <w:rPr>
          <w:b/>
          <w:bCs/>
        </w:rPr>
        <w:t xml:space="preserve">Overview </w:t>
      </w:r>
    </w:p>
    <w:p w14:paraId="0C208514" w14:textId="35DFE6CC" w:rsidR="003A6142" w:rsidRDefault="0038080A" w:rsidP="00CE7172">
      <w:pPr>
        <w:pStyle w:val="ListParagraph"/>
        <w:numPr>
          <w:ilvl w:val="0"/>
          <w:numId w:val="1"/>
        </w:numPr>
        <w:spacing w:after="120" w:line="240" w:lineRule="auto"/>
        <w:ind w:left="709" w:hanging="352"/>
      </w:pPr>
      <w:r>
        <w:t>Psycho-social Aspects of Participation in Pilates sessions</w:t>
      </w:r>
    </w:p>
    <w:p w14:paraId="047C0ADF" w14:textId="7B8C15EA" w:rsidR="0038080A" w:rsidRDefault="0038080A" w:rsidP="00CE7172">
      <w:pPr>
        <w:pStyle w:val="ListParagraph"/>
        <w:numPr>
          <w:ilvl w:val="0"/>
          <w:numId w:val="1"/>
        </w:numPr>
        <w:spacing w:after="120" w:line="240" w:lineRule="auto"/>
        <w:ind w:left="709" w:hanging="352"/>
      </w:pPr>
      <w:r>
        <w:t>History, Principles and Practice of Pilates</w:t>
      </w:r>
    </w:p>
    <w:p w14:paraId="4831B475" w14:textId="0D3E2646" w:rsidR="0038080A" w:rsidRDefault="0038080A" w:rsidP="00CE7172">
      <w:pPr>
        <w:pStyle w:val="ListParagraph"/>
        <w:numPr>
          <w:ilvl w:val="0"/>
          <w:numId w:val="1"/>
        </w:numPr>
        <w:spacing w:after="120" w:line="240" w:lineRule="auto"/>
        <w:ind w:left="709" w:hanging="352"/>
      </w:pPr>
      <w:r>
        <w:t>Functional Anatomy and Physiology</w:t>
      </w:r>
    </w:p>
    <w:p w14:paraId="244EF850" w14:textId="3E8F7E8F" w:rsidR="0038080A" w:rsidRDefault="0038080A" w:rsidP="00CE7172">
      <w:pPr>
        <w:pStyle w:val="ListParagraph"/>
        <w:numPr>
          <w:ilvl w:val="0"/>
          <w:numId w:val="1"/>
        </w:numPr>
        <w:spacing w:after="120" w:line="240" w:lineRule="auto"/>
        <w:ind w:left="709" w:hanging="352"/>
      </w:pPr>
      <w:r>
        <w:t>Client Enrolment &amp; Assessment</w:t>
      </w:r>
    </w:p>
    <w:p w14:paraId="21F70A58" w14:textId="0BECF160" w:rsidR="0038080A" w:rsidRDefault="0038080A" w:rsidP="00CE7172">
      <w:pPr>
        <w:pStyle w:val="ListParagraph"/>
        <w:numPr>
          <w:ilvl w:val="0"/>
          <w:numId w:val="1"/>
        </w:numPr>
        <w:spacing w:after="120" w:line="240" w:lineRule="auto"/>
        <w:ind w:left="709" w:hanging="352"/>
      </w:pPr>
      <w:r>
        <w:t>Programming, Delivery and the Client Relationship</w:t>
      </w:r>
    </w:p>
    <w:p w14:paraId="52A85C0D" w14:textId="23A4C161" w:rsidR="00582853" w:rsidRPr="00582853" w:rsidRDefault="00582853" w:rsidP="00582853">
      <w:pPr>
        <w:spacing w:after="120" w:line="240" w:lineRule="auto"/>
        <w:rPr>
          <w:b/>
          <w:bCs/>
        </w:rPr>
      </w:pPr>
      <w:r w:rsidRPr="00582853">
        <w:rPr>
          <w:b/>
          <w:bCs/>
        </w:rPr>
        <w:t>Core Knowledge</w:t>
      </w:r>
      <w:r w:rsidR="00281120">
        <w:rPr>
          <w:b/>
          <w:bCs/>
        </w:rPr>
        <w:t xml:space="preserve"> &amp; Skills Requirements</w:t>
      </w:r>
    </w:p>
    <w:p w14:paraId="78487996" w14:textId="50509AE0" w:rsidR="00582853" w:rsidRPr="00AE43D4" w:rsidRDefault="00582853" w:rsidP="00582853">
      <w:pPr>
        <w:pStyle w:val="ListParagraph"/>
        <w:numPr>
          <w:ilvl w:val="0"/>
          <w:numId w:val="29"/>
        </w:numPr>
        <w:spacing w:after="0" w:line="240" w:lineRule="auto"/>
        <w:rPr>
          <w:b/>
          <w:bCs/>
        </w:rPr>
      </w:pPr>
      <w:r w:rsidRPr="00AE43D4">
        <w:rPr>
          <w:b/>
          <w:bCs/>
        </w:rPr>
        <w:t>Psycho-social aspects of Participation in Pilates Sessions</w:t>
      </w:r>
    </w:p>
    <w:p w14:paraId="3F525E6A" w14:textId="207FEDDE" w:rsidR="007E6764" w:rsidRDefault="007E6764" w:rsidP="007E6764">
      <w:pPr>
        <w:pStyle w:val="ListParagraph"/>
        <w:numPr>
          <w:ilvl w:val="1"/>
          <w:numId w:val="29"/>
        </w:numPr>
        <w:spacing w:after="0" w:line="240" w:lineRule="auto"/>
      </w:pPr>
      <w:r>
        <w:t>Psychological Considerations</w:t>
      </w:r>
    </w:p>
    <w:p w14:paraId="6A6ADBD2" w14:textId="2627765F" w:rsidR="007E6764" w:rsidRDefault="007E6764" w:rsidP="007E6764">
      <w:pPr>
        <w:pStyle w:val="ListParagraph"/>
        <w:numPr>
          <w:ilvl w:val="1"/>
          <w:numId w:val="29"/>
        </w:numPr>
        <w:spacing w:after="0" w:line="240" w:lineRule="auto"/>
      </w:pPr>
      <w:r>
        <w:t>Social Considerations</w:t>
      </w:r>
    </w:p>
    <w:p w14:paraId="1955033E" w14:textId="52F4EAC2" w:rsidR="00582853" w:rsidRPr="00AE43D4" w:rsidRDefault="00582853" w:rsidP="00582853">
      <w:pPr>
        <w:pStyle w:val="ListParagraph"/>
        <w:numPr>
          <w:ilvl w:val="0"/>
          <w:numId w:val="29"/>
        </w:numPr>
        <w:spacing w:after="0" w:line="240" w:lineRule="auto"/>
        <w:rPr>
          <w:b/>
          <w:bCs/>
        </w:rPr>
      </w:pPr>
      <w:r w:rsidRPr="00AE43D4">
        <w:rPr>
          <w:b/>
          <w:bCs/>
        </w:rPr>
        <w:t>History, Principles and Practice of Pilates</w:t>
      </w:r>
    </w:p>
    <w:p w14:paraId="18DF02EC" w14:textId="7F4BD817" w:rsidR="007E6764" w:rsidRDefault="007E6764" w:rsidP="007E6764">
      <w:pPr>
        <w:pStyle w:val="ListParagraph"/>
        <w:numPr>
          <w:ilvl w:val="1"/>
          <w:numId w:val="29"/>
        </w:numPr>
        <w:spacing w:after="0" w:line="240" w:lineRule="auto"/>
      </w:pPr>
      <w:r>
        <w:t>History and Development</w:t>
      </w:r>
    </w:p>
    <w:p w14:paraId="1DE54319" w14:textId="0E592489" w:rsidR="007E6764" w:rsidRDefault="007E6764" w:rsidP="007E6764">
      <w:pPr>
        <w:pStyle w:val="ListParagraph"/>
        <w:numPr>
          <w:ilvl w:val="1"/>
          <w:numId w:val="29"/>
        </w:numPr>
        <w:spacing w:after="0" w:line="240" w:lineRule="auto"/>
      </w:pPr>
      <w:r>
        <w:t>Pilates Principles</w:t>
      </w:r>
    </w:p>
    <w:p w14:paraId="69149025" w14:textId="0A7B8174" w:rsidR="007E6764" w:rsidRDefault="007E6764" w:rsidP="007E6764">
      <w:pPr>
        <w:pStyle w:val="ListParagraph"/>
        <w:numPr>
          <w:ilvl w:val="1"/>
          <w:numId w:val="29"/>
        </w:numPr>
        <w:spacing w:after="0" w:line="240" w:lineRule="auto"/>
      </w:pPr>
      <w:r>
        <w:t>Pilates Practice</w:t>
      </w:r>
    </w:p>
    <w:p w14:paraId="27835087" w14:textId="3F21EBF3" w:rsidR="00582853" w:rsidRPr="00AE43D4" w:rsidRDefault="00582853" w:rsidP="00582853">
      <w:pPr>
        <w:pStyle w:val="ListParagraph"/>
        <w:numPr>
          <w:ilvl w:val="0"/>
          <w:numId w:val="29"/>
        </w:numPr>
        <w:spacing w:after="0" w:line="240" w:lineRule="auto"/>
        <w:rPr>
          <w:b/>
          <w:bCs/>
        </w:rPr>
      </w:pPr>
      <w:r w:rsidRPr="00AE43D4">
        <w:rPr>
          <w:b/>
          <w:bCs/>
        </w:rPr>
        <w:t>Functional Anatomy &amp; Physiology</w:t>
      </w:r>
    </w:p>
    <w:p w14:paraId="13659495" w14:textId="396F93EF" w:rsidR="007E6764" w:rsidRDefault="007E6764" w:rsidP="007E6764">
      <w:pPr>
        <w:pStyle w:val="ListParagraph"/>
        <w:numPr>
          <w:ilvl w:val="1"/>
          <w:numId w:val="29"/>
        </w:numPr>
        <w:spacing w:after="0" w:line="240" w:lineRule="auto"/>
      </w:pPr>
      <w:r>
        <w:t>Functional Kinesiology/Biomechanics</w:t>
      </w:r>
    </w:p>
    <w:p w14:paraId="3F5BA256" w14:textId="48133F34" w:rsidR="007E6764" w:rsidRDefault="007E6764" w:rsidP="007E6764">
      <w:pPr>
        <w:pStyle w:val="ListParagraph"/>
        <w:numPr>
          <w:ilvl w:val="1"/>
          <w:numId w:val="29"/>
        </w:numPr>
        <w:spacing w:after="0" w:line="240" w:lineRule="auto"/>
      </w:pPr>
      <w:r>
        <w:t>Muscles</w:t>
      </w:r>
    </w:p>
    <w:p w14:paraId="256C9A2A" w14:textId="7793CD52" w:rsidR="007E6764" w:rsidRDefault="007E6764" w:rsidP="007E6764">
      <w:pPr>
        <w:pStyle w:val="ListParagraph"/>
        <w:numPr>
          <w:ilvl w:val="1"/>
          <w:numId w:val="29"/>
        </w:numPr>
        <w:spacing w:after="0" w:line="240" w:lineRule="auto"/>
      </w:pPr>
      <w:r>
        <w:t>Cardiorespiratory System</w:t>
      </w:r>
    </w:p>
    <w:p w14:paraId="7C38B0B5" w14:textId="5F08468E" w:rsidR="007E6764" w:rsidRDefault="007E6764" w:rsidP="007E6764">
      <w:pPr>
        <w:pStyle w:val="ListParagraph"/>
        <w:numPr>
          <w:ilvl w:val="1"/>
          <w:numId w:val="29"/>
        </w:numPr>
        <w:spacing w:after="0" w:line="240" w:lineRule="auto"/>
      </w:pPr>
      <w:r>
        <w:t>Nervous and Endocrine System</w:t>
      </w:r>
    </w:p>
    <w:p w14:paraId="5B87A54D" w14:textId="29BAD3C3" w:rsidR="007E6764" w:rsidRDefault="007E6764" w:rsidP="007E6764">
      <w:pPr>
        <w:pStyle w:val="ListParagraph"/>
        <w:numPr>
          <w:ilvl w:val="1"/>
          <w:numId w:val="29"/>
        </w:numPr>
        <w:spacing w:after="0" w:line="240" w:lineRule="auto"/>
      </w:pPr>
      <w:r>
        <w:t>Nutrition</w:t>
      </w:r>
    </w:p>
    <w:p w14:paraId="5ACA6A85" w14:textId="17174AFF" w:rsidR="007E6764" w:rsidRDefault="007E6764" w:rsidP="007E6764">
      <w:pPr>
        <w:pStyle w:val="ListParagraph"/>
        <w:numPr>
          <w:ilvl w:val="1"/>
          <w:numId w:val="29"/>
        </w:numPr>
        <w:spacing w:after="0" w:line="240" w:lineRule="auto"/>
      </w:pPr>
      <w:r>
        <w:t>Adaptations to Exercise</w:t>
      </w:r>
    </w:p>
    <w:p w14:paraId="24F83ACD" w14:textId="61C5443A" w:rsidR="00582853" w:rsidRPr="00AE43D4" w:rsidRDefault="00582853" w:rsidP="00582853">
      <w:pPr>
        <w:pStyle w:val="ListParagraph"/>
        <w:numPr>
          <w:ilvl w:val="0"/>
          <w:numId w:val="29"/>
        </w:numPr>
        <w:spacing w:after="0" w:line="240" w:lineRule="auto"/>
        <w:rPr>
          <w:b/>
          <w:bCs/>
        </w:rPr>
      </w:pPr>
      <w:bookmarkStart w:id="0" w:name="_GoBack"/>
      <w:r w:rsidRPr="00AE43D4">
        <w:rPr>
          <w:b/>
          <w:bCs/>
        </w:rPr>
        <w:t>Client Enrolment and Assessment</w:t>
      </w:r>
    </w:p>
    <w:p w14:paraId="5B9FE131" w14:textId="73A4E283" w:rsidR="00582853" w:rsidRPr="00AE43D4" w:rsidRDefault="00582853" w:rsidP="00582853">
      <w:pPr>
        <w:pStyle w:val="ListParagraph"/>
        <w:numPr>
          <w:ilvl w:val="0"/>
          <w:numId w:val="29"/>
        </w:numPr>
        <w:spacing w:after="120" w:line="240" w:lineRule="auto"/>
        <w:rPr>
          <w:b/>
          <w:bCs/>
        </w:rPr>
      </w:pPr>
      <w:r w:rsidRPr="00AE43D4">
        <w:rPr>
          <w:b/>
          <w:bCs/>
        </w:rPr>
        <w:t>Programming, Delivery and the Client Relationship</w:t>
      </w:r>
    </w:p>
    <w:bookmarkEnd w:id="0"/>
    <w:p w14:paraId="0982403E" w14:textId="7FA3C550" w:rsidR="007E6764" w:rsidRDefault="007E6764" w:rsidP="007E6764">
      <w:pPr>
        <w:pStyle w:val="ListParagraph"/>
        <w:numPr>
          <w:ilvl w:val="1"/>
          <w:numId w:val="29"/>
        </w:numPr>
        <w:spacing w:after="120" w:line="240" w:lineRule="auto"/>
      </w:pPr>
      <w:r>
        <w:t>Pilates Programme Design</w:t>
      </w:r>
    </w:p>
    <w:p w14:paraId="48D593F6" w14:textId="79111526" w:rsidR="007E6764" w:rsidRDefault="007E6764" w:rsidP="007E6764">
      <w:pPr>
        <w:pStyle w:val="ListParagraph"/>
        <w:numPr>
          <w:ilvl w:val="1"/>
          <w:numId w:val="29"/>
        </w:numPr>
        <w:spacing w:after="120" w:line="240" w:lineRule="auto"/>
      </w:pPr>
      <w:r>
        <w:t>Programme Delivery</w:t>
      </w:r>
    </w:p>
    <w:p w14:paraId="1F653B08" w14:textId="646A06AF" w:rsidR="007E6764" w:rsidRDefault="007E6764" w:rsidP="007E6764">
      <w:pPr>
        <w:pStyle w:val="ListParagraph"/>
        <w:numPr>
          <w:ilvl w:val="1"/>
          <w:numId w:val="29"/>
        </w:numPr>
        <w:spacing w:after="120" w:line="240" w:lineRule="auto"/>
      </w:pPr>
      <w:r>
        <w:t>The Client Relationship</w:t>
      </w:r>
    </w:p>
    <w:p w14:paraId="0C51A9F7" w14:textId="6E4BC0CC" w:rsidR="007E6764" w:rsidRDefault="007E6764" w:rsidP="007E6764">
      <w:pPr>
        <w:pStyle w:val="ListParagraph"/>
        <w:numPr>
          <w:ilvl w:val="1"/>
          <w:numId w:val="29"/>
        </w:numPr>
        <w:spacing w:after="120" w:line="240" w:lineRule="auto"/>
      </w:pPr>
      <w:r>
        <w:t>Record Keeping</w:t>
      </w:r>
    </w:p>
    <w:p w14:paraId="32402999" w14:textId="77777777" w:rsidR="00582853" w:rsidRDefault="00582853" w:rsidP="00582853">
      <w:pPr>
        <w:spacing w:after="120" w:line="240" w:lineRule="auto"/>
      </w:pPr>
    </w:p>
    <w:p w14:paraId="0B8B2805" w14:textId="77777777" w:rsidR="002B5D5B" w:rsidRPr="00F81704" w:rsidRDefault="002B5D5B" w:rsidP="002B5D5B">
      <w:pPr>
        <w:spacing w:after="120" w:line="240" w:lineRule="auto"/>
        <w:rPr>
          <w:i/>
          <w:iCs/>
        </w:rPr>
      </w:pPr>
      <w:r w:rsidRPr="00F81704">
        <w:rPr>
          <w:i/>
          <w:iCs/>
        </w:rPr>
        <w:t xml:space="preserve">Acknowledgement: </w:t>
      </w:r>
      <w:proofErr w:type="spellStart"/>
      <w:r w:rsidRPr="00F81704">
        <w:rPr>
          <w:i/>
          <w:iCs/>
        </w:rPr>
        <w:t>EuropeActive</w:t>
      </w:r>
      <w:proofErr w:type="spellEnd"/>
      <w:r w:rsidRPr="00F81704">
        <w:rPr>
          <w:i/>
          <w:iCs/>
        </w:rPr>
        <w:t xml:space="preserve"> </w:t>
      </w:r>
    </w:p>
    <w:p w14:paraId="748AF36C" w14:textId="77777777" w:rsidR="002B5D5B" w:rsidRDefault="002B5D5B" w:rsidP="002B5D5B">
      <w:pPr>
        <w:spacing w:after="120" w:line="240" w:lineRule="auto"/>
        <w:rPr>
          <w:sz w:val="18"/>
          <w:szCs w:val="18"/>
        </w:rPr>
      </w:pPr>
    </w:p>
    <w:p w14:paraId="11A96B80" w14:textId="77777777" w:rsidR="002B5D5B" w:rsidRDefault="002B5D5B" w:rsidP="002B5D5B">
      <w:pPr>
        <w:spacing w:after="120" w:line="240" w:lineRule="auto"/>
        <w:rPr>
          <w:b/>
          <w:sz w:val="18"/>
          <w:szCs w:val="18"/>
        </w:rPr>
      </w:pPr>
    </w:p>
    <w:p w14:paraId="56AA69AA" w14:textId="77777777" w:rsidR="002B5D5B" w:rsidRDefault="002B5D5B" w:rsidP="002B5D5B">
      <w:pPr>
        <w:spacing w:after="120" w:line="240" w:lineRule="auto"/>
        <w:jc w:val="both"/>
        <w:rPr>
          <w:b/>
          <w:sz w:val="18"/>
          <w:szCs w:val="18"/>
        </w:rPr>
      </w:pPr>
    </w:p>
    <w:p w14:paraId="5E1D2FF0" w14:textId="77777777" w:rsidR="002B5D5B" w:rsidRDefault="002B5D5B" w:rsidP="002B5D5B">
      <w:pPr>
        <w:spacing w:after="120" w:line="240" w:lineRule="auto"/>
        <w:jc w:val="both"/>
        <w:rPr>
          <w:b/>
          <w:sz w:val="18"/>
          <w:szCs w:val="18"/>
        </w:rPr>
      </w:pPr>
    </w:p>
    <w:p w14:paraId="3E555C3B" w14:textId="77777777" w:rsidR="002B5D5B" w:rsidRDefault="002B5D5B" w:rsidP="002B5D5B">
      <w:pPr>
        <w:spacing w:after="120" w:line="240" w:lineRule="auto"/>
        <w:jc w:val="both"/>
        <w:rPr>
          <w:b/>
          <w:sz w:val="18"/>
          <w:szCs w:val="18"/>
        </w:rPr>
      </w:pPr>
    </w:p>
    <w:p w14:paraId="429D6A35" w14:textId="77777777" w:rsidR="002B5D5B" w:rsidRDefault="002B5D5B" w:rsidP="002B5D5B">
      <w:pPr>
        <w:spacing w:after="120" w:line="240" w:lineRule="auto"/>
        <w:jc w:val="both"/>
        <w:rPr>
          <w:b/>
          <w:sz w:val="18"/>
          <w:szCs w:val="18"/>
        </w:rPr>
      </w:pPr>
    </w:p>
    <w:p w14:paraId="22C86153" w14:textId="77777777" w:rsidR="002B5D5B" w:rsidRDefault="002B5D5B" w:rsidP="002B5D5B">
      <w:pPr>
        <w:spacing w:after="120" w:line="240" w:lineRule="auto"/>
        <w:jc w:val="both"/>
        <w:rPr>
          <w:b/>
          <w:sz w:val="18"/>
          <w:szCs w:val="18"/>
        </w:rPr>
      </w:pPr>
    </w:p>
    <w:p w14:paraId="4DF68050" w14:textId="77777777" w:rsidR="002B5D5B" w:rsidRDefault="002B5D5B" w:rsidP="002B5D5B">
      <w:pPr>
        <w:spacing w:after="120" w:line="240" w:lineRule="auto"/>
        <w:jc w:val="both"/>
        <w:rPr>
          <w:b/>
          <w:sz w:val="18"/>
          <w:szCs w:val="18"/>
        </w:rPr>
      </w:pPr>
    </w:p>
    <w:p w14:paraId="2B8DCB51" w14:textId="7C4A6AF7" w:rsidR="002B5D5B" w:rsidRPr="00F81704" w:rsidRDefault="002B5D5B" w:rsidP="002B5D5B">
      <w:pPr>
        <w:spacing w:after="120" w:line="240" w:lineRule="auto"/>
        <w:jc w:val="both"/>
        <w:rPr>
          <w:sz w:val="18"/>
          <w:szCs w:val="18"/>
        </w:rPr>
      </w:pPr>
      <w:r w:rsidRPr="00F81704">
        <w:rPr>
          <w:b/>
          <w:sz w:val="18"/>
          <w:szCs w:val="18"/>
        </w:rPr>
        <w:t>Copyright</w:t>
      </w:r>
      <w:r>
        <w:rPr>
          <w:b/>
          <w:sz w:val="18"/>
          <w:szCs w:val="18"/>
        </w:rPr>
        <w:t xml:space="preserve">: </w:t>
      </w:r>
      <w:r w:rsidRPr="00F81704">
        <w:rPr>
          <w:sz w:val="18"/>
          <w:szCs w:val="18"/>
        </w:rPr>
        <w:t xml:space="preserve">All rights reserved.  No part of this </w:t>
      </w:r>
      <w:r>
        <w:rPr>
          <w:sz w:val="18"/>
          <w:szCs w:val="18"/>
        </w:rPr>
        <w:t>mapping toolkit</w:t>
      </w:r>
      <w:r w:rsidRPr="00F81704">
        <w:rPr>
          <w:sz w:val="18"/>
          <w:szCs w:val="18"/>
        </w:rPr>
        <w:t xml:space="preserve"> may be reproduced in any form or by any means (electronic, photocopying, recording or otherwise), without the prior written permission of </w:t>
      </w:r>
      <w:r>
        <w:rPr>
          <w:sz w:val="18"/>
          <w:szCs w:val="18"/>
        </w:rPr>
        <w:t>PD:Approval</w:t>
      </w:r>
      <w:r w:rsidRPr="00F81704">
        <w:rPr>
          <w:sz w:val="18"/>
          <w:szCs w:val="18"/>
        </w:rPr>
        <w:t>.</w:t>
      </w:r>
    </w:p>
    <w:p w14:paraId="0B926DCE" w14:textId="77777777" w:rsidR="002B5D5B" w:rsidRDefault="002B5D5B" w:rsidP="0025653C">
      <w:pPr>
        <w:spacing w:after="0" w:line="240" w:lineRule="auto"/>
        <w:rPr>
          <w:sz w:val="20"/>
          <w:szCs w:val="20"/>
        </w:rPr>
      </w:pPr>
    </w:p>
    <w:p w14:paraId="4B4D1261" w14:textId="3B6E251C" w:rsidR="002B5D5B" w:rsidRDefault="002B5D5B" w:rsidP="0025653C">
      <w:pPr>
        <w:spacing w:after="0" w:line="240" w:lineRule="auto"/>
        <w:rPr>
          <w:b/>
          <w:bCs/>
        </w:rPr>
        <w:sectPr w:rsidR="002B5D5B" w:rsidSect="00F32FA1">
          <w:footerReference w:type="default" r:id="rId8"/>
          <w:pgSz w:w="11906" w:h="16838"/>
          <w:pgMar w:top="993" w:right="1440" w:bottom="993" w:left="1440" w:header="708" w:footer="411" w:gutter="0"/>
          <w:cols w:space="708"/>
          <w:docGrid w:linePitch="360"/>
        </w:sectPr>
      </w:pPr>
    </w:p>
    <w:p w14:paraId="43462C4B" w14:textId="77777777" w:rsidR="0038080A" w:rsidRPr="00F32FA1" w:rsidRDefault="0038080A" w:rsidP="0038080A">
      <w:pPr>
        <w:jc w:val="both"/>
        <w:rPr>
          <w:b/>
          <w:bCs/>
          <w:sz w:val="24"/>
          <w:szCs w:val="24"/>
        </w:rPr>
      </w:pPr>
      <w:r w:rsidRPr="00F32FA1">
        <w:rPr>
          <w:b/>
          <w:bCs/>
          <w:sz w:val="24"/>
          <w:szCs w:val="24"/>
        </w:rPr>
        <w:lastRenderedPageBreak/>
        <w:t>How to use this toolkit</w:t>
      </w:r>
    </w:p>
    <w:p w14:paraId="761E0538" w14:textId="77777777" w:rsidR="0038080A" w:rsidRDefault="0038080A" w:rsidP="0038080A">
      <w:pPr>
        <w:jc w:val="both"/>
      </w:pPr>
      <w:r>
        <w:t>Using the right</w:t>
      </w:r>
      <w:r w:rsidRPr="000A5A47">
        <w:t>hand column, indicate where in your training materials the evaluator can see the relevant criteria evidenced.</w:t>
      </w:r>
      <w:r>
        <w:t xml:space="preserve"> Use the third column to indicate the assessment method and materials used to assess the criteria, see example below:</w:t>
      </w:r>
    </w:p>
    <w:tbl>
      <w:tblPr>
        <w:tblStyle w:val="TableGrid"/>
        <w:tblW w:w="14742" w:type="dxa"/>
        <w:tblLook w:val="04A0" w:firstRow="1" w:lastRow="0" w:firstColumn="1" w:lastColumn="0" w:noHBand="0" w:noVBand="1"/>
      </w:tblPr>
      <w:tblGrid>
        <w:gridCol w:w="9067"/>
        <w:gridCol w:w="2977"/>
        <w:gridCol w:w="2698"/>
      </w:tblGrid>
      <w:tr w:rsidR="0038080A" w:rsidRPr="009D445B" w14:paraId="4A5D6428" w14:textId="77777777" w:rsidTr="00582853">
        <w:trPr>
          <w:trHeight w:val="397"/>
        </w:trPr>
        <w:tc>
          <w:tcPr>
            <w:tcW w:w="9067" w:type="dxa"/>
            <w:shd w:val="clear" w:color="auto" w:fill="808080" w:themeFill="background1" w:themeFillShade="80"/>
            <w:vAlign w:val="center"/>
          </w:tcPr>
          <w:p w14:paraId="78BB3C96" w14:textId="77777777" w:rsidR="0038080A" w:rsidRPr="009E133D" w:rsidRDefault="0038080A" w:rsidP="003E4004">
            <w:pPr>
              <w:pStyle w:val="Default"/>
              <w:rPr>
                <w:rFonts w:asciiTheme="minorHAnsi" w:hAnsiTheme="minorHAnsi" w:cstheme="minorBidi"/>
                <w:b/>
                <w:bCs/>
                <w:color w:val="FFFFFF" w:themeColor="background1"/>
                <w:sz w:val="22"/>
                <w:szCs w:val="22"/>
              </w:rPr>
            </w:pPr>
            <w:r w:rsidRPr="009E133D">
              <w:rPr>
                <w:b/>
                <w:bCs/>
                <w:color w:val="FFFFFF" w:themeColor="background1"/>
                <w:sz w:val="22"/>
                <w:szCs w:val="22"/>
              </w:rPr>
              <w:t>Content Summary and Learning Outcomes</w:t>
            </w:r>
          </w:p>
        </w:tc>
        <w:tc>
          <w:tcPr>
            <w:tcW w:w="2977" w:type="dxa"/>
            <w:shd w:val="clear" w:color="auto" w:fill="808080" w:themeFill="background1" w:themeFillShade="80"/>
            <w:vAlign w:val="center"/>
          </w:tcPr>
          <w:p w14:paraId="42104173" w14:textId="77777777" w:rsidR="0038080A" w:rsidRPr="009E133D" w:rsidRDefault="0038080A" w:rsidP="003E4004">
            <w:pPr>
              <w:pStyle w:val="Default"/>
              <w:jc w:val="center"/>
              <w:rPr>
                <w:rFonts w:asciiTheme="minorHAnsi" w:hAnsiTheme="minorHAnsi" w:cstheme="minorBidi"/>
                <w:b/>
                <w:bCs/>
                <w:color w:val="FFFFFF" w:themeColor="background1"/>
              </w:rPr>
            </w:pPr>
            <w:r w:rsidRPr="009E133D">
              <w:rPr>
                <w:rFonts w:asciiTheme="minorHAnsi" w:hAnsiTheme="minorHAnsi" w:cstheme="minorBidi"/>
                <w:b/>
                <w:bCs/>
                <w:color w:val="FFFFFF" w:themeColor="background1"/>
              </w:rPr>
              <w:t>Where can the evidence be found?</w:t>
            </w:r>
          </w:p>
        </w:tc>
        <w:tc>
          <w:tcPr>
            <w:tcW w:w="2698" w:type="dxa"/>
            <w:shd w:val="clear" w:color="auto" w:fill="808080" w:themeFill="background1" w:themeFillShade="80"/>
            <w:vAlign w:val="center"/>
          </w:tcPr>
          <w:p w14:paraId="04ABB578" w14:textId="77777777" w:rsidR="0038080A" w:rsidRPr="009E133D" w:rsidRDefault="0038080A" w:rsidP="003E4004">
            <w:pPr>
              <w:pStyle w:val="Default"/>
              <w:jc w:val="center"/>
              <w:rPr>
                <w:rFonts w:asciiTheme="minorHAnsi" w:hAnsiTheme="minorHAnsi" w:cstheme="minorBidi"/>
                <w:b/>
                <w:bCs/>
                <w:color w:val="FFFFFF" w:themeColor="background1"/>
              </w:rPr>
            </w:pPr>
            <w:r w:rsidRPr="009E133D">
              <w:rPr>
                <w:rFonts w:asciiTheme="minorHAnsi" w:hAnsiTheme="minorHAnsi" w:cstheme="minorBidi"/>
                <w:b/>
                <w:bCs/>
                <w:color w:val="FFFFFF" w:themeColor="background1"/>
              </w:rPr>
              <w:t>Where and how will it be assessed?</w:t>
            </w:r>
          </w:p>
        </w:tc>
      </w:tr>
      <w:tr w:rsidR="0038080A" w:rsidRPr="009E133D" w14:paraId="2EA11065" w14:textId="77777777" w:rsidTr="003E4004">
        <w:trPr>
          <w:trHeight w:val="340"/>
        </w:trPr>
        <w:tc>
          <w:tcPr>
            <w:tcW w:w="14742" w:type="dxa"/>
            <w:gridSpan w:val="3"/>
            <w:shd w:val="clear" w:color="auto" w:fill="auto"/>
            <w:vAlign w:val="center"/>
          </w:tcPr>
          <w:p w14:paraId="7BD828C5" w14:textId="77777777" w:rsidR="0038080A" w:rsidRPr="009E133D" w:rsidRDefault="0038080A" w:rsidP="003E4004">
            <w:pPr>
              <w:pStyle w:val="Default"/>
              <w:rPr>
                <w:rFonts w:asciiTheme="minorHAnsi" w:hAnsiTheme="minorHAnsi" w:cstheme="minorBidi"/>
                <w:b/>
                <w:bCs/>
                <w:color w:val="auto"/>
              </w:rPr>
            </w:pPr>
            <w:r w:rsidRPr="009E133D">
              <w:rPr>
                <w:rFonts w:asciiTheme="minorHAnsi" w:hAnsiTheme="minorHAnsi"/>
                <w:b/>
                <w:bCs/>
                <w:color w:val="auto"/>
              </w:rPr>
              <w:t xml:space="preserve">Learners should demonstrate knowledge and understanding of: </w:t>
            </w:r>
          </w:p>
        </w:tc>
      </w:tr>
      <w:tr w:rsidR="0038080A" w:rsidRPr="009D445B" w14:paraId="0C140778" w14:textId="77777777" w:rsidTr="00582853">
        <w:trPr>
          <w:trHeight w:val="397"/>
        </w:trPr>
        <w:tc>
          <w:tcPr>
            <w:tcW w:w="14742" w:type="dxa"/>
            <w:gridSpan w:val="3"/>
            <w:shd w:val="clear" w:color="auto" w:fill="D9D9D9" w:themeFill="background1" w:themeFillShade="D9"/>
          </w:tcPr>
          <w:p w14:paraId="73FEABDC" w14:textId="77777777" w:rsidR="0038080A" w:rsidRPr="00A86C72" w:rsidRDefault="0038080A" w:rsidP="0038080A">
            <w:pPr>
              <w:pStyle w:val="Default"/>
              <w:numPr>
                <w:ilvl w:val="1"/>
                <w:numId w:val="13"/>
              </w:numPr>
              <w:rPr>
                <w:rFonts w:asciiTheme="minorHAnsi" w:hAnsiTheme="minorHAnsi" w:cstheme="minorBidi"/>
                <w:b/>
                <w:bCs/>
                <w:color w:val="auto"/>
              </w:rPr>
            </w:pPr>
            <w:r w:rsidRPr="00A86C72">
              <w:rPr>
                <w:rFonts w:asciiTheme="minorHAnsi" w:hAnsiTheme="minorHAnsi" w:cstheme="minorBidi"/>
                <w:b/>
                <w:bCs/>
                <w:color w:val="auto"/>
              </w:rPr>
              <w:t>Individual Instruction – Core Knowledge</w:t>
            </w:r>
          </w:p>
        </w:tc>
      </w:tr>
      <w:tr w:rsidR="0038080A" w:rsidRPr="009D445B" w14:paraId="0016A199" w14:textId="77777777" w:rsidTr="00582853">
        <w:trPr>
          <w:trHeight w:val="283"/>
        </w:trPr>
        <w:tc>
          <w:tcPr>
            <w:tcW w:w="14742" w:type="dxa"/>
            <w:gridSpan w:val="3"/>
            <w:shd w:val="clear" w:color="auto" w:fill="F2F2F2" w:themeFill="background1" w:themeFillShade="F2"/>
          </w:tcPr>
          <w:p w14:paraId="776F3379" w14:textId="77777777" w:rsidR="0038080A" w:rsidRPr="00BB581B" w:rsidRDefault="0038080A" w:rsidP="003E4004">
            <w:pPr>
              <w:autoSpaceDE w:val="0"/>
              <w:autoSpaceDN w:val="0"/>
              <w:adjustRightInd w:val="0"/>
              <w:rPr>
                <w:rFonts w:cs="Verdana"/>
                <w:color w:val="000000"/>
              </w:rPr>
            </w:pPr>
            <w:r w:rsidRPr="00BB581B">
              <w:rPr>
                <w:rFonts w:cs="Verdana"/>
                <w:b/>
                <w:bCs/>
                <w:color w:val="000000"/>
              </w:rPr>
              <w:t xml:space="preserve">2.1.1 </w:t>
            </w:r>
            <w:r w:rsidRPr="00A86C72">
              <w:rPr>
                <w:rFonts w:cs="Verdana"/>
                <w:b/>
                <w:bCs/>
                <w:color w:val="000000"/>
              </w:rPr>
              <w:t xml:space="preserve">Designing an Individual Fitness Programme </w:t>
            </w:r>
          </w:p>
        </w:tc>
      </w:tr>
      <w:tr w:rsidR="0038080A" w:rsidRPr="009D445B" w14:paraId="4DB87883" w14:textId="77777777" w:rsidTr="003E4004">
        <w:trPr>
          <w:trHeight w:val="283"/>
        </w:trPr>
        <w:tc>
          <w:tcPr>
            <w:tcW w:w="9067" w:type="dxa"/>
          </w:tcPr>
          <w:p w14:paraId="7F4208C6" w14:textId="77777777" w:rsidR="0038080A" w:rsidRPr="00BB581B" w:rsidRDefault="0038080A" w:rsidP="0038080A">
            <w:pPr>
              <w:pStyle w:val="ListParagraph"/>
              <w:numPr>
                <w:ilvl w:val="0"/>
                <w:numId w:val="14"/>
              </w:numPr>
              <w:autoSpaceDE w:val="0"/>
              <w:autoSpaceDN w:val="0"/>
              <w:adjustRightInd w:val="0"/>
              <w:ind w:left="306" w:hanging="284"/>
              <w:rPr>
                <w:rFonts w:cs="Verdana"/>
                <w:color w:val="000000"/>
              </w:rPr>
            </w:pPr>
            <w:r w:rsidRPr="00BB581B">
              <w:rPr>
                <w:rFonts w:cs="Verdana"/>
                <w:color w:val="000000"/>
              </w:rPr>
              <w:t xml:space="preserve">The structure of an individual fitness programme, to include: Warm-up, Main activity, Cool down </w:t>
            </w:r>
          </w:p>
        </w:tc>
        <w:tc>
          <w:tcPr>
            <w:tcW w:w="2977" w:type="dxa"/>
          </w:tcPr>
          <w:p w14:paraId="23579BDA" w14:textId="77777777" w:rsidR="0038080A" w:rsidRPr="009D445B" w:rsidRDefault="0038080A" w:rsidP="003E4004">
            <w:pPr>
              <w:pStyle w:val="Default"/>
              <w:rPr>
                <w:rFonts w:asciiTheme="minorHAnsi" w:hAnsiTheme="minorHAnsi"/>
                <w:color w:val="auto"/>
                <w:sz w:val="22"/>
                <w:szCs w:val="22"/>
              </w:rPr>
            </w:pPr>
          </w:p>
        </w:tc>
        <w:tc>
          <w:tcPr>
            <w:tcW w:w="2698" w:type="dxa"/>
          </w:tcPr>
          <w:p w14:paraId="7302CE7D" w14:textId="77777777" w:rsidR="0038080A" w:rsidRPr="009D445B" w:rsidRDefault="0038080A" w:rsidP="003E4004">
            <w:pPr>
              <w:pStyle w:val="Default"/>
              <w:rPr>
                <w:rFonts w:asciiTheme="minorHAnsi" w:hAnsiTheme="minorHAnsi"/>
                <w:color w:val="auto"/>
                <w:sz w:val="22"/>
                <w:szCs w:val="22"/>
              </w:rPr>
            </w:pPr>
          </w:p>
        </w:tc>
      </w:tr>
      <w:tr w:rsidR="0038080A" w:rsidRPr="009D445B" w14:paraId="643F8642" w14:textId="77777777" w:rsidTr="003E4004">
        <w:trPr>
          <w:trHeight w:val="283"/>
        </w:trPr>
        <w:tc>
          <w:tcPr>
            <w:tcW w:w="9067" w:type="dxa"/>
          </w:tcPr>
          <w:p w14:paraId="38F41108" w14:textId="77777777" w:rsidR="0038080A" w:rsidRPr="00BB581B" w:rsidRDefault="0038080A" w:rsidP="0038080A">
            <w:pPr>
              <w:pStyle w:val="ListParagraph"/>
              <w:numPr>
                <w:ilvl w:val="0"/>
                <w:numId w:val="14"/>
              </w:numPr>
              <w:autoSpaceDE w:val="0"/>
              <w:autoSpaceDN w:val="0"/>
              <w:adjustRightInd w:val="0"/>
              <w:spacing w:after="18"/>
              <w:ind w:left="306" w:hanging="284"/>
              <w:rPr>
                <w:rFonts w:cs="Verdana"/>
                <w:color w:val="000000"/>
              </w:rPr>
            </w:pPr>
            <w:r w:rsidRPr="00BB581B">
              <w:rPr>
                <w:rFonts w:cs="Verdana"/>
                <w:color w:val="000000"/>
              </w:rPr>
              <w:t xml:space="preserve">Designing an individual fitness programme </w:t>
            </w:r>
          </w:p>
        </w:tc>
        <w:tc>
          <w:tcPr>
            <w:tcW w:w="2977" w:type="dxa"/>
          </w:tcPr>
          <w:p w14:paraId="063E38C6" w14:textId="77777777" w:rsidR="0038080A" w:rsidRPr="00D7394A" w:rsidRDefault="0038080A" w:rsidP="003E4004">
            <w:pPr>
              <w:pStyle w:val="Default"/>
              <w:rPr>
                <w:rFonts w:asciiTheme="minorHAnsi" w:hAnsiTheme="minorHAnsi"/>
                <w:i/>
                <w:iCs/>
                <w:color w:val="auto"/>
                <w:sz w:val="22"/>
                <w:szCs w:val="22"/>
              </w:rPr>
            </w:pPr>
            <w:r w:rsidRPr="00D7394A">
              <w:rPr>
                <w:rFonts w:asciiTheme="minorHAnsi" w:hAnsiTheme="minorHAnsi"/>
                <w:i/>
                <w:iCs/>
                <w:color w:val="auto"/>
                <w:sz w:val="22"/>
                <w:szCs w:val="22"/>
              </w:rPr>
              <w:t>Slide 9 of PowerPoint</w:t>
            </w:r>
          </w:p>
        </w:tc>
        <w:tc>
          <w:tcPr>
            <w:tcW w:w="2698" w:type="dxa"/>
          </w:tcPr>
          <w:p w14:paraId="1C14C7BE" w14:textId="77777777" w:rsidR="0038080A" w:rsidRPr="00D7394A" w:rsidRDefault="0038080A" w:rsidP="003E4004">
            <w:pPr>
              <w:pStyle w:val="Default"/>
              <w:rPr>
                <w:rFonts w:asciiTheme="minorHAnsi" w:hAnsiTheme="minorHAnsi"/>
                <w:i/>
                <w:iCs/>
                <w:color w:val="auto"/>
                <w:sz w:val="22"/>
                <w:szCs w:val="22"/>
              </w:rPr>
            </w:pPr>
            <w:r w:rsidRPr="00D7394A">
              <w:rPr>
                <w:rFonts w:asciiTheme="minorHAnsi" w:hAnsiTheme="minorHAnsi"/>
                <w:i/>
                <w:iCs/>
                <w:color w:val="auto"/>
                <w:sz w:val="22"/>
                <w:szCs w:val="22"/>
              </w:rPr>
              <w:t>Included in worksheet 2</w:t>
            </w:r>
          </w:p>
        </w:tc>
      </w:tr>
      <w:tr w:rsidR="0038080A" w:rsidRPr="009D445B" w14:paraId="4B04D9B5" w14:textId="77777777" w:rsidTr="003E4004">
        <w:trPr>
          <w:trHeight w:val="283"/>
        </w:trPr>
        <w:tc>
          <w:tcPr>
            <w:tcW w:w="9067" w:type="dxa"/>
          </w:tcPr>
          <w:p w14:paraId="740E81B1" w14:textId="77777777" w:rsidR="0038080A" w:rsidRPr="00BB581B" w:rsidRDefault="0038080A" w:rsidP="0038080A">
            <w:pPr>
              <w:pStyle w:val="Default"/>
              <w:numPr>
                <w:ilvl w:val="0"/>
                <w:numId w:val="14"/>
              </w:numPr>
              <w:ind w:left="306" w:hanging="284"/>
              <w:rPr>
                <w:rFonts w:asciiTheme="minorHAnsi" w:hAnsiTheme="minorHAnsi" w:cstheme="minorBidi"/>
                <w:color w:val="auto"/>
                <w:sz w:val="22"/>
                <w:szCs w:val="22"/>
              </w:rPr>
            </w:pPr>
            <w:r w:rsidRPr="00A86C72">
              <w:rPr>
                <w:rFonts w:asciiTheme="minorHAnsi" w:hAnsiTheme="minorHAnsi"/>
                <w:sz w:val="22"/>
                <w:szCs w:val="22"/>
              </w:rPr>
              <w:t>The necessary skills of an effective and qualified fitness instructor.</w:t>
            </w:r>
          </w:p>
        </w:tc>
        <w:tc>
          <w:tcPr>
            <w:tcW w:w="2977" w:type="dxa"/>
          </w:tcPr>
          <w:p w14:paraId="6B925CD5" w14:textId="77777777" w:rsidR="0038080A" w:rsidRPr="00D7394A" w:rsidRDefault="0038080A" w:rsidP="003E4004">
            <w:pPr>
              <w:pStyle w:val="Default"/>
              <w:rPr>
                <w:rFonts w:asciiTheme="minorHAnsi" w:hAnsiTheme="minorHAnsi" w:cstheme="minorBidi"/>
                <w:i/>
                <w:iCs/>
                <w:color w:val="auto"/>
                <w:sz w:val="22"/>
                <w:szCs w:val="22"/>
              </w:rPr>
            </w:pPr>
            <w:r w:rsidRPr="00D7394A">
              <w:rPr>
                <w:rFonts w:asciiTheme="minorHAnsi" w:hAnsiTheme="minorHAnsi" w:cstheme="minorBidi"/>
                <w:i/>
                <w:iCs/>
                <w:color w:val="auto"/>
                <w:sz w:val="22"/>
                <w:szCs w:val="22"/>
              </w:rPr>
              <w:t>Slide 10 of PowerPoint</w:t>
            </w:r>
          </w:p>
        </w:tc>
        <w:tc>
          <w:tcPr>
            <w:tcW w:w="2698" w:type="dxa"/>
          </w:tcPr>
          <w:p w14:paraId="69004931" w14:textId="77777777" w:rsidR="0038080A" w:rsidRPr="00D7394A" w:rsidRDefault="0038080A" w:rsidP="003E4004">
            <w:pPr>
              <w:pStyle w:val="Default"/>
              <w:rPr>
                <w:rFonts w:asciiTheme="minorHAnsi" w:hAnsiTheme="minorHAnsi" w:cstheme="minorBidi"/>
                <w:i/>
                <w:iCs/>
                <w:color w:val="auto"/>
                <w:sz w:val="22"/>
                <w:szCs w:val="22"/>
              </w:rPr>
            </w:pPr>
            <w:r w:rsidRPr="00D7394A">
              <w:rPr>
                <w:rFonts w:asciiTheme="minorHAnsi" w:hAnsiTheme="minorHAnsi" w:cstheme="minorBidi"/>
                <w:i/>
                <w:iCs/>
                <w:color w:val="auto"/>
                <w:sz w:val="22"/>
                <w:szCs w:val="22"/>
              </w:rPr>
              <w:t>Not assessed</w:t>
            </w:r>
          </w:p>
        </w:tc>
      </w:tr>
      <w:tr w:rsidR="0038080A" w:rsidRPr="009D445B" w14:paraId="48749C78" w14:textId="77777777" w:rsidTr="00582853">
        <w:trPr>
          <w:trHeight w:val="283"/>
        </w:trPr>
        <w:tc>
          <w:tcPr>
            <w:tcW w:w="14742" w:type="dxa"/>
            <w:gridSpan w:val="3"/>
            <w:shd w:val="clear" w:color="auto" w:fill="F2F2F2" w:themeFill="background1" w:themeFillShade="F2"/>
          </w:tcPr>
          <w:p w14:paraId="1420C6BA" w14:textId="77777777" w:rsidR="0038080A" w:rsidRPr="00BB581B" w:rsidRDefault="0038080A" w:rsidP="003E4004">
            <w:pPr>
              <w:pStyle w:val="Default"/>
              <w:rPr>
                <w:rFonts w:asciiTheme="minorHAnsi" w:hAnsiTheme="minorHAnsi"/>
                <w:b/>
                <w:bCs/>
                <w:sz w:val="22"/>
                <w:szCs w:val="22"/>
              </w:rPr>
            </w:pPr>
            <w:r w:rsidRPr="00BB581B">
              <w:rPr>
                <w:rFonts w:asciiTheme="minorHAnsi" w:hAnsiTheme="minorHAnsi"/>
                <w:b/>
                <w:bCs/>
                <w:sz w:val="22"/>
                <w:szCs w:val="22"/>
              </w:rPr>
              <w:t>2.1.2 Delivering a Fitness Session</w:t>
            </w:r>
          </w:p>
        </w:tc>
      </w:tr>
      <w:tr w:rsidR="0038080A" w:rsidRPr="009D445B" w14:paraId="68D1668C" w14:textId="77777777" w:rsidTr="003E4004">
        <w:trPr>
          <w:trHeight w:val="283"/>
        </w:trPr>
        <w:tc>
          <w:tcPr>
            <w:tcW w:w="9067" w:type="dxa"/>
          </w:tcPr>
          <w:p w14:paraId="3CA38BB3" w14:textId="77777777" w:rsidR="0038080A" w:rsidRPr="00BB581B" w:rsidRDefault="0038080A" w:rsidP="003E4004">
            <w:pPr>
              <w:pStyle w:val="Default"/>
              <w:numPr>
                <w:ilvl w:val="0"/>
                <w:numId w:val="3"/>
              </w:numPr>
              <w:ind w:left="306" w:hanging="306"/>
              <w:rPr>
                <w:rFonts w:asciiTheme="minorHAnsi" w:hAnsiTheme="minorHAnsi"/>
                <w:color w:val="auto"/>
                <w:sz w:val="22"/>
                <w:szCs w:val="22"/>
              </w:rPr>
            </w:pPr>
            <w:r w:rsidRPr="00BB581B">
              <w:rPr>
                <w:rFonts w:asciiTheme="minorHAnsi" w:hAnsiTheme="minorHAnsi"/>
                <w:color w:val="auto"/>
                <w:sz w:val="22"/>
                <w:szCs w:val="22"/>
              </w:rPr>
              <w:t>The national legal responsibilities of the fitness instructor</w:t>
            </w:r>
          </w:p>
        </w:tc>
        <w:tc>
          <w:tcPr>
            <w:tcW w:w="2977" w:type="dxa"/>
          </w:tcPr>
          <w:p w14:paraId="69331F47" w14:textId="77777777" w:rsidR="0038080A" w:rsidRPr="009D445B" w:rsidRDefault="0038080A" w:rsidP="003E4004">
            <w:pPr>
              <w:pStyle w:val="Default"/>
              <w:rPr>
                <w:rFonts w:asciiTheme="minorHAnsi" w:hAnsiTheme="minorHAnsi"/>
                <w:color w:val="auto"/>
                <w:sz w:val="22"/>
                <w:szCs w:val="22"/>
              </w:rPr>
            </w:pPr>
          </w:p>
        </w:tc>
        <w:tc>
          <w:tcPr>
            <w:tcW w:w="2698" w:type="dxa"/>
          </w:tcPr>
          <w:p w14:paraId="6943CB0B" w14:textId="77777777" w:rsidR="0038080A" w:rsidRPr="009D445B" w:rsidRDefault="0038080A" w:rsidP="003E4004">
            <w:pPr>
              <w:pStyle w:val="Default"/>
              <w:rPr>
                <w:rFonts w:asciiTheme="minorHAnsi" w:hAnsiTheme="minorHAnsi"/>
                <w:color w:val="auto"/>
                <w:sz w:val="22"/>
                <w:szCs w:val="22"/>
              </w:rPr>
            </w:pPr>
          </w:p>
        </w:tc>
      </w:tr>
      <w:tr w:rsidR="0038080A" w:rsidRPr="009D445B" w14:paraId="722E9720" w14:textId="77777777" w:rsidTr="003E4004">
        <w:trPr>
          <w:trHeight w:val="283"/>
        </w:trPr>
        <w:tc>
          <w:tcPr>
            <w:tcW w:w="9067" w:type="dxa"/>
          </w:tcPr>
          <w:p w14:paraId="4457E4DF" w14:textId="77777777" w:rsidR="0038080A" w:rsidRPr="009D445B" w:rsidRDefault="0038080A" w:rsidP="003E4004">
            <w:pPr>
              <w:pStyle w:val="Default"/>
              <w:numPr>
                <w:ilvl w:val="0"/>
                <w:numId w:val="3"/>
              </w:numPr>
              <w:ind w:left="313" w:hanging="313"/>
              <w:rPr>
                <w:rFonts w:asciiTheme="minorHAnsi" w:hAnsiTheme="minorHAnsi"/>
                <w:color w:val="auto"/>
                <w:sz w:val="22"/>
                <w:szCs w:val="22"/>
              </w:rPr>
            </w:pPr>
            <w:r w:rsidRPr="00BB581B">
              <w:rPr>
                <w:rFonts w:asciiTheme="minorHAnsi" w:hAnsiTheme="minorHAnsi"/>
                <w:color w:val="auto"/>
                <w:sz w:val="22"/>
                <w:szCs w:val="22"/>
              </w:rPr>
              <w:t>How to identify status of participants relative to screening information</w:t>
            </w:r>
          </w:p>
        </w:tc>
        <w:tc>
          <w:tcPr>
            <w:tcW w:w="2977" w:type="dxa"/>
          </w:tcPr>
          <w:p w14:paraId="7AF41AF2" w14:textId="77777777" w:rsidR="0038080A" w:rsidRPr="009D445B" w:rsidRDefault="0038080A" w:rsidP="003E4004">
            <w:pPr>
              <w:pStyle w:val="Default"/>
              <w:rPr>
                <w:rFonts w:asciiTheme="minorHAnsi" w:hAnsiTheme="minorHAnsi"/>
                <w:color w:val="auto"/>
                <w:sz w:val="22"/>
                <w:szCs w:val="22"/>
              </w:rPr>
            </w:pPr>
          </w:p>
        </w:tc>
        <w:tc>
          <w:tcPr>
            <w:tcW w:w="2698" w:type="dxa"/>
          </w:tcPr>
          <w:p w14:paraId="01BAB140" w14:textId="77777777" w:rsidR="0038080A" w:rsidRPr="009D445B" w:rsidRDefault="0038080A" w:rsidP="003E4004">
            <w:pPr>
              <w:pStyle w:val="Default"/>
              <w:rPr>
                <w:rFonts w:asciiTheme="minorHAnsi" w:hAnsiTheme="minorHAnsi"/>
                <w:color w:val="auto"/>
                <w:sz w:val="22"/>
                <w:szCs w:val="22"/>
              </w:rPr>
            </w:pPr>
          </w:p>
        </w:tc>
      </w:tr>
      <w:tr w:rsidR="0038080A" w:rsidRPr="009D445B" w14:paraId="535ABD4F" w14:textId="77777777" w:rsidTr="003E4004">
        <w:trPr>
          <w:trHeight w:val="283"/>
        </w:trPr>
        <w:tc>
          <w:tcPr>
            <w:tcW w:w="9067" w:type="dxa"/>
          </w:tcPr>
          <w:p w14:paraId="00688D49" w14:textId="77777777" w:rsidR="0038080A" w:rsidRPr="00BB581B" w:rsidRDefault="0038080A" w:rsidP="003E4004">
            <w:pPr>
              <w:pStyle w:val="Default"/>
              <w:numPr>
                <w:ilvl w:val="0"/>
                <w:numId w:val="3"/>
              </w:numPr>
              <w:ind w:left="313" w:hanging="313"/>
              <w:rPr>
                <w:rFonts w:asciiTheme="minorHAnsi" w:hAnsiTheme="minorHAnsi"/>
                <w:color w:val="auto"/>
                <w:sz w:val="22"/>
                <w:szCs w:val="22"/>
              </w:rPr>
            </w:pPr>
            <w:r w:rsidRPr="00BB581B">
              <w:rPr>
                <w:rFonts w:asciiTheme="minorHAnsi" w:hAnsiTheme="minorHAnsi"/>
                <w:color w:val="auto"/>
                <w:sz w:val="22"/>
                <w:szCs w:val="22"/>
              </w:rPr>
              <w:t>How to identify any changes required (alternatives/adaptations), to planned activities</w:t>
            </w:r>
          </w:p>
        </w:tc>
        <w:tc>
          <w:tcPr>
            <w:tcW w:w="2977" w:type="dxa"/>
          </w:tcPr>
          <w:p w14:paraId="4600C7DE" w14:textId="77777777" w:rsidR="0038080A" w:rsidRPr="009D445B" w:rsidRDefault="0038080A" w:rsidP="003E4004">
            <w:pPr>
              <w:pStyle w:val="Default"/>
              <w:rPr>
                <w:rFonts w:asciiTheme="minorHAnsi" w:hAnsiTheme="minorHAnsi"/>
                <w:color w:val="auto"/>
                <w:sz w:val="22"/>
                <w:szCs w:val="22"/>
              </w:rPr>
            </w:pPr>
          </w:p>
        </w:tc>
        <w:tc>
          <w:tcPr>
            <w:tcW w:w="2698" w:type="dxa"/>
          </w:tcPr>
          <w:p w14:paraId="270058C8" w14:textId="77777777" w:rsidR="0038080A" w:rsidRPr="009D445B" w:rsidRDefault="0038080A" w:rsidP="003E4004">
            <w:pPr>
              <w:pStyle w:val="Default"/>
              <w:rPr>
                <w:rFonts w:asciiTheme="minorHAnsi" w:hAnsiTheme="minorHAnsi"/>
                <w:color w:val="auto"/>
                <w:sz w:val="22"/>
                <w:szCs w:val="22"/>
              </w:rPr>
            </w:pPr>
          </w:p>
        </w:tc>
      </w:tr>
      <w:tr w:rsidR="0038080A" w:rsidRPr="009D445B" w14:paraId="1DB8A871" w14:textId="77777777" w:rsidTr="003E4004">
        <w:trPr>
          <w:trHeight w:val="283"/>
        </w:trPr>
        <w:tc>
          <w:tcPr>
            <w:tcW w:w="9067" w:type="dxa"/>
          </w:tcPr>
          <w:p w14:paraId="5B1D5292" w14:textId="77777777" w:rsidR="0038080A" w:rsidRPr="00BB581B" w:rsidRDefault="0038080A" w:rsidP="003E4004">
            <w:pPr>
              <w:pStyle w:val="Default"/>
              <w:numPr>
                <w:ilvl w:val="0"/>
                <w:numId w:val="3"/>
              </w:numPr>
              <w:ind w:left="313" w:hanging="313"/>
              <w:rPr>
                <w:rFonts w:asciiTheme="minorHAnsi" w:hAnsiTheme="minorHAnsi"/>
                <w:color w:val="auto"/>
                <w:sz w:val="22"/>
                <w:szCs w:val="22"/>
              </w:rPr>
            </w:pPr>
            <w:r w:rsidRPr="00BB581B">
              <w:rPr>
                <w:rFonts w:asciiTheme="minorHAnsi" w:hAnsiTheme="minorHAnsi"/>
                <w:color w:val="auto"/>
                <w:sz w:val="22"/>
                <w:szCs w:val="22"/>
              </w:rPr>
              <w:t>Health &amp; Safety checks to be made, relevant to the exercise environment</w:t>
            </w:r>
          </w:p>
        </w:tc>
        <w:tc>
          <w:tcPr>
            <w:tcW w:w="2977" w:type="dxa"/>
          </w:tcPr>
          <w:p w14:paraId="0EF580D6" w14:textId="77777777" w:rsidR="0038080A" w:rsidRPr="00D7394A" w:rsidRDefault="0038080A" w:rsidP="003E4004">
            <w:pPr>
              <w:pStyle w:val="Default"/>
              <w:rPr>
                <w:rFonts w:asciiTheme="minorHAnsi" w:hAnsiTheme="minorHAnsi"/>
                <w:i/>
                <w:iCs/>
                <w:color w:val="auto"/>
                <w:sz w:val="22"/>
                <w:szCs w:val="22"/>
              </w:rPr>
            </w:pPr>
            <w:r w:rsidRPr="00D7394A">
              <w:rPr>
                <w:rFonts w:asciiTheme="minorHAnsi" w:hAnsiTheme="minorHAnsi"/>
                <w:i/>
                <w:iCs/>
                <w:color w:val="auto"/>
                <w:sz w:val="22"/>
                <w:szCs w:val="22"/>
              </w:rPr>
              <w:t>Page 3 of the manual</w:t>
            </w:r>
          </w:p>
        </w:tc>
        <w:tc>
          <w:tcPr>
            <w:tcW w:w="2698" w:type="dxa"/>
          </w:tcPr>
          <w:p w14:paraId="7B5C4464" w14:textId="77777777" w:rsidR="0038080A" w:rsidRPr="00D7394A" w:rsidRDefault="0038080A" w:rsidP="003E4004">
            <w:pPr>
              <w:pStyle w:val="Default"/>
              <w:rPr>
                <w:rFonts w:asciiTheme="minorHAnsi" w:hAnsiTheme="minorHAnsi"/>
                <w:i/>
                <w:iCs/>
                <w:color w:val="auto"/>
                <w:sz w:val="22"/>
                <w:szCs w:val="22"/>
              </w:rPr>
            </w:pPr>
            <w:r w:rsidRPr="00D7394A">
              <w:rPr>
                <w:rFonts w:asciiTheme="minorHAnsi" w:hAnsiTheme="minorHAnsi"/>
                <w:i/>
                <w:iCs/>
                <w:color w:val="auto"/>
                <w:sz w:val="22"/>
                <w:szCs w:val="22"/>
              </w:rPr>
              <w:t>Included in worksheet 4</w:t>
            </w:r>
          </w:p>
        </w:tc>
      </w:tr>
      <w:tr w:rsidR="0038080A" w:rsidRPr="009D445B" w14:paraId="7F949A14" w14:textId="77777777" w:rsidTr="003E4004">
        <w:trPr>
          <w:trHeight w:val="283"/>
        </w:trPr>
        <w:tc>
          <w:tcPr>
            <w:tcW w:w="9067" w:type="dxa"/>
          </w:tcPr>
          <w:p w14:paraId="5022B11F" w14:textId="77777777" w:rsidR="0038080A" w:rsidRPr="00BB581B" w:rsidRDefault="0038080A" w:rsidP="003E4004">
            <w:pPr>
              <w:pStyle w:val="Default"/>
              <w:numPr>
                <w:ilvl w:val="0"/>
                <w:numId w:val="3"/>
              </w:numPr>
              <w:ind w:left="313" w:hanging="313"/>
              <w:rPr>
                <w:rFonts w:asciiTheme="minorHAnsi" w:hAnsiTheme="minorHAnsi"/>
                <w:color w:val="auto"/>
                <w:sz w:val="22"/>
                <w:szCs w:val="22"/>
              </w:rPr>
            </w:pPr>
            <w:r w:rsidRPr="00BB581B">
              <w:rPr>
                <w:rFonts w:asciiTheme="minorHAnsi" w:hAnsiTheme="minorHAnsi"/>
                <w:color w:val="auto"/>
                <w:sz w:val="22"/>
                <w:szCs w:val="22"/>
              </w:rPr>
              <w:t>The information needed to respond appropriately to a medical emergency</w:t>
            </w:r>
          </w:p>
        </w:tc>
        <w:tc>
          <w:tcPr>
            <w:tcW w:w="2977" w:type="dxa"/>
          </w:tcPr>
          <w:p w14:paraId="5DF1C355" w14:textId="77777777" w:rsidR="0038080A" w:rsidRPr="009D445B" w:rsidRDefault="0038080A" w:rsidP="003E4004">
            <w:pPr>
              <w:pStyle w:val="Default"/>
              <w:rPr>
                <w:rFonts w:asciiTheme="minorHAnsi" w:hAnsiTheme="minorHAnsi"/>
                <w:color w:val="auto"/>
                <w:sz w:val="22"/>
                <w:szCs w:val="22"/>
              </w:rPr>
            </w:pPr>
          </w:p>
        </w:tc>
        <w:tc>
          <w:tcPr>
            <w:tcW w:w="2698" w:type="dxa"/>
          </w:tcPr>
          <w:p w14:paraId="1EDF8240" w14:textId="77777777" w:rsidR="0038080A" w:rsidRPr="009D445B" w:rsidRDefault="0038080A" w:rsidP="003E4004">
            <w:pPr>
              <w:pStyle w:val="Default"/>
              <w:rPr>
                <w:rFonts w:asciiTheme="minorHAnsi" w:hAnsiTheme="minorHAnsi"/>
                <w:color w:val="auto"/>
                <w:sz w:val="22"/>
                <w:szCs w:val="22"/>
              </w:rPr>
            </w:pPr>
          </w:p>
        </w:tc>
      </w:tr>
      <w:tr w:rsidR="0038080A" w:rsidRPr="009D445B" w14:paraId="3D91C59B" w14:textId="77777777" w:rsidTr="003E4004">
        <w:trPr>
          <w:trHeight w:val="283"/>
        </w:trPr>
        <w:tc>
          <w:tcPr>
            <w:tcW w:w="9067" w:type="dxa"/>
          </w:tcPr>
          <w:p w14:paraId="02E7E063" w14:textId="77777777" w:rsidR="0038080A" w:rsidRPr="00BB581B" w:rsidRDefault="0038080A" w:rsidP="003E4004">
            <w:pPr>
              <w:pStyle w:val="Default"/>
              <w:numPr>
                <w:ilvl w:val="0"/>
                <w:numId w:val="3"/>
              </w:numPr>
              <w:ind w:left="313" w:hanging="313"/>
              <w:rPr>
                <w:rFonts w:asciiTheme="minorHAnsi" w:hAnsiTheme="minorHAnsi"/>
                <w:color w:val="auto"/>
                <w:sz w:val="22"/>
                <w:szCs w:val="22"/>
              </w:rPr>
            </w:pPr>
            <w:r w:rsidRPr="00BB581B">
              <w:rPr>
                <w:rFonts w:asciiTheme="minorHAnsi" w:hAnsiTheme="minorHAnsi"/>
                <w:color w:val="auto"/>
                <w:sz w:val="22"/>
                <w:szCs w:val="22"/>
              </w:rPr>
              <w:t>How to provide an appropriate plan for the sessions.</w:t>
            </w:r>
          </w:p>
        </w:tc>
        <w:tc>
          <w:tcPr>
            <w:tcW w:w="2977" w:type="dxa"/>
          </w:tcPr>
          <w:p w14:paraId="1497F7D4" w14:textId="77777777" w:rsidR="0038080A" w:rsidRPr="009D445B" w:rsidRDefault="0038080A" w:rsidP="003E4004">
            <w:pPr>
              <w:pStyle w:val="Default"/>
              <w:rPr>
                <w:rFonts w:asciiTheme="minorHAnsi" w:hAnsiTheme="minorHAnsi"/>
                <w:color w:val="auto"/>
                <w:sz w:val="22"/>
                <w:szCs w:val="22"/>
              </w:rPr>
            </w:pPr>
          </w:p>
        </w:tc>
        <w:tc>
          <w:tcPr>
            <w:tcW w:w="2698" w:type="dxa"/>
          </w:tcPr>
          <w:p w14:paraId="250B4CE5" w14:textId="77777777" w:rsidR="0038080A" w:rsidRPr="009D445B" w:rsidRDefault="0038080A" w:rsidP="003E4004">
            <w:pPr>
              <w:pStyle w:val="Default"/>
              <w:rPr>
                <w:rFonts w:asciiTheme="minorHAnsi" w:hAnsiTheme="minorHAnsi"/>
                <w:color w:val="auto"/>
                <w:sz w:val="22"/>
                <w:szCs w:val="22"/>
              </w:rPr>
            </w:pPr>
          </w:p>
        </w:tc>
      </w:tr>
    </w:tbl>
    <w:p w14:paraId="1C56B20A" w14:textId="77777777" w:rsidR="0038080A" w:rsidRDefault="0038080A" w:rsidP="0038080A"/>
    <w:p w14:paraId="44F8DE3C" w14:textId="5B542030" w:rsidR="0038080A" w:rsidRDefault="0038080A" w:rsidP="0038080A"/>
    <w:p w14:paraId="5DE4CC44" w14:textId="77777777" w:rsidR="0025653C" w:rsidRDefault="0025653C">
      <w:pPr>
        <w:rPr>
          <w:b/>
          <w:bCs/>
          <w:color w:val="006FC0"/>
          <w:sz w:val="23"/>
          <w:szCs w:val="23"/>
        </w:rPr>
      </w:pPr>
      <w:r>
        <w:rPr>
          <w:b/>
          <w:bCs/>
          <w:color w:val="006FC0"/>
          <w:sz w:val="23"/>
          <w:szCs w:val="23"/>
        </w:rPr>
        <w:br w:type="page"/>
      </w:r>
    </w:p>
    <w:tbl>
      <w:tblPr>
        <w:tblStyle w:val="TableGrid"/>
        <w:tblW w:w="14737" w:type="dxa"/>
        <w:tblLook w:val="04A0" w:firstRow="1" w:lastRow="0" w:firstColumn="1" w:lastColumn="0" w:noHBand="0" w:noVBand="1"/>
      </w:tblPr>
      <w:tblGrid>
        <w:gridCol w:w="9067"/>
        <w:gridCol w:w="2977"/>
        <w:gridCol w:w="2693"/>
      </w:tblGrid>
      <w:tr w:rsidR="009E133D" w:rsidRPr="009D445B" w14:paraId="1F799EE5" w14:textId="77777777" w:rsidTr="00FE0F5B">
        <w:trPr>
          <w:trHeight w:val="397"/>
        </w:trPr>
        <w:tc>
          <w:tcPr>
            <w:tcW w:w="9067" w:type="dxa"/>
            <w:shd w:val="clear" w:color="auto" w:fill="4B98D3"/>
            <w:vAlign w:val="center"/>
          </w:tcPr>
          <w:p w14:paraId="0008592C" w14:textId="2DF6565C" w:rsidR="009E133D" w:rsidRPr="009E133D" w:rsidRDefault="009E133D" w:rsidP="009E133D">
            <w:pPr>
              <w:pStyle w:val="Default"/>
              <w:rPr>
                <w:rFonts w:asciiTheme="minorHAnsi" w:hAnsiTheme="minorHAnsi" w:cstheme="minorBidi"/>
                <w:b/>
                <w:bCs/>
                <w:color w:val="FFFFFF" w:themeColor="background1"/>
                <w:sz w:val="22"/>
                <w:szCs w:val="22"/>
              </w:rPr>
            </w:pPr>
            <w:r w:rsidRPr="009E133D">
              <w:rPr>
                <w:b/>
                <w:bCs/>
                <w:color w:val="FFFFFF" w:themeColor="background1"/>
                <w:sz w:val="22"/>
                <w:szCs w:val="22"/>
              </w:rPr>
              <w:t>Content Summary and Learning Outcomes</w:t>
            </w:r>
          </w:p>
        </w:tc>
        <w:tc>
          <w:tcPr>
            <w:tcW w:w="2977" w:type="dxa"/>
            <w:shd w:val="clear" w:color="auto" w:fill="4B98D3"/>
            <w:vAlign w:val="center"/>
          </w:tcPr>
          <w:p w14:paraId="5B519538" w14:textId="3F62B23C" w:rsidR="009E133D" w:rsidRPr="009E133D" w:rsidRDefault="009E133D" w:rsidP="009E133D">
            <w:pPr>
              <w:pStyle w:val="Default"/>
              <w:jc w:val="center"/>
              <w:rPr>
                <w:rFonts w:asciiTheme="minorHAnsi" w:hAnsiTheme="minorHAnsi" w:cstheme="minorBidi"/>
                <w:b/>
                <w:bCs/>
                <w:color w:val="FFFFFF" w:themeColor="background1"/>
              </w:rPr>
            </w:pPr>
            <w:r w:rsidRPr="009E133D">
              <w:rPr>
                <w:rFonts w:asciiTheme="minorHAnsi" w:hAnsiTheme="minorHAnsi" w:cstheme="minorBidi"/>
                <w:b/>
                <w:bCs/>
                <w:color w:val="FFFFFF" w:themeColor="background1"/>
              </w:rPr>
              <w:t>Where can the evidence be found?</w:t>
            </w:r>
          </w:p>
        </w:tc>
        <w:tc>
          <w:tcPr>
            <w:tcW w:w="2693" w:type="dxa"/>
            <w:shd w:val="clear" w:color="auto" w:fill="4B98D3"/>
            <w:vAlign w:val="center"/>
          </w:tcPr>
          <w:p w14:paraId="598A089F" w14:textId="016DA4BC" w:rsidR="009E133D" w:rsidRPr="009E133D" w:rsidRDefault="009E133D" w:rsidP="009E133D">
            <w:pPr>
              <w:pStyle w:val="Default"/>
              <w:jc w:val="center"/>
              <w:rPr>
                <w:rFonts w:asciiTheme="minorHAnsi" w:hAnsiTheme="minorHAnsi" w:cstheme="minorBidi"/>
                <w:b/>
                <w:bCs/>
                <w:color w:val="FFFFFF" w:themeColor="background1"/>
              </w:rPr>
            </w:pPr>
            <w:r w:rsidRPr="009E133D">
              <w:rPr>
                <w:rFonts w:asciiTheme="minorHAnsi" w:hAnsiTheme="minorHAnsi" w:cstheme="minorBidi"/>
                <w:b/>
                <w:bCs/>
                <w:color w:val="FFFFFF" w:themeColor="background1"/>
              </w:rPr>
              <w:t>Where and how will it be assessed?</w:t>
            </w:r>
          </w:p>
        </w:tc>
      </w:tr>
      <w:tr w:rsidR="009E133D" w:rsidRPr="009E133D" w14:paraId="743A601B" w14:textId="77777777" w:rsidTr="0067158E">
        <w:trPr>
          <w:trHeight w:val="340"/>
        </w:trPr>
        <w:tc>
          <w:tcPr>
            <w:tcW w:w="14737" w:type="dxa"/>
            <w:gridSpan w:val="3"/>
            <w:shd w:val="clear" w:color="auto" w:fill="auto"/>
            <w:vAlign w:val="center"/>
          </w:tcPr>
          <w:p w14:paraId="13B079B9" w14:textId="5ACD0BDB" w:rsidR="009E133D" w:rsidRPr="009E133D" w:rsidRDefault="009E133D" w:rsidP="009E133D">
            <w:pPr>
              <w:pStyle w:val="Default"/>
              <w:rPr>
                <w:rFonts w:asciiTheme="minorHAnsi" w:hAnsiTheme="minorHAnsi" w:cstheme="minorBidi"/>
                <w:b/>
                <w:bCs/>
                <w:color w:val="auto"/>
              </w:rPr>
            </w:pPr>
            <w:r w:rsidRPr="009E133D">
              <w:rPr>
                <w:rFonts w:asciiTheme="minorHAnsi" w:hAnsiTheme="minorHAnsi"/>
                <w:b/>
                <w:bCs/>
                <w:color w:val="auto"/>
              </w:rPr>
              <w:t xml:space="preserve">Learners should demonstrate knowledge and understanding of: </w:t>
            </w:r>
          </w:p>
        </w:tc>
      </w:tr>
      <w:tr w:rsidR="00B8208C" w:rsidRPr="009D445B" w14:paraId="73BF37F3" w14:textId="77777777" w:rsidTr="00FE0F5B">
        <w:trPr>
          <w:trHeight w:val="397"/>
        </w:trPr>
        <w:tc>
          <w:tcPr>
            <w:tcW w:w="14737" w:type="dxa"/>
            <w:gridSpan w:val="3"/>
            <w:shd w:val="clear" w:color="auto" w:fill="9CC2E5" w:themeFill="accent5" w:themeFillTint="99"/>
            <w:vAlign w:val="center"/>
          </w:tcPr>
          <w:p w14:paraId="3E6CECA4" w14:textId="23BFC650" w:rsidR="00B8208C" w:rsidRPr="00B8208C" w:rsidRDefault="00ED2B7F" w:rsidP="00ED2B7F">
            <w:pPr>
              <w:pStyle w:val="Default"/>
              <w:numPr>
                <w:ilvl w:val="0"/>
                <w:numId w:val="15"/>
              </w:numPr>
              <w:ind w:left="320"/>
              <w:rPr>
                <w:rFonts w:asciiTheme="minorHAnsi" w:hAnsiTheme="minorHAnsi" w:cstheme="minorBidi"/>
                <w:b/>
                <w:bCs/>
                <w:color w:val="auto"/>
              </w:rPr>
            </w:pPr>
            <w:r w:rsidRPr="00ED2B7F">
              <w:rPr>
                <w:rFonts w:asciiTheme="minorHAnsi" w:hAnsiTheme="minorHAnsi" w:cstheme="minorBidi"/>
                <w:b/>
                <w:bCs/>
                <w:color w:val="auto"/>
              </w:rPr>
              <w:t>Psycho-social aspects of Participation in Pilates Sessions</w:t>
            </w:r>
          </w:p>
        </w:tc>
      </w:tr>
      <w:tr w:rsidR="00B8208C" w:rsidRPr="009D445B" w14:paraId="5655936E" w14:textId="77777777" w:rsidTr="0067158E">
        <w:trPr>
          <w:trHeight w:val="283"/>
        </w:trPr>
        <w:tc>
          <w:tcPr>
            <w:tcW w:w="14737" w:type="dxa"/>
            <w:gridSpan w:val="3"/>
            <w:shd w:val="clear" w:color="auto" w:fill="BDD6EE" w:themeFill="accent5" w:themeFillTint="66"/>
            <w:vAlign w:val="center"/>
          </w:tcPr>
          <w:p w14:paraId="118FD7C6" w14:textId="39AEEB09" w:rsidR="00B8208C" w:rsidRPr="009D445B" w:rsidRDefault="00B8208C" w:rsidP="0067158E">
            <w:pPr>
              <w:pStyle w:val="Default"/>
              <w:rPr>
                <w:rFonts w:asciiTheme="minorHAnsi" w:hAnsiTheme="minorHAnsi"/>
                <w:color w:val="auto"/>
                <w:sz w:val="22"/>
                <w:szCs w:val="22"/>
              </w:rPr>
            </w:pPr>
            <w:r w:rsidRPr="00B8208C">
              <w:rPr>
                <w:rFonts w:asciiTheme="minorHAnsi" w:hAnsiTheme="minorHAnsi"/>
                <w:b/>
                <w:bCs/>
                <w:color w:val="auto"/>
                <w:sz w:val="22"/>
                <w:szCs w:val="22"/>
              </w:rPr>
              <w:t>1.1</w:t>
            </w:r>
            <w:r w:rsidR="00ED2B7F">
              <w:rPr>
                <w:rFonts w:asciiTheme="minorHAnsi" w:hAnsiTheme="minorHAnsi"/>
                <w:b/>
                <w:bCs/>
                <w:color w:val="auto"/>
                <w:sz w:val="22"/>
                <w:szCs w:val="22"/>
              </w:rPr>
              <w:t xml:space="preserve"> </w:t>
            </w:r>
            <w:r w:rsidR="00ED2B7F" w:rsidRPr="00ED2B7F">
              <w:rPr>
                <w:rFonts w:asciiTheme="minorHAnsi" w:hAnsiTheme="minorHAnsi"/>
                <w:b/>
                <w:bCs/>
                <w:color w:val="auto"/>
                <w:sz w:val="22"/>
                <w:szCs w:val="22"/>
              </w:rPr>
              <w:t>Psychological Considerations</w:t>
            </w:r>
          </w:p>
        </w:tc>
      </w:tr>
      <w:tr w:rsidR="00F32FA1" w:rsidRPr="009D445B" w14:paraId="5975A1A9" w14:textId="77777777" w:rsidTr="0067158E">
        <w:trPr>
          <w:trHeight w:val="283"/>
        </w:trPr>
        <w:tc>
          <w:tcPr>
            <w:tcW w:w="9067" w:type="dxa"/>
            <w:vAlign w:val="center"/>
          </w:tcPr>
          <w:p w14:paraId="79D261A3" w14:textId="07793ED6" w:rsidR="00F32FA1" w:rsidRPr="00ED2B7F" w:rsidRDefault="00ED2B7F" w:rsidP="0067158E">
            <w:pPr>
              <w:pStyle w:val="Default"/>
              <w:numPr>
                <w:ilvl w:val="0"/>
                <w:numId w:val="3"/>
              </w:numPr>
              <w:ind w:left="313" w:hanging="313"/>
              <w:rPr>
                <w:rFonts w:asciiTheme="minorHAnsi" w:hAnsiTheme="minorHAnsi" w:cstheme="minorHAnsi"/>
                <w:color w:val="auto"/>
                <w:sz w:val="22"/>
                <w:szCs w:val="22"/>
              </w:rPr>
            </w:pPr>
            <w:r w:rsidRPr="00ED2B7F">
              <w:rPr>
                <w:rFonts w:asciiTheme="minorHAnsi" w:hAnsiTheme="minorHAnsi" w:cstheme="minorHAnsi"/>
                <w:color w:val="auto"/>
                <w:sz w:val="22"/>
                <w:szCs w:val="22"/>
              </w:rPr>
              <w:t>Effective types of communication and avoid reinforcing negative belief models from the client ("I can't, I never could") and so generate self-efficacy and positive expectations of their Pilates sessions.</w:t>
            </w:r>
          </w:p>
        </w:tc>
        <w:tc>
          <w:tcPr>
            <w:tcW w:w="2977" w:type="dxa"/>
            <w:shd w:val="clear" w:color="auto" w:fill="auto"/>
          </w:tcPr>
          <w:p w14:paraId="6FE3EA9E" w14:textId="77777777" w:rsidR="00F32FA1" w:rsidRPr="009D445B" w:rsidRDefault="00F32FA1" w:rsidP="00326141">
            <w:pPr>
              <w:pStyle w:val="Default"/>
              <w:rPr>
                <w:rFonts w:asciiTheme="minorHAnsi" w:hAnsiTheme="minorHAnsi"/>
                <w:color w:val="auto"/>
                <w:sz w:val="22"/>
                <w:szCs w:val="22"/>
              </w:rPr>
            </w:pPr>
          </w:p>
        </w:tc>
        <w:tc>
          <w:tcPr>
            <w:tcW w:w="2693" w:type="dxa"/>
            <w:shd w:val="clear" w:color="auto" w:fill="auto"/>
          </w:tcPr>
          <w:p w14:paraId="16F894EA" w14:textId="36CCF51B" w:rsidR="00F32FA1" w:rsidRPr="009D445B" w:rsidRDefault="00F32FA1" w:rsidP="00326141">
            <w:pPr>
              <w:pStyle w:val="Default"/>
              <w:rPr>
                <w:rFonts w:asciiTheme="minorHAnsi" w:hAnsiTheme="minorHAnsi"/>
                <w:color w:val="auto"/>
                <w:sz w:val="22"/>
                <w:szCs w:val="22"/>
              </w:rPr>
            </w:pPr>
          </w:p>
        </w:tc>
      </w:tr>
      <w:tr w:rsidR="00F32FA1" w:rsidRPr="009D445B" w14:paraId="0A770A28" w14:textId="77777777" w:rsidTr="0067158E">
        <w:trPr>
          <w:trHeight w:val="283"/>
        </w:trPr>
        <w:tc>
          <w:tcPr>
            <w:tcW w:w="9067" w:type="dxa"/>
            <w:vAlign w:val="center"/>
          </w:tcPr>
          <w:p w14:paraId="10C7A345" w14:textId="0FD9BDF8" w:rsidR="00F32FA1" w:rsidRPr="00ED2B7F" w:rsidRDefault="00ED2B7F" w:rsidP="00ED2B7F">
            <w:pPr>
              <w:pStyle w:val="Default"/>
              <w:numPr>
                <w:ilvl w:val="0"/>
                <w:numId w:val="3"/>
              </w:numPr>
              <w:ind w:left="320" w:hanging="320"/>
              <w:rPr>
                <w:rFonts w:asciiTheme="minorHAnsi" w:hAnsiTheme="minorHAnsi" w:cstheme="minorHAnsi"/>
                <w:color w:val="auto"/>
                <w:sz w:val="22"/>
                <w:szCs w:val="22"/>
              </w:rPr>
            </w:pPr>
            <w:r w:rsidRPr="00ED2B7F">
              <w:rPr>
                <w:rFonts w:asciiTheme="minorHAnsi" w:hAnsiTheme="minorHAnsi" w:cstheme="minorHAnsi"/>
                <w:color w:val="auto"/>
                <w:sz w:val="22"/>
                <w:szCs w:val="22"/>
              </w:rPr>
              <w:t xml:space="preserve">How to </w:t>
            </w:r>
            <w:proofErr w:type="gramStart"/>
            <w:r w:rsidRPr="00ED2B7F">
              <w:rPr>
                <w:rFonts w:asciiTheme="minorHAnsi" w:hAnsiTheme="minorHAnsi" w:cstheme="minorHAnsi"/>
                <w:color w:val="auto"/>
                <w:sz w:val="22"/>
                <w:szCs w:val="22"/>
              </w:rPr>
              <w:t>take into account</w:t>
            </w:r>
            <w:proofErr w:type="gramEnd"/>
            <w:r w:rsidRPr="00ED2B7F">
              <w:rPr>
                <w:rFonts w:asciiTheme="minorHAnsi" w:hAnsiTheme="minorHAnsi" w:cstheme="minorHAnsi"/>
                <w:color w:val="auto"/>
                <w:sz w:val="22"/>
                <w:szCs w:val="22"/>
              </w:rPr>
              <w:t xml:space="preserve"> factors which may include age, sex, ethnicity, socio-demographic and values, in creating an atmosphere in which clients feel comfortable and confident to exercise</w:t>
            </w:r>
            <w:r w:rsidR="005E2A92">
              <w:rPr>
                <w:rFonts w:asciiTheme="minorHAnsi" w:hAnsiTheme="minorHAnsi" w:cstheme="minorHAnsi"/>
                <w:color w:val="auto"/>
                <w:sz w:val="22"/>
                <w:szCs w:val="22"/>
              </w:rPr>
              <w:t>.</w:t>
            </w:r>
          </w:p>
        </w:tc>
        <w:tc>
          <w:tcPr>
            <w:tcW w:w="2977" w:type="dxa"/>
            <w:shd w:val="clear" w:color="auto" w:fill="auto"/>
          </w:tcPr>
          <w:p w14:paraId="29B2434F" w14:textId="77777777" w:rsidR="00F32FA1" w:rsidRPr="009D445B" w:rsidRDefault="00F32FA1" w:rsidP="00326141">
            <w:pPr>
              <w:pStyle w:val="Default"/>
              <w:rPr>
                <w:rFonts w:asciiTheme="minorHAnsi" w:hAnsiTheme="minorHAnsi"/>
                <w:b/>
                <w:bCs/>
                <w:color w:val="auto"/>
                <w:sz w:val="22"/>
                <w:szCs w:val="22"/>
              </w:rPr>
            </w:pPr>
          </w:p>
        </w:tc>
        <w:tc>
          <w:tcPr>
            <w:tcW w:w="2693" w:type="dxa"/>
            <w:shd w:val="clear" w:color="auto" w:fill="auto"/>
          </w:tcPr>
          <w:p w14:paraId="55CF3D7F" w14:textId="7636A704" w:rsidR="00F32FA1" w:rsidRPr="009D445B" w:rsidRDefault="00F32FA1" w:rsidP="00326141">
            <w:pPr>
              <w:pStyle w:val="Default"/>
              <w:rPr>
                <w:rFonts w:asciiTheme="minorHAnsi" w:hAnsiTheme="minorHAnsi"/>
                <w:b/>
                <w:bCs/>
                <w:color w:val="auto"/>
                <w:sz w:val="22"/>
                <w:szCs w:val="22"/>
              </w:rPr>
            </w:pPr>
          </w:p>
        </w:tc>
      </w:tr>
      <w:tr w:rsidR="00F32FA1" w:rsidRPr="009D445B" w14:paraId="2ADA5041" w14:textId="77777777" w:rsidTr="0067158E">
        <w:trPr>
          <w:trHeight w:val="283"/>
        </w:trPr>
        <w:tc>
          <w:tcPr>
            <w:tcW w:w="9067" w:type="dxa"/>
            <w:vAlign w:val="center"/>
          </w:tcPr>
          <w:p w14:paraId="13CD4BEB" w14:textId="2C2B96BB" w:rsidR="00F32FA1" w:rsidRPr="00ED2B7F" w:rsidRDefault="00ED2B7F" w:rsidP="0067158E">
            <w:pPr>
              <w:pStyle w:val="Default"/>
              <w:numPr>
                <w:ilvl w:val="0"/>
                <w:numId w:val="3"/>
              </w:numPr>
              <w:ind w:left="313" w:hanging="313"/>
              <w:rPr>
                <w:rFonts w:asciiTheme="minorHAnsi" w:hAnsiTheme="minorHAnsi" w:cstheme="minorHAnsi"/>
                <w:color w:val="auto"/>
                <w:sz w:val="22"/>
                <w:szCs w:val="22"/>
              </w:rPr>
            </w:pPr>
            <w:r w:rsidRPr="00ED2B7F">
              <w:rPr>
                <w:rFonts w:asciiTheme="minorHAnsi" w:hAnsiTheme="minorHAnsi" w:cstheme="minorHAnsi"/>
                <w:color w:val="auto"/>
                <w:sz w:val="22"/>
                <w:szCs w:val="22"/>
              </w:rPr>
              <w:t>Knowledge of appropriate models for behavioural change such as the ‘Prochaska &amp; DiClemente’ models and the characteristics of an individual at each stage and the appropriate interventions/strategies at each stage.</w:t>
            </w:r>
          </w:p>
        </w:tc>
        <w:tc>
          <w:tcPr>
            <w:tcW w:w="2977" w:type="dxa"/>
            <w:shd w:val="clear" w:color="auto" w:fill="auto"/>
          </w:tcPr>
          <w:p w14:paraId="714EC709" w14:textId="77777777" w:rsidR="00F32FA1" w:rsidRPr="009D445B" w:rsidRDefault="00F32FA1" w:rsidP="00326141">
            <w:pPr>
              <w:pStyle w:val="Default"/>
              <w:rPr>
                <w:rFonts w:asciiTheme="minorHAnsi" w:hAnsiTheme="minorHAnsi" w:cstheme="minorBidi"/>
                <w:color w:val="auto"/>
                <w:sz w:val="22"/>
                <w:szCs w:val="22"/>
              </w:rPr>
            </w:pPr>
          </w:p>
        </w:tc>
        <w:tc>
          <w:tcPr>
            <w:tcW w:w="2693" w:type="dxa"/>
            <w:shd w:val="clear" w:color="auto" w:fill="auto"/>
          </w:tcPr>
          <w:p w14:paraId="45E6305E" w14:textId="1E1D9E4E" w:rsidR="00F32FA1" w:rsidRPr="009D445B" w:rsidRDefault="00F32FA1" w:rsidP="00326141">
            <w:pPr>
              <w:pStyle w:val="Default"/>
              <w:rPr>
                <w:rFonts w:asciiTheme="minorHAnsi" w:hAnsiTheme="minorHAnsi" w:cstheme="minorBidi"/>
                <w:color w:val="auto"/>
                <w:sz w:val="22"/>
                <w:szCs w:val="22"/>
              </w:rPr>
            </w:pPr>
          </w:p>
        </w:tc>
      </w:tr>
      <w:tr w:rsidR="00B8208C" w:rsidRPr="009D445B" w14:paraId="0C5BF8F7" w14:textId="77777777" w:rsidTr="0067158E">
        <w:trPr>
          <w:trHeight w:val="283"/>
        </w:trPr>
        <w:tc>
          <w:tcPr>
            <w:tcW w:w="14737" w:type="dxa"/>
            <w:gridSpan w:val="3"/>
            <w:shd w:val="clear" w:color="auto" w:fill="BDD6EE" w:themeFill="accent5" w:themeFillTint="66"/>
            <w:vAlign w:val="center"/>
          </w:tcPr>
          <w:p w14:paraId="4D27D67B" w14:textId="4990B90E" w:rsidR="00B8208C" w:rsidRPr="00ED2B7F" w:rsidRDefault="00B8208C" w:rsidP="0067158E">
            <w:pPr>
              <w:pStyle w:val="Default"/>
              <w:rPr>
                <w:rFonts w:asciiTheme="minorHAnsi" w:hAnsiTheme="minorHAnsi" w:cstheme="minorHAnsi"/>
                <w:b/>
                <w:bCs/>
                <w:color w:val="auto"/>
                <w:sz w:val="22"/>
                <w:szCs w:val="22"/>
              </w:rPr>
            </w:pPr>
            <w:r w:rsidRPr="00ED2B7F">
              <w:rPr>
                <w:rFonts w:asciiTheme="minorHAnsi" w:hAnsiTheme="minorHAnsi" w:cstheme="minorHAnsi"/>
                <w:b/>
                <w:bCs/>
                <w:color w:val="auto"/>
                <w:sz w:val="22"/>
                <w:szCs w:val="22"/>
              </w:rPr>
              <w:t>1.</w:t>
            </w:r>
            <w:r w:rsidR="00ED2B7F" w:rsidRPr="00ED2B7F">
              <w:rPr>
                <w:rFonts w:asciiTheme="minorHAnsi" w:hAnsiTheme="minorHAnsi" w:cstheme="minorHAnsi"/>
                <w:b/>
                <w:bCs/>
                <w:color w:val="auto"/>
                <w:sz w:val="22"/>
                <w:szCs w:val="22"/>
              </w:rPr>
              <w:t>2 Social Considerations</w:t>
            </w:r>
          </w:p>
        </w:tc>
      </w:tr>
      <w:tr w:rsidR="00F32FA1" w:rsidRPr="009D445B" w14:paraId="3A551944" w14:textId="77777777" w:rsidTr="0067158E">
        <w:trPr>
          <w:trHeight w:val="283"/>
        </w:trPr>
        <w:tc>
          <w:tcPr>
            <w:tcW w:w="9067" w:type="dxa"/>
            <w:vAlign w:val="center"/>
          </w:tcPr>
          <w:p w14:paraId="321D4662" w14:textId="3CF87D15" w:rsidR="00F32FA1" w:rsidRPr="00ED2B7F" w:rsidRDefault="00ED2B7F" w:rsidP="00ED2B7F">
            <w:pPr>
              <w:pStyle w:val="Default"/>
              <w:numPr>
                <w:ilvl w:val="0"/>
                <w:numId w:val="16"/>
              </w:numPr>
              <w:ind w:left="313" w:hanging="313"/>
              <w:rPr>
                <w:rFonts w:asciiTheme="minorHAnsi" w:hAnsiTheme="minorHAnsi" w:cstheme="minorHAnsi"/>
                <w:sz w:val="22"/>
                <w:szCs w:val="22"/>
              </w:rPr>
            </w:pPr>
            <w:r w:rsidRPr="00ED2B7F">
              <w:rPr>
                <w:rFonts w:asciiTheme="minorHAnsi" w:hAnsiTheme="minorHAnsi" w:cstheme="minorHAnsi"/>
                <w:sz w:val="22"/>
                <w:szCs w:val="22"/>
              </w:rPr>
              <w:t xml:space="preserve">The importance of social interaction in maintaining health and independence </w:t>
            </w:r>
          </w:p>
        </w:tc>
        <w:tc>
          <w:tcPr>
            <w:tcW w:w="2977" w:type="dxa"/>
          </w:tcPr>
          <w:p w14:paraId="7A52336B" w14:textId="77777777" w:rsidR="00F32FA1" w:rsidRPr="009D445B" w:rsidRDefault="00F32FA1" w:rsidP="00326141">
            <w:pPr>
              <w:pStyle w:val="Default"/>
              <w:rPr>
                <w:rFonts w:asciiTheme="minorHAnsi" w:hAnsiTheme="minorHAnsi"/>
                <w:color w:val="auto"/>
                <w:sz w:val="22"/>
                <w:szCs w:val="22"/>
              </w:rPr>
            </w:pPr>
          </w:p>
        </w:tc>
        <w:tc>
          <w:tcPr>
            <w:tcW w:w="2693" w:type="dxa"/>
          </w:tcPr>
          <w:p w14:paraId="2821F8DE" w14:textId="209B211E" w:rsidR="00F32FA1" w:rsidRPr="009D445B" w:rsidRDefault="00F32FA1" w:rsidP="00326141">
            <w:pPr>
              <w:pStyle w:val="Default"/>
              <w:rPr>
                <w:rFonts w:asciiTheme="minorHAnsi" w:hAnsiTheme="minorHAnsi"/>
                <w:color w:val="auto"/>
                <w:sz w:val="22"/>
                <w:szCs w:val="22"/>
              </w:rPr>
            </w:pPr>
          </w:p>
        </w:tc>
      </w:tr>
      <w:tr w:rsidR="00F32FA1" w:rsidRPr="009D445B" w14:paraId="4B2DC50A" w14:textId="77777777" w:rsidTr="0067158E">
        <w:trPr>
          <w:trHeight w:val="283"/>
        </w:trPr>
        <w:tc>
          <w:tcPr>
            <w:tcW w:w="9067" w:type="dxa"/>
            <w:vAlign w:val="center"/>
          </w:tcPr>
          <w:p w14:paraId="6DB71D84" w14:textId="6D60E1EB" w:rsidR="00F32FA1" w:rsidRPr="00ED2B7F" w:rsidRDefault="00ED2B7F" w:rsidP="0067158E">
            <w:pPr>
              <w:pStyle w:val="Default"/>
              <w:numPr>
                <w:ilvl w:val="0"/>
                <w:numId w:val="3"/>
              </w:numPr>
              <w:ind w:left="313" w:hanging="313"/>
              <w:rPr>
                <w:rFonts w:asciiTheme="minorHAnsi" w:hAnsiTheme="minorHAnsi" w:cstheme="minorHAnsi"/>
                <w:color w:val="auto"/>
                <w:sz w:val="22"/>
                <w:szCs w:val="22"/>
              </w:rPr>
            </w:pPr>
            <w:r w:rsidRPr="00ED2B7F">
              <w:rPr>
                <w:rFonts w:asciiTheme="minorHAnsi" w:hAnsiTheme="minorHAnsi" w:cstheme="minorHAnsi"/>
                <w:sz w:val="22"/>
                <w:szCs w:val="22"/>
              </w:rPr>
              <w:t>How to facilitate social interaction through delivery of group exercise programmes</w:t>
            </w:r>
          </w:p>
        </w:tc>
        <w:tc>
          <w:tcPr>
            <w:tcW w:w="2977" w:type="dxa"/>
          </w:tcPr>
          <w:p w14:paraId="5EEC0C27" w14:textId="77777777" w:rsidR="00F32FA1" w:rsidRPr="009D445B" w:rsidRDefault="00F32FA1" w:rsidP="00326141">
            <w:pPr>
              <w:pStyle w:val="Default"/>
              <w:rPr>
                <w:rFonts w:asciiTheme="minorHAnsi" w:hAnsiTheme="minorHAnsi"/>
                <w:color w:val="auto"/>
                <w:sz w:val="22"/>
                <w:szCs w:val="22"/>
              </w:rPr>
            </w:pPr>
          </w:p>
        </w:tc>
        <w:tc>
          <w:tcPr>
            <w:tcW w:w="2693" w:type="dxa"/>
          </w:tcPr>
          <w:p w14:paraId="24F44CA9" w14:textId="4AFCCA5C" w:rsidR="00F32FA1" w:rsidRPr="009D445B" w:rsidRDefault="00F32FA1" w:rsidP="00326141">
            <w:pPr>
              <w:pStyle w:val="Default"/>
              <w:rPr>
                <w:rFonts w:asciiTheme="minorHAnsi" w:hAnsiTheme="minorHAnsi"/>
                <w:color w:val="auto"/>
                <w:sz w:val="22"/>
                <w:szCs w:val="22"/>
              </w:rPr>
            </w:pPr>
          </w:p>
        </w:tc>
      </w:tr>
      <w:tr w:rsidR="00F32FA1" w:rsidRPr="009D445B" w14:paraId="070B7E6C" w14:textId="77777777" w:rsidTr="0067158E">
        <w:trPr>
          <w:trHeight w:val="283"/>
        </w:trPr>
        <w:tc>
          <w:tcPr>
            <w:tcW w:w="9067" w:type="dxa"/>
            <w:vAlign w:val="center"/>
          </w:tcPr>
          <w:p w14:paraId="35ECDBB6" w14:textId="0B0CAB96" w:rsidR="00F32FA1" w:rsidRPr="00ED2B7F" w:rsidRDefault="00ED2B7F" w:rsidP="0067158E">
            <w:pPr>
              <w:pStyle w:val="Default"/>
              <w:numPr>
                <w:ilvl w:val="0"/>
                <w:numId w:val="3"/>
              </w:numPr>
              <w:ind w:left="313" w:hanging="313"/>
              <w:rPr>
                <w:rFonts w:asciiTheme="minorHAnsi" w:hAnsiTheme="minorHAnsi" w:cstheme="minorHAnsi"/>
                <w:color w:val="auto"/>
                <w:sz w:val="22"/>
                <w:szCs w:val="22"/>
              </w:rPr>
            </w:pPr>
            <w:r w:rsidRPr="00ED2B7F">
              <w:rPr>
                <w:rFonts w:asciiTheme="minorHAnsi" w:hAnsiTheme="minorHAnsi" w:cstheme="minorHAnsi"/>
                <w:sz w:val="22"/>
                <w:szCs w:val="22"/>
              </w:rPr>
              <w:t>The value of keeping attendance records and of contacting regular clients who miss a session</w:t>
            </w:r>
          </w:p>
        </w:tc>
        <w:tc>
          <w:tcPr>
            <w:tcW w:w="2977" w:type="dxa"/>
          </w:tcPr>
          <w:p w14:paraId="7FED3AFC" w14:textId="77777777" w:rsidR="00F32FA1" w:rsidRPr="009D445B" w:rsidRDefault="00F32FA1" w:rsidP="00326141">
            <w:pPr>
              <w:pStyle w:val="Default"/>
              <w:rPr>
                <w:rFonts w:asciiTheme="minorHAnsi" w:hAnsiTheme="minorHAnsi"/>
                <w:color w:val="auto"/>
                <w:sz w:val="22"/>
                <w:szCs w:val="22"/>
              </w:rPr>
            </w:pPr>
          </w:p>
        </w:tc>
        <w:tc>
          <w:tcPr>
            <w:tcW w:w="2693" w:type="dxa"/>
          </w:tcPr>
          <w:p w14:paraId="5AB5AF1B" w14:textId="0AF54F3B" w:rsidR="00F32FA1" w:rsidRPr="009D445B" w:rsidRDefault="00F32FA1" w:rsidP="00326141">
            <w:pPr>
              <w:pStyle w:val="Default"/>
              <w:rPr>
                <w:rFonts w:asciiTheme="minorHAnsi" w:hAnsiTheme="minorHAnsi"/>
                <w:color w:val="auto"/>
                <w:sz w:val="22"/>
                <w:szCs w:val="22"/>
              </w:rPr>
            </w:pPr>
          </w:p>
        </w:tc>
      </w:tr>
    </w:tbl>
    <w:p w14:paraId="2140E400" w14:textId="77777777" w:rsidR="00CE7172" w:rsidRDefault="00CE7172" w:rsidP="0067158E">
      <w:pPr>
        <w:spacing w:after="0"/>
      </w:pPr>
    </w:p>
    <w:tbl>
      <w:tblPr>
        <w:tblStyle w:val="TableGrid"/>
        <w:tblW w:w="14737" w:type="dxa"/>
        <w:tblLook w:val="04A0" w:firstRow="1" w:lastRow="0" w:firstColumn="1" w:lastColumn="0" w:noHBand="0" w:noVBand="1"/>
      </w:tblPr>
      <w:tblGrid>
        <w:gridCol w:w="9067"/>
        <w:gridCol w:w="2977"/>
        <w:gridCol w:w="2693"/>
      </w:tblGrid>
      <w:tr w:rsidR="00B8208C" w:rsidRPr="009D445B" w14:paraId="24D01B51" w14:textId="77777777" w:rsidTr="00FE0F5B">
        <w:trPr>
          <w:trHeight w:val="397"/>
        </w:trPr>
        <w:tc>
          <w:tcPr>
            <w:tcW w:w="14737" w:type="dxa"/>
            <w:gridSpan w:val="3"/>
            <w:shd w:val="clear" w:color="auto" w:fill="9CC2E5" w:themeFill="accent5" w:themeFillTint="99"/>
            <w:vAlign w:val="center"/>
          </w:tcPr>
          <w:p w14:paraId="4581EF8F" w14:textId="4099CD55" w:rsidR="00B8208C" w:rsidRPr="00B8208C" w:rsidRDefault="00ED2B7F" w:rsidP="00ED2B7F">
            <w:pPr>
              <w:pStyle w:val="Default"/>
              <w:numPr>
                <w:ilvl w:val="0"/>
                <w:numId w:val="15"/>
              </w:numPr>
              <w:ind w:left="313"/>
              <w:rPr>
                <w:rFonts w:asciiTheme="minorHAnsi" w:hAnsiTheme="minorHAnsi"/>
                <w:b/>
                <w:bCs/>
                <w:color w:val="auto"/>
              </w:rPr>
            </w:pPr>
            <w:r>
              <w:rPr>
                <w:rFonts w:asciiTheme="minorHAnsi" w:hAnsiTheme="minorHAnsi"/>
                <w:b/>
                <w:bCs/>
                <w:color w:val="auto"/>
              </w:rPr>
              <w:t>History, Principles and Practice of Pilates</w:t>
            </w:r>
          </w:p>
        </w:tc>
      </w:tr>
      <w:tr w:rsidR="009E133D" w:rsidRPr="009E133D" w14:paraId="06948A24" w14:textId="77777777" w:rsidTr="0067158E">
        <w:trPr>
          <w:trHeight w:val="283"/>
        </w:trPr>
        <w:tc>
          <w:tcPr>
            <w:tcW w:w="14737" w:type="dxa"/>
            <w:gridSpan w:val="3"/>
            <w:shd w:val="clear" w:color="auto" w:fill="auto"/>
            <w:vAlign w:val="center"/>
          </w:tcPr>
          <w:p w14:paraId="2C9C6327" w14:textId="4DD92319" w:rsidR="009E133D" w:rsidRPr="009E133D" w:rsidRDefault="009E133D" w:rsidP="0067158E">
            <w:pPr>
              <w:pStyle w:val="Default"/>
              <w:rPr>
                <w:rFonts w:asciiTheme="minorHAnsi" w:hAnsiTheme="minorHAnsi"/>
                <w:b/>
                <w:bCs/>
                <w:color w:val="auto"/>
              </w:rPr>
            </w:pPr>
            <w:r w:rsidRPr="009E133D">
              <w:rPr>
                <w:rFonts w:asciiTheme="minorHAnsi" w:hAnsiTheme="minorHAnsi"/>
                <w:b/>
                <w:bCs/>
                <w:color w:val="auto"/>
              </w:rPr>
              <w:t xml:space="preserve">Learners should demonstrate knowledge and understanding of: </w:t>
            </w:r>
          </w:p>
        </w:tc>
      </w:tr>
      <w:tr w:rsidR="00B8208C" w:rsidRPr="009D445B" w14:paraId="46BFC2F7" w14:textId="77777777" w:rsidTr="0067158E">
        <w:trPr>
          <w:trHeight w:val="283"/>
        </w:trPr>
        <w:tc>
          <w:tcPr>
            <w:tcW w:w="14737" w:type="dxa"/>
            <w:gridSpan w:val="3"/>
            <w:shd w:val="clear" w:color="auto" w:fill="DEEAF6" w:themeFill="accent5" w:themeFillTint="33"/>
            <w:vAlign w:val="center"/>
          </w:tcPr>
          <w:p w14:paraId="53A39CB6" w14:textId="0FC42AF0" w:rsidR="00B8208C" w:rsidRPr="009D445B" w:rsidRDefault="00E40CD3" w:rsidP="0067158E">
            <w:pPr>
              <w:pStyle w:val="Default"/>
              <w:rPr>
                <w:rFonts w:asciiTheme="minorHAnsi" w:hAnsiTheme="minorHAnsi"/>
                <w:b/>
                <w:bCs/>
                <w:color w:val="auto"/>
                <w:sz w:val="22"/>
                <w:szCs w:val="22"/>
              </w:rPr>
            </w:pPr>
            <w:r>
              <w:rPr>
                <w:rFonts w:asciiTheme="minorHAnsi" w:hAnsiTheme="minorHAnsi"/>
                <w:b/>
                <w:bCs/>
                <w:color w:val="auto"/>
                <w:sz w:val="22"/>
                <w:szCs w:val="22"/>
              </w:rPr>
              <w:t>2</w:t>
            </w:r>
            <w:r w:rsidR="00B8208C" w:rsidRPr="009D445B">
              <w:rPr>
                <w:rFonts w:asciiTheme="minorHAnsi" w:hAnsiTheme="minorHAnsi"/>
                <w:b/>
                <w:bCs/>
                <w:color w:val="auto"/>
                <w:sz w:val="22"/>
                <w:szCs w:val="22"/>
              </w:rPr>
              <w:t>.</w:t>
            </w:r>
            <w:r>
              <w:rPr>
                <w:rFonts w:asciiTheme="minorHAnsi" w:hAnsiTheme="minorHAnsi"/>
                <w:b/>
                <w:bCs/>
                <w:color w:val="auto"/>
                <w:sz w:val="22"/>
                <w:szCs w:val="22"/>
              </w:rPr>
              <w:t>1</w:t>
            </w:r>
            <w:r w:rsidR="00B8208C" w:rsidRPr="009D445B">
              <w:rPr>
                <w:rFonts w:asciiTheme="minorHAnsi" w:hAnsiTheme="minorHAnsi"/>
                <w:b/>
                <w:bCs/>
                <w:color w:val="auto"/>
                <w:sz w:val="22"/>
                <w:szCs w:val="22"/>
              </w:rPr>
              <w:t xml:space="preserve"> </w:t>
            </w:r>
            <w:r>
              <w:rPr>
                <w:rFonts w:asciiTheme="minorHAnsi" w:hAnsiTheme="minorHAnsi"/>
                <w:b/>
                <w:bCs/>
                <w:color w:val="auto"/>
                <w:sz w:val="22"/>
                <w:szCs w:val="22"/>
              </w:rPr>
              <w:t>History and Development</w:t>
            </w:r>
            <w:r w:rsidR="00B8208C" w:rsidRPr="009D445B">
              <w:rPr>
                <w:rFonts w:asciiTheme="minorHAnsi" w:hAnsiTheme="minorHAnsi"/>
                <w:b/>
                <w:bCs/>
                <w:color w:val="auto"/>
                <w:sz w:val="22"/>
                <w:szCs w:val="22"/>
              </w:rPr>
              <w:t xml:space="preserve"> </w:t>
            </w:r>
          </w:p>
        </w:tc>
      </w:tr>
      <w:tr w:rsidR="00E40CD3" w:rsidRPr="009D445B" w14:paraId="6AD3F0A2" w14:textId="77777777" w:rsidTr="0067158E">
        <w:trPr>
          <w:trHeight w:val="283"/>
        </w:trPr>
        <w:tc>
          <w:tcPr>
            <w:tcW w:w="9067" w:type="dxa"/>
            <w:vMerge w:val="restart"/>
            <w:vAlign w:val="center"/>
          </w:tcPr>
          <w:p w14:paraId="531DC193" w14:textId="4F298E19" w:rsidR="00E40CD3" w:rsidRDefault="00E40CD3" w:rsidP="00E40CD3">
            <w:pPr>
              <w:pStyle w:val="Default"/>
              <w:rPr>
                <w:rFonts w:asciiTheme="minorHAnsi" w:hAnsiTheme="minorHAnsi"/>
                <w:color w:val="auto"/>
                <w:sz w:val="22"/>
                <w:szCs w:val="22"/>
              </w:rPr>
            </w:pPr>
            <w:r>
              <w:rPr>
                <w:rFonts w:asciiTheme="minorHAnsi" w:hAnsiTheme="minorHAnsi"/>
                <w:color w:val="auto"/>
                <w:sz w:val="22"/>
                <w:szCs w:val="22"/>
              </w:rPr>
              <w:t>Ke</w:t>
            </w:r>
            <w:r w:rsidRPr="00E40CD3">
              <w:rPr>
                <w:rFonts w:asciiTheme="minorHAnsi" w:hAnsiTheme="minorHAnsi"/>
                <w:color w:val="auto"/>
                <w:sz w:val="22"/>
                <w:szCs w:val="22"/>
              </w:rPr>
              <w:t>y episodes from the history of Joseph Pilate (1883-1967)</w:t>
            </w:r>
            <w:r>
              <w:rPr>
                <w:rFonts w:asciiTheme="minorHAnsi" w:hAnsiTheme="minorHAnsi"/>
                <w:color w:val="auto"/>
                <w:sz w:val="22"/>
                <w:szCs w:val="22"/>
              </w:rPr>
              <w:t>:</w:t>
            </w:r>
          </w:p>
          <w:p w14:paraId="3C5A1C41" w14:textId="77777777" w:rsidR="00E40CD3" w:rsidRPr="009D445B" w:rsidRDefault="00E40CD3" w:rsidP="00582853">
            <w:pPr>
              <w:pStyle w:val="Default"/>
              <w:numPr>
                <w:ilvl w:val="0"/>
                <w:numId w:val="16"/>
              </w:numPr>
              <w:ind w:left="454" w:hanging="284"/>
              <w:rPr>
                <w:rFonts w:asciiTheme="minorHAnsi" w:hAnsiTheme="minorHAnsi"/>
                <w:color w:val="auto"/>
                <w:sz w:val="22"/>
                <w:szCs w:val="22"/>
              </w:rPr>
            </w:pPr>
            <w:r w:rsidRPr="00E40CD3">
              <w:rPr>
                <w:rFonts w:asciiTheme="minorHAnsi" w:hAnsiTheme="minorHAnsi"/>
                <w:color w:val="auto"/>
                <w:sz w:val="22"/>
                <w:szCs w:val="22"/>
              </w:rPr>
              <w:t>Childhood/Youth in Germany</w:t>
            </w:r>
          </w:p>
          <w:p w14:paraId="67FACADE" w14:textId="77777777" w:rsidR="00E40CD3" w:rsidRPr="009D445B" w:rsidRDefault="00E40CD3" w:rsidP="00582853">
            <w:pPr>
              <w:pStyle w:val="Default"/>
              <w:numPr>
                <w:ilvl w:val="0"/>
                <w:numId w:val="3"/>
              </w:numPr>
              <w:ind w:left="454" w:hanging="284"/>
              <w:rPr>
                <w:rFonts w:asciiTheme="minorHAnsi" w:hAnsiTheme="minorHAnsi"/>
                <w:color w:val="auto"/>
                <w:sz w:val="22"/>
                <w:szCs w:val="22"/>
              </w:rPr>
            </w:pPr>
            <w:r w:rsidRPr="00E40CD3">
              <w:rPr>
                <w:rFonts w:asciiTheme="minorHAnsi" w:hAnsiTheme="minorHAnsi"/>
                <w:color w:val="auto"/>
                <w:sz w:val="22"/>
                <w:szCs w:val="22"/>
              </w:rPr>
              <w:t>Sickly child</w:t>
            </w:r>
          </w:p>
          <w:p w14:paraId="1B459E03" w14:textId="77777777" w:rsidR="00E40CD3" w:rsidRPr="009D445B" w:rsidRDefault="00E40CD3" w:rsidP="00582853">
            <w:pPr>
              <w:pStyle w:val="Default"/>
              <w:numPr>
                <w:ilvl w:val="0"/>
                <w:numId w:val="3"/>
              </w:numPr>
              <w:ind w:left="454" w:hanging="284"/>
              <w:rPr>
                <w:rFonts w:asciiTheme="minorHAnsi" w:hAnsiTheme="minorHAnsi"/>
                <w:color w:val="auto"/>
                <w:sz w:val="22"/>
                <w:szCs w:val="22"/>
              </w:rPr>
            </w:pPr>
            <w:r w:rsidRPr="00E40CD3">
              <w:rPr>
                <w:rFonts w:asciiTheme="minorHAnsi" w:hAnsiTheme="minorHAnsi"/>
                <w:color w:val="auto"/>
                <w:sz w:val="22"/>
                <w:szCs w:val="22"/>
              </w:rPr>
              <w:t>Influences included yoga, gymnastics, martial arts, self defence</w:t>
            </w:r>
          </w:p>
          <w:p w14:paraId="58CB9A20" w14:textId="77777777" w:rsidR="00E40CD3" w:rsidRPr="009D445B" w:rsidRDefault="00E40CD3" w:rsidP="00582853">
            <w:pPr>
              <w:pStyle w:val="Default"/>
              <w:numPr>
                <w:ilvl w:val="0"/>
                <w:numId w:val="3"/>
              </w:numPr>
              <w:ind w:left="454" w:hanging="284"/>
              <w:rPr>
                <w:rFonts w:asciiTheme="minorHAnsi" w:hAnsiTheme="minorHAnsi"/>
                <w:color w:val="auto"/>
                <w:sz w:val="22"/>
                <w:szCs w:val="22"/>
              </w:rPr>
            </w:pPr>
            <w:r w:rsidRPr="00E40CD3">
              <w:rPr>
                <w:rFonts w:asciiTheme="minorHAnsi" w:hAnsiTheme="minorHAnsi"/>
                <w:color w:val="auto"/>
                <w:sz w:val="22"/>
                <w:szCs w:val="22"/>
              </w:rPr>
              <w:t>1912: UK</w:t>
            </w:r>
          </w:p>
          <w:p w14:paraId="15E4B0F1" w14:textId="77777777" w:rsidR="00E40CD3" w:rsidRPr="009D445B" w:rsidRDefault="00E40CD3" w:rsidP="00582853">
            <w:pPr>
              <w:pStyle w:val="Default"/>
              <w:numPr>
                <w:ilvl w:val="0"/>
                <w:numId w:val="3"/>
              </w:numPr>
              <w:ind w:left="454" w:hanging="284"/>
              <w:rPr>
                <w:rFonts w:asciiTheme="minorHAnsi" w:hAnsiTheme="minorHAnsi"/>
                <w:color w:val="auto"/>
                <w:sz w:val="22"/>
                <w:szCs w:val="22"/>
              </w:rPr>
            </w:pPr>
            <w:r w:rsidRPr="00E40CD3">
              <w:rPr>
                <w:rFonts w:asciiTheme="minorHAnsi" w:hAnsiTheme="minorHAnsi"/>
                <w:color w:val="auto"/>
                <w:sz w:val="22"/>
                <w:szCs w:val="22"/>
              </w:rPr>
              <w:t>1914: World War I: Interned in camps, including Isle of Man</w:t>
            </w:r>
          </w:p>
          <w:p w14:paraId="0164D5F0" w14:textId="77777777" w:rsidR="00E40CD3" w:rsidRPr="009D445B" w:rsidRDefault="00E40CD3" w:rsidP="00582853">
            <w:pPr>
              <w:pStyle w:val="Default"/>
              <w:numPr>
                <w:ilvl w:val="0"/>
                <w:numId w:val="3"/>
              </w:numPr>
              <w:ind w:left="454" w:hanging="284"/>
              <w:rPr>
                <w:rFonts w:asciiTheme="minorHAnsi" w:hAnsiTheme="minorHAnsi"/>
                <w:color w:val="auto"/>
                <w:sz w:val="22"/>
                <w:szCs w:val="22"/>
              </w:rPr>
            </w:pPr>
            <w:r w:rsidRPr="00E40CD3">
              <w:rPr>
                <w:rFonts w:asciiTheme="minorHAnsi" w:hAnsiTheme="minorHAnsi"/>
                <w:color w:val="auto"/>
                <w:sz w:val="22"/>
                <w:szCs w:val="22"/>
              </w:rPr>
              <w:t>1924: Patent granted in Berlin for Reformer</w:t>
            </w:r>
          </w:p>
          <w:p w14:paraId="146FF723" w14:textId="77777777" w:rsidR="00E40CD3" w:rsidRPr="009D445B" w:rsidRDefault="00E40CD3" w:rsidP="00582853">
            <w:pPr>
              <w:pStyle w:val="Default"/>
              <w:numPr>
                <w:ilvl w:val="0"/>
                <w:numId w:val="3"/>
              </w:numPr>
              <w:ind w:left="454" w:hanging="284"/>
              <w:rPr>
                <w:rFonts w:asciiTheme="minorHAnsi" w:hAnsiTheme="minorHAnsi"/>
                <w:color w:val="auto"/>
                <w:sz w:val="22"/>
                <w:szCs w:val="22"/>
              </w:rPr>
            </w:pPr>
            <w:r w:rsidRPr="00E40CD3">
              <w:rPr>
                <w:rFonts w:asciiTheme="minorHAnsi" w:hAnsiTheme="minorHAnsi"/>
                <w:color w:val="auto"/>
                <w:sz w:val="22"/>
                <w:szCs w:val="22"/>
              </w:rPr>
              <w:t>1926: Travel to the USA, meeting Clara</w:t>
            </w:r>
          </w:p>
          <w:p w14:paraId="2668ADDE" w14:textId="77777777" w:rsidR="00E40CD3" w:rsidRPr="009D445B" w:rsidRDefault="00E40CD3" w:rsidP="00582853">
            <w:pPr>
              <w:pStyle w:val="Default"/>
              <w:numPr>
                <w:ilvl w:val="0"/>
                <w:numId w:val="3"/>
              </w:numPr>
              <w:ind w:left="454" w:hanging="284"/>
              <w:rPr>
                <w:rFonts w:asciiTheme="minorHAnsi" w:hAnsiTheme="minorHAnsi"/>
                <w:color w:val="auto"/>
                <w:sz w:val="22"/>
                <w:szCs w:val="22"/>
              </w:rPr>
            </w:pPr>
            <w:r w:rsidRPr="00E40CD3">
              <w:rPr>
                <w:rFonts w:asciiTheme="minorHAnsi" w:hAnsiTheme="minorHAnsi"/>
                <w:color w:val="auto"/>
                <w:sz w:val="22"/>
                <w:szCs w:val="22"/>
              </w:rPr>
              <w:t>1929: Studio Opening in New York</w:t>
            </w:r>
          </w:p>
          <w:p w14:paraId="18E2ECD0" w14:textId="77777777" w:rsidR="00E40CD3" w:rsidRPr="009D445B" w:rsidRDefault="00E40CD3" w:rsidP="00582853">
            <w:pPr>
              <w:pStyle w:val="Default"/>
              <w:numPr>
                <w:ilvl w:val="0"/>
                <w:numId w:val="3"/>
              </w:numPr>
              <w:ind w:left="454" w:hanging="284"/>
              <w:rPr>
                <w:rFonts w:asciiTheme="minorHAnsi" w:hAnsiTheme="minorHAnsi"/>
                <w:color w:val="auto"/>
                <w:sz w:val="22"/>
                <w:szCs w:val="22"/>
              </w:rPr>
            </w:pPr>
            <w:r w:rsidRPr="00E40CD3">
              <w:rPr>
                <w:rFonts w:asciiTheme="minorHAnsi" w:hAnsiTheme="minorHAnsi"/>
                <w:color w:val="auto"/>
                <w:sz w:val="22"/>
                <w:szCs w:val="22"/>
              </w:rPr>
              <w:t>‘Contrology’ original name of the Method</w:t>
            </w:r>
          </w:p>
          <w:p w14:paraId="54A3AA83" w14:textId="77777777" w:rsidR="00E40CD3" w:rsidRPr="009D445B" w:rsidRDefault="00E40CD3" w:rsidP="00582853">
            <w:pPr>
              <w:pStyle w:val="Default"/>
              <w:numPr>
                <w:ilvl w:val="0"/>
                <w:numId w:val="3"/>
              </w:numPr>
              <w:ind w:left="454" w:hanging="284"/>
              <w:rPr>
                <w:rFonts w:asciiTheme="minorHAnsi" w:hAnsiTheme="minorHAnsi"/>
                <w:color w:val="auto"/>
                <w:sz w:val="22"/>
                <w:szCs w:val="22"/>
              </w:rPr>
            </w:pPr>
            <w:r w:rsidRPr="00E40CD3">
              <w:rPr>
                <w:rFonts w:asciiTheme="minorHAnsi" w:hAnsiTheme="minorHAnsi"/>
                <w:color w:val="auto"/>
                <w:sz w:val="22"/>
                <w:szCs w:val="22"/>
              </w:rPr>
              <w:t>1934: wrote ‘Your Health’</w:t>
            </w:r>
          </w:p>
          <w:p w14:paraId="25D1359A" w14:textId="77777777" w:rsidR="00E40CD3" w:rsidRPr="009D445B" w:rsidRDefault="00E40CD3" w:rsidP="00582853">
            <w:pPr>
              <w:pStyle w:val="Default"/>
              <w:numPr>
                <w:ilvl w:val="0"/>
                <w:numId w:val="3"/>
              </w:numPr>
              <w:ind w:left="454" w:hanging="284"/>
              <w:rPr>
                <w:rFonts w:asciiTheme="minorHAnsi" w:hAnsiTheme="minorHAnsi"/>
                <w:color w:val="auto"/>
                <w:sz w:val="22"/>
                <w:szCs w:val="22"/>
              </w:rPr>
            </w:pPr>
            <w:r w:rsidRPr="00E40CD3">
              <w:rPr>
                <w:rFonts w:asciiTheme="minorHAnsi" w:hAnsiTheme="minorHAnsi"/>
                <w:color w:val="auto"/>
                <w:sz w:val="22"/>
                <w:szCs w:val="22"/>
              </w:rPr>
              <w:t>1945: wrote ‘Return to Life’</w:t>
            </w:r>
          </w:p>
          <w:p w14:paraId="6602142F" w14:textId="77777777" w:rsidR="00E40CD3" w:rsidRPr="009D445B" w:rsidRDefault="00E40CD3" w:rsidP="00582853">
            <w:pPr>
              <w:pStyle w:val="Default"/>
              <w:numPr>
                <w:ilvl w:val="0"/>
                <w:numId w:val="3"/>
              </w:numPr>
              <w:ind w:left="454" w:hanging="284"/>
              <w:rPr>
                <w:rFonts w:asciiTheme="minorHAnsi" w:hAnsiTheme="minorHAnsi"/>
                <w:color w:val="auto"/>
                <w:sz w:val="22"/>
                <w:szCs w:val="22"/>
              </w:rPr>
            </w:pPr>
            <w:r w:rsidRPr="00E40CD3">
              <w:rPr>
                <w:rFonts w:asciiTheme="minorHAnsi" w:hAnsiTheme="minorHAnsi"/>
                <w:color w:val="auto"/>
                <w:sz w:val="22"/>
                <w:szCs w:val="22"/>
              </w:rPr>
              <w:t>1967: Death</w:t>
            </w:r>
          </w:p>
          <w:p w14:paraId="306B0F4A" w14:textId="77777777" w:rsidR="00E40CD3" w:rsidRDefault="00E40CD3" w:rsidP="00582853">
            <w:pPr>
              <w:pStyle w:val="Default"/>
              <w:numPr>
                <w:ilvl w:val="0"/>
                <w:numId w:val="3"/>
              </w:numPr>
              <w:ind w:left="454" w:hanging="284"/>
              <w:rPr>
                <w:rFonts w:asciiTheme="minorHAnsi" w:hAnsiTheme="minorHAnsi"/>
                <w:color w:val="auto"/>
                <w:sz w:val="22"/>
                <w:szCs w:val="22"/>
              </w:rPr>
            </w:pPr>
            <w:r w:rsidRPr="00E40CD3">
              <w:rPr>
                <w:rFonts w:asciiTheme="minorHAnsi" w:hAnsiTheme="minorHAnsi"/>
                <w:color w:val="auto"/>
                <w:sz w:val="22"/>
                <w:szCs w:val="22"/>
              </w:rPr>
              <w:t>Contrology’ became known as the Pilates Method after Joseph Pilates’ death</w:t>
            </w:r>
          </w:p>
          <w:p w14:paraId="46068ACB" w14:textId="53686698" w:rsidR="00E40CD3" w:rsidRDefault="00E40CD3" w:rsidP="00E40CD3">
            <w:pPr>
              <w:pStyle w:val="Default"/>
              <w:rPr>
                <w:rFonts w:asciiTheme="minorHAnsi" w:hAnsiTheme="minorHAnsi"/>
                <w:color w:val="auto"/>
                <w:sz w:val="22"/>
                <w:szCs w:val="22"/>
              </w:rPr>
            </w:pPr>
            <w:r>
              <w:rPr>
                <w:rFonts w:asciiTheme="minorHAnsi" w:hAnsiTheme="minorHAnsi"/>
                <w:color w:val="auto"/>
                <w:sz w:val="22"/>
                <w:szCs w:val="22"/>
              </w:rPr>
              <w:t>and of the ’First Generation’ Teachers:</w:t>
            </w:r>
          </w:p>
          <w:p w14:paraId="10A7EFE3" w14:textId="640B94F8" w:rsidR="00E40CD3" w:rsidRPr="00E40CD3" w:rsidRDefault="00E40CD3" w:rsidP="00582853">
            <w:pPr>
              <w:pStyle w:val="Default"/>
              <w:numPr>
                <w:ilvl w:val="0"/>
                <w:numId w:val="14"/>
              </w:numPr>
              <w:ind w:left="454" w:hanging="266"/>
              <w:rPr>
                <w:rFonts w:asciiTheme="minorHAnsi" w:hAnsiTheme="minorHAnsi"/>
                <w:color w:val="auto"/>
                <w:sz w:val="22"/>
                <w:szCs w:val="22"/>
              </w:rPr>
            </w:pPr>
            <w:r w:rsidRPr="00E40CD3">
              <w:rPr>
                <w:rFonts w:asciiTheme="minorHAnsi" w:hAnsiTheme="minorHAnsi"/>
                <w:color w:val="auto"/>
                <w:sz w:val="22"/>
                <w:szCs w:val="22"/>
              </w:rPr>
              <w:t>Carola Trier</w:t>
            </w:r>
          </w:p>
          <w:p w14:paraId="15AAA325" w14:textId="2B5ECD7B" w:rsidR="00E40CD3" w:rsidRPr="00E40CD3" w:rsidRDefault="00E40CD3" w:rsidP="00582853">
            <w:pPr>
              <w:pStyle w:val="Default"/>
              <w:numPr>
                <w:ilvl w:val="0"/>
                <w:numId w:val="14"/>
              </w:numPr>
              <w:ind w:left="454" w:hanging="266"/>
              <w:rPr>
                <w:rFonts w:asciiTheme="minorHAnsi" w:hAnsiTheme="minorHAnsi"/>
                <w:color w:val="auto"/>
                <w:sz w:val="22"/>
                <w:szCs w:val="22"/>
              </w:rPr>
            </w:pPr>
            <w:r w:rsidRPr="00E40CD3">
              <w:rPr>
                <w:rFonts w:asciiTheme="minorHAnsi" w:hAnsiTheme="minorHAnsi"/>
                <w:color w:val="auto"/>
                <w:sz w:val="22"/>
                <w:szCs w:val="22"/>
              </w:rPr>
              <w:t>Eve Gentry</w:t>
            </w:r>
          </w:p>
          <w:p w14:paraId="4E418773" w14:textId="6EFDA3EC" w:rsidR="00E40CD3" w:rsidRPr="00E40CD3" w:rsidRDefault="00E40CD3" w:rsidP="00582853">
            <w:pPr>
              <w:pStyle w:val="Default"/>
              <w:numPr>
                <w:ilvl w:val="0"/>
                <w:numId w:val="14"/>
              </w:numPr>
              <w:ind w:left="454" w:hanging="266"/>
              <w:rPr>
                <w:rFonts w:asciiTheme="minorHAnsi" w:hAnsiTheme="minorHAnsi"/>
                <w:color w:val="auto"/>
                <w:sz w:val="22"/>
                <w:szCs w:val="22"/>
              </w:rPr>
            </w:pPr>
            <w:r w:rsidRPr="00E40CD3">
              <w:rPr>
                <w:rFonts w:asciiTheme="minorHAnsi" w:hAnsiTheme="minorHAnsi"/>
                <w:color w:val="auto"/>
                <w:sz w:val="22"/>
                <w:szCs w:val="22"/>
              </w:rPr>
              <w:t>Bob Seed</w:t>
            </w:r>
          </w:p>
          <w:p w14:paraId="42F62BC8" w14:textId="13869670" w:rsidR="00E40CD3" w:rsidRPr="00E40CD3" w:rsidRDefault="00E40CD3" w:rsidP="00582853">
            <w:pPr>
              <w:pStyle w:val="Default"/>
              <w:numPr>
                <w:ilvl w:val="0"/>
                <w:numId w:val="14"/>
              </w:numPr>
              <w:ind w:left="454" w:hanging="266"/>
              <w:rPr>
                <w:rFonts w:asciiTheme="minorHAnsi" w:hAnsiTheme="minorHAnsi"/>
                <w:color w:val="auto"/>
                <w:sz w:val="22"/>
                <w:szCs w:val="22"/>
              </w:rPr>
            </w:pPr>
            <w:r w:rsidRPr="00E40CD3">
              <w:rPr>
                <w:rFonts w:asciiTheme="minorHAnsi" w:hAnsiTheme="minorHAnsi"/>
                <w:color w:val="auto"/>
                <w:sz w:val="22"/>
                <w:szCs w:val="22"/>
              </w:rPr>
              <w:t>Ron Fletcher</w:t>
            </w:r>
          </w:p>
          <w:p w14:paraId="78FA6BCC" w14:textId="2D460A59" w:rsidR="00E40CD3" w:rsidRPr="00E40CD3" w:rsidRDefault="00E40CD3" w:rsidP="00582853">
            <w:pPr>
              <w:pStyle w:val="Default"/>
              <w:numPr>
                <w:ilvl w:val="0"/>
                <w:numId w:val="14"/>
              </w:numPr>
              <w:ind w:left="454" w:hanging="266"/>
              <w:rPr>
                <w:rFonts w:asciiTheme="minorHAnsi" w:hAnsiTheme="minorHAnsi"/>
                <w:color w:val="auto"/>
                <w:sz w:val="22"/>
                <w:szCs w:val="22"/>
              </w:rPr>
            </w:pPr>
            <w:r w:rsidRPr="00E40CD3">
              <w:rPr>
                <w:rFonts w:asciiTheme="minorHAnsi" w:hAnsiTheme="minorHAnsi"/>
                <w:color w:val="auto"/>
                <w:sz w:val="22"/>
                <w:szCs w:val="22"/>
              </w:rPr>
              <w:t xml:space="preserve">Romana </w:t>
            </w:r>
            <w:proofErr w:type="spellStart"/>
            <w:r w:rsidRPr="00E40CD3">
              <w:rPr>
                <w:rFonts w:asciiTheme="minorHAnsi" w:hAnsiTheme="minorHAnsi"/>
                <w:color w:val="auto"/>
                <w:sz w:val="22"/>
                <w:szCs w:val="22"/>
              </w:rPr>
              <w:t>Kryzanowska</w:t>
            </w:r>
            <w:proofErr w:type="spellEnd"/>
          </w:p>
          <w:p w14:paraId="3A0670A3" w14:textId="7307D2FE" w:rsidR="00E40CD3" w:rsidRPr="00E40CD3" w:rsidRDefault="00E40CD3" w:rsidP="00582853">
            <w:pPr>
              <w:pStyle w:val="Default"/>
              <w:numPr>
                <w:ilvl w:val="0"/>
                <w:numId w:val="14"/>
              </w:numPr>
              <w:ind w:left="454" w:hanging="266"/>
              <w:rPr>
                <w:rFonts w:asciiTheme="minorHAnsi" w:hAnsiTheme="minorHAnsi"/>
                <w:color w:val="auto"/>
                <w:sz w:val="22"/>
                <w:szCs w:val="22"/>
              </w:rPr>
            </w:pPr>
            <w:r w:rsidRPr="00E40CD3">
              <w:rPr>
                <w:rFonts w:asciiTheme="minorHAnsi" w:hAnsiTheme="minorHAnsi"/>
                <w:color w:val="auto"/>
                <w:sz w:val="22"/>
                <w:szCs w:val="22"/>
              </w:rPr>
              <w:t>Kathy Grant</w:t>
            </w:r>
          </w:p>
          <w:p w14:paraId="241BFD0D" w14:textId="0E36523D" w:rsidR="00E40CD3" w:rsidRPr="00E40CD3" w:rsidRDefault="00E40CD3" w:rsidP="00582853">
            <w:pPr>
              <w:pStyle w:val="Default"/>
              <w:numPr>
                <w:ilvl w:val="0"/>
                <w:numId w:val="14"/>
              </w:numPr>
              <w:ind w:left="454" w:hanging="266"/>
              <w:rPr>
                <w:rFonts w:asciiTheme="minorHAnsi" w:hAnsiTheme="minorHAnsi"/>
                <w:color w:val="auto"/>
                <w:sz w:val="22"/>
                <w:szCs w:val="22"/>
              </w:rPr>
            </w:pPr>
            <w:r w:rsidRPr="00E40CD3">
              <w:rPr>
                <w:rFonts w:asciiTheme="minorHAnsi" w:hAnsiTheme="minorHAnsi"/>
                <w:color w:val="auto"/>
                <w:sz w:val="22"/>
                <w:szCs w:val="22"/>
              </w:rPr>
              <w:t>Lolita San Miguel</w:t>
            </w:r>
          </w:p>
          <w:p w14:paraId="60C79B69" w14:textId="54FD9A4B" w:rsidR="00E40CD3" w:rsidRPr="00E40CD3" w:rsidRDefault="00E40CD3" w:rsidP="00582853">
            <w:pPr>
              <w:pStyle w:val="Default"/>
              <w:numPr>
                <w:ilvl w:val="0"/>
                <w:numId w:val="14"/>
              </w:numPr>
              <w:ind w:left="454" w:hanging="266"/>
              <w:rPr>
                <w:rFonts w:asciiTheme="minorHAnsi" w:hAnsiTheme="minorHAnsi"/>
                <w:color w:val="auto"/>
                <w:sz w:val="22"/>
                <w:szCs w:val="22"/>
              </w:rPr>
            </w:pPr>
            <w:r w:rsidRPr="00E40CD3">
              <w:rPr>
                <w:rFonts w:asciiTheme="minorHAnsi" w:hAnsiTheme="minorHAnsi"/>
                <w:color w:val="auto"/>
                <w:sz w:val="22"/>
                <w:szCs w:val="22"/>
              </w:rPr>
              <w:t>Bruce King</w:t>
            </w:r>
          </w:p>
          <w:p w14:paraId="64A1F41E" w14:textId="20150890" w:rsidR="00E40CD3" w:rsidRPr="00E40CD3" w:rsidRDefault="00E40CD3" w:rsidP="00582853">
            <w:pPr>
              <w:pStyle w:val="Default"/>
              <w:numPr>
                <w:ilvl w:val="0"/>
                <w:numId w:val="14"/>
              </w:numPr>
              <w:ind w:left="454" w:hanging="266"/>
              <w:rPr>
                <w:rFonts w:asciiTheme="minorHAnsi" w:hAnsiTheme="minorHAnsi"/>
                <w:color w:val="auto"/>
                <w:sz w:val="22"/>
                <w:szCs w:val="22"/>
              </w:rPr>
            </w:pPr>
            <w:r w:rsidRPr="00E40CD3">
              <w:rPr>
                <w:rFonts w:asciiTheme="minorHAnsi" w:hAnsiTheme="minorHAnsi"/>
                <w:color w:val="auto"/>
                <w:sz w:val="22"/>
                <w:szCs w:val="22"/>
              </w:rPr>
              <w:t>Mary Bowen</w:t>
            </w:r>
          </w:p>
          <w:p w14:paraId="63B47070" w14:textId="098C77D3" w:rsidR="00E40CD3" w:rsidRPr="00E40CD3" w:rsidRDefault="00E40CD3" w:rsidP="00582853">
            <w:pPr>
              <w:pStyle w:val="Default"/>
              <w:numPr>
                <w:ilvl w:val="0"/>
                <w:numId w:val="14"/>
              </w:numPr>
              <w:ind w:left="454" w:hanging="266"/>
              <w:rPr>
                <w:rFonts w:asciiTheme="minorHAnsi" w:hAnsiTheme="minorHAnsi"/>
                <w:color w:val="auto"/>
                <w:sz w:val="22"/>
                <w:szCs w:val="22"/>
              </w:rPr>
            </w:pPr>
            <w:r w:rsidRPr="00E40CD3">
              <w:rPr>
                <w:rFonts w:asciiTheme="minorHAnsi" w:hAnsiTheme="minorHAnsi"/>
                <w:color w:val="auto"/>
                <w:sz w:val="22"/>
                <w:szCs w:val="22"/>
              </w:rPr>
              <w:t>Robert Fitzgerald</w:t>
            </w:r>
          </w:p>
        </w:tc>
        <w:tc>
          <w:tcPr>
            <w:tcW w:w="2977" w:type="dxa"/>
          </w:tcPr>
          <w:p w14:paraId="3FB32612" w14:textId="77777777" w:rsidR="00E40CD3" w:rsidRPr="009D445B" w:rsidRDefault="00E40CD3" w:rsidP="00326141">
            <w:pPr>
              <w:pStyle w:val="Default"/>
              <w:rPr>
                <w:rFonts w:asciiTheme="minorHAnsi" w:hAnsiTheme="minorHAnsi"/>
                <w:color w:val="auto"/>
                <w:sz w:val="22"/>
                <w:szCs w:val="22"/>
              </w:rPr>
            </w:pPr>
          </w:p>
        </w:tc>
        <w:tc>
          <w:tcPr>
            <w:tcW w:w="2693" w:type="dxa"/>
          </w:tcPr>
          <w:p w14:paraId="1C4A560D" w14:textId="169DD2F8" w:rsidR="00E40CD3" w:rsidRPr="009D445B" w:rsidRDefault="00E40CD3" w:rsidP="00326141">
            <w:pPr>
              <w:pStyle w:val="Default"/>
              <w:rPr>
                <w:rFonts w:asciiTheme="minorHAnsi" w:hAnsiTheme="minorHAnsi"/>
                <w:color w:val="auto"/>
                <w:sz w:val="22"/>
                <w:szCs w:val="22"/>
              </w:rPr>
            </w:pPr>
          </w:p>
        </w:tc>
      </w:tr>
      <w:tr w:rsidR="00E40CD3" w:rsidRPr="009D445B" w14:paraId="141D8A42" w14:textId="77777777" w:rsidTr="0067158E">
        <w:trPr>
          <w:trHeight w:val="283"/>
        </w:trPr>
        <w:tc>
          <w:tcPr>
            <w:tcW w:w="9067" w:type="dxa"/>
            <w:vMerge/>
            <w:vAlign w:val="center"/>
          </w:tcPr>
          <w:p w14:paraId="5FC374BB" w14:textId="6083D39D" w:rsidR="00E40CD3" w:rsidRPr="009D445B" w:rsidRDefault="00E40CD3" w:rsidP="0067158E">
            <w:pPr>
              <w:pStyle w:val="Default"/>
              <w:numPr>
                <w:ilvl w:val="0"/>
                <w:numId w:val="3"/>
              </w:numPr>
              <w:ind w:left="313" w:hanging="313"/>
              <w:rPr>
                <w:rFonts w:asciiTheme="minorHAnsi" w:hAnsiTheme="minorHAnsi"/>
                <w:color w:val="auto"/>
                <w:sz w:val="22"/>
                <w:szCs w:val="22"/>
              </w:rPr>
            </w:pPr>
          </w:p>
        </w:tc>
        <w:tc>
          <w:tcPr>
            <w:tcW w:w="2977" w:type="dxa"/>
          </w:tcPr>
          <w:p w14:paraId="7783CEB4" w14:textId="77777777" w:rsidR="00E40CD3" w:rsidRPr="009D445B" w:rsidRDefault="00E40CD3" w:rsidP="00326141">
            <w:pPr>
              <w:pStyle w:val="Default"/>
              <w:rPr>
                <w:rFonts w:asciiTheme="minorHAnsi" w:hAnsiTheme="minorHAnsi"/>
                <w:color w:val="auto"/>
                <w:sz w:val="22"/>
                <w:szCs w:val="22"/>
              </w:rPr>
            </w:pPr>
          </w:p>
        </w:tc>
        <w:tc>
          <w:tcPr>
            <w:tcW w:w="2693" w:type="dxa"/>
          </w:tcPr>
          <w:p w14:paraId="686209C4" w14:textId="0794EE3A" w:rsidR="00E40CD3" w:rsidRPr="009D445B" w:rsidRDefault="00E40CD3" w:rsidP="00326141">
            <w:pPr>
              <w:pStyle w:val="Default"/>
              <w:rPr>
                <w:rFonts w:asciiTheme="minorHAnsi" w:hAnsiTheme="minorHAnsi"/>
                <w:color w:val="auto"/>
                <w:sz w:val="22"/>
                <w:szCs w:val="22"/>
              </w:rPr>
            </w:pPr>
          </w:p>
        </w:tc>
      </w:tr>
      <w:tr w:rsidR="00E40CD3" w:rsidRPr="009D445B" w14:paraId="45E15ADE" w14:textId="77777777" w:rsidTr="0067158E">
        <w:trPr>
          <w:trHeight w:val="283"/>
        </w:trPr>
        <w:tc>
          <w:tcPr>
            <w:tcW w:w="9067" w:type="dxa"/>
            <w:vMerge/>
            <w:vAlign w:val="center"/>
          </w:tcPr>
          <w:p w14:paraId="4C4DC896" w14:textId="5CFDB241" w:rsidR="00E40CD3" w:rsidRPr="009D445B" w:rsidRDefault="00E40CD3" w:rsidP="0067158E">
            <w:pPr>
              <w:pStyle w:val="Default"/>
              <w:numPr>
                <w:ilvl w:val="0"/>
                <w:numId w:val="3"/>
              </w:numPr>
              <w:ind w:left="313" w:hanging="313"/>
              <w:rPr>
                <w:rFonts w:asciiTheme="minorHAnsi" w:hAnsiTheme="minorHAnsi"/>
                <w:color w:val="auto"/>
                <w:sz w:val="22"/>
                <w:szCs w:val="22"/>
              </w:rPr>
            </w:pPr>
          </w:p>
        </w:tc>
        <w:tc>
          <w:tcPr>
            <w:tcW w:w="2977" w:type="dxa"/>
          </w:tcPr>
          <w:p w14:paraId="4CEEFE0C" w14:textId="77777777" w:rsidR="00E40CD3" w:rsidRPr="009D445B" w:rsidRDefault="00E40CD3" w:rsidP="00326141">
            <w:pPr>
              <w:pStyle w:val="Default"/>
              <w:rPr>
                <w:rFonts w:asciiTheme="minorHAnsi" w:hAnsiTheme="minorHAnsi"/>
                <w:color w:val="auto"/>
                <w:sz w:val="22"/>
                <w:szCs w:val="22"/>
              </w:rPr>
            </w:pPr>
          </w:p>
        </w:tc>
        <w:tc>
          <w:tcPr>
            <w:tcW w:w="2693" w:type="dxa"/>
          </w:tcPr>
          <w:p w14:paraId="5F150EB0" w14:textId="268B66AF" w:rsidR="00E40CD3" w:rsidRPr="009D445B" w:rsidRDefault="00E40CD3" w:rsidP="00326141">
            <w:pPr>
              <w:pStyle w:val="Default"/>
              <w:rPr>
                <w:rFonts w:asciiTheme="minorHAnsi" w:hAnsiTheme="minorHAnsi"/>
                <w:color w:val="auto"/>
                <w:sz w:val="22"/>
                <w:szCs w:val="22"/>
              </w:rPr>
            </w:pPr>
          </w:p>
        </w:tc>
      </w:tr>
      <w:tr w:rsidR="00E40CD3" w:rsidRPr="009D445B" w14:paraId="370AA092" w14:textId="77777777" w:rsidTr="0067158E">
        <w:trPr>
          <w:trHeight w:val="283"/>
        </w:trPr>
        <w:tc>
          <w:tcPr>
            <w:tcW w:w="9067" w:type="dxa"/>
            <w:vMerge/>
            <w:vAlign w:val="center"/>
          </w:tcPr>
          <w:p w14:paraId="7167C3D2" w14:textId="28F18CFA" w:rsidR="00E40CD3" w:rsidRPr="009D445B" w:rsidRDefault="00E40CD3" w:rsidP="0067158E">
            <w:pPr>
              <w:pStyle w:val="Default"/>
              <w:numPr>
                <w:ilvl w:val="0"/>
                <w:numId w:val="3"/>
              </w:numPr>
              <w:ind w:left="313" w:hanging="313"/>
              <w:rPr>
                <w:rFonts w:asciiTheme="minorHAnsi" w:hAnsiTheme="minorHAnsi"/>
                <w:color w:val="auto"/>
                <w:sz w:val="22"/>
                <w:szCs w:val="22"/>
              </w:rPr>
            </w:pPr>
          </w:p>
        </w:tc>
        <w:tc>
          <w:tcPr>
            <w:tcW w:w="2977" w:type="dxa"/>
          </w:tcPr>
          <w:p w14:paraId="35129FDB" w14:textId="77777777" w:rsidR="00E40CD3" w:rsidRPr="009D445B" w:rsidRDefault="00E40CD3" w:rsidP="00326141">
            <w:pPr>
              <w:pStyle w:val="Default"/>
              <w:rPr>
                <w:rFonts w:asciiTheme="minorHAnsi" w:hAnsiTheme="minorHAnsi"/>
                <w:color w:val="auto"/>
                <w:sz w:val="22"/>
                <w:szCs w:val="22"/>
              </w:rPr>
            </w:pPr>
          </w:p>
        </w:tc>
        <w:tc>
          <w:tcPr>
            <w:tcW w:w="2693" w:type="dxa"/>
          </w:tcPr>
          <w:p w14:paraId="34D052F0" w14:textId="0BF79B6F" w:rsidR="00E40CD3" w:rsidRPr="009D445B" w:rsidRDefault="00E40CD3" w:rsidP="00326141">
            <w:pPr>
              <w:pStyle w:val="Default"/>
              <w:rPr>
                <w:rFonts w:asciiTheme="minorHAnsi" w:hAnsiTheme="minorHAnsi"/>
                <w:color w:val="auto"/>
                <w:sz w:val="22"/>
                <w:szCs w:val="22"/>
              </w:rPr>
            </w:pPr>
          </w:p>
        </w:tc>
      </w:tr>
      <w:tr w:rsidR="00E40CD3" w:rsidRPr="009D445B" w14:paraId="4E61D3B3" w14:textId="77777777" w:rsidTr="0067158E">
        <w:trPr>
          <w:trHeight w:val="283"/>
        </w:trPr>
        <w:tc>
          <w:tcPr>
            <w:tcW w:w="9067" w:type="dxa"/>
            <w:vMerge/>
            <w:vAlign w:val="center"/>
          </w:tcPr>
          <w:p w14:paraId="7A581B42" w14:textId="75FE9D9E" w:rsidR="00E40CD3" w:rsidRPr="009D445B" w:rsidRDefault="00E40CD3" w:rsidP="0067158E">
            <w:pPr>
              <w:pStyle w:val="Default"/>
              <w:numPr>
                <w:ilvl w:val="0"/>
                <w:numId w:val="3"/>
              </w:numPr>
              <w:ind w:left="313" w:hanging="313"/>
              <w:rPr>
                <w:rFonts w:asciiTheme="minorHAnsi" w:hAnsiTheme="minorHAnsi"/>
                <w:color w:val="auto"/>
                <w:sz w:val="22"/>
                <w:szCs w:val="22"/>
              </w:rPr>
            </w:pPr>
          </w:p>
        </w:tc>
        <w:tc>
          <w:tcPr>
            <w:tcW w:w="2977" w:type="dxa"/>
          </w:tcPr>
          <w:p w14:paraId="211ABE58" w14:textId="77777777" w:rsidR="00E40CD3" w:rsidRPr="009D445B" w:rsidRDefault="00E40CD3" w:rsidP="00326141">
            <w:pPr>
              <w:pStyle w:val="Default"/>
              <w:rPr>
                <w:rFonts w:asciiTheme="minorHAnsi" w:hAnsiTheme="minorHAnsi"/>
                <w:color w:val="auto"/>
                <w:sz w:val="22"/>
                <w:szCs w:val="22"/>
              </w:rPr>
            </w:pPr>
          </w:p>
        </w:tc>
        <w:tc>
          <w:tcPr>
            <w:tcW w:w="2693" w:type="dxa"/>
          </w:tcPr>
          <w:p w14:paraId="1A050A1E" w14:textId="77777777" w:rsidR="00E40CD3" w:rsidRPr="009D445B" w:rsidRDefault="00E40CD3" w:rsidP="00326141">
            <w:pPr>
              <w:pStyle w:val="Default"/>
              <w:rPr>
                <w:rFonts w:asciiTheme="minorHAnsi" w:hAnsiTheme="minorHAnsi"/>
                <w:color w:val="auto"/>
                <w:sz w:val="22"/>
                <w:szCs w:val="22"/>
              </w:rPr>
            </w:pPr>
          </w:p>
        </w:tc>
      </w:tr>
      <w:tr w:rsidR="00E40CD3" w:rsidRPr="009D445B" w14:paraId="64F604EB" w14:textId="77777777" w:rsidTr="0067158E">
        <w:trPr>
          <w:trHeight w:val="283"/>
        </w:trPr>
        <w:tc>
          <w:tcPr>
            <w:tcW w:w="9067" w:type="dxa"/>
            <w:vMerge/>
            <w:vAlign w:val="center"/>
          </w:tcPr>
          <w:p w14:paraId="7AFDBEC0" w14:textId="6A3A3F81" w:rsidR="00E40CD3" w:rsidRPr="009D445B" w:rsidRDefault="00E40CD3" w:rsidP="0067158E">
            <w:pPr>
              <w:pStyle w:val="Default"/>
              <w:numPr>
                <w:ilvl w:val="0"/>
                <w:numId w:val="3"/>
              </w:numPr>
              <w:ind w:left="313" w:hanging="313"/>
              <w:rPr>
                <w:rFonts w:asciiTheme="minorHAnsi" w:hAnsiTheme="minorHAnsi"/>
                <w:color w:val="auto"/>
                <w:sz w:val="22"/>
                <w:szCs w:val="22"/>
              </w:rPr>
            </w:pPr>
          </w:p>
        </w:tc>
        <w:tc>
          <w:tcPr>
            <w:tcW w:w="2977" w:type="dxa"/>
          </w:tcPr>
          <w:p w14:paraId="738BB7B8" w14:textId="77777777" w:rsidR="00E40CD3" w:rsidRPr="009D445B" w:rsidRDefault="00E40CD3" w:rsidP="00326141">
            <w:pPr>
              <w:pStyle w:val="Default"/>
              <w:rPr>
                <w:rFonts w:asciiTheme="minorHAnsi" w:hAnsiTheme="minorHAnsi"/>
                <w:color w:val="auto"/>
                <w:sz w:val="22"/>
                <w:szCs w:val="22"/>
              </w:rPr>
            </w:pPr>
          </w:p>
        </w:tc>
        <w:tc>
          <w:tcPr>
            <w:tcW w:w="2693" w:type="dxa"/>
          </w:tcPr>
          <w:p w14:paraId="5214044E" w14:textId="77777777" w:rsidR="00E40CD3" w:rsidRPr="009D445B" w:rsidRDefault="00E40CD3" w:rsidP="00326141">
            <w:pPr>
              <w:pStyle w:val="Default"/>
              <w:rPr>
                <w:rFonts w:asciiTheme="minorHAnsi" w:hAnsiTheme="minorHAnsi"/>
                <w:color w:val="auto"/>
                <w:sz w:val="22"/>
                <w:szCs w:val="22"/>
              </w:rPr>
            </w:pPr>
          </w:p>
        </w:tc>
      </w:tr>
      <w:tr w:rsidR="00E40CD3" w:rsidRPr="009D445B" w14:paraId="22A8DE52" w14:textId="77777777" w:rsidTr="0067158E">
        <w:trPr>
          <w:trHeight w:val="283"/>
        </w:trPr>
        <w:tc>
          <w:tcPr>
            <w:tcW w:w="9067" w:type="dxa"/>
            <w:vMerge/>
            <w:vAlign w:val="center"/>
          </w:tcPr>
          <w:p w14:paraId="6F18A3A5" w14:textId="50E1081C" w:rsidR="00E40CD3" w:rsidRPr="009D445B" w:rsidRDefault="00E40CD3" w:rsidP="0067158E">
            <w:pPr>
              <w:pStyle w:val="Default"/>
              <w:numPr>
                <w:ilvl w:val="0"/>
                <w:numId w:val="3"/>
              </w:numPr>
              <w:ind w:left="313" w:hanging="313"/>
              <w:rPr>
                <w:rFonts w:asciiTheme="minorHAnsi" w:hAnsiTheme="minorHAnsi"/>
                <w:color w:val="auto"/>
                <w:sz w:val="22"/>
                <w:szCs w:val="22"/>
              </w:rPr>
            </w:pPr>
          </w:p>
        </w:tc>
        <w:tc>
          <w:tcPr>
            <w:tcW w:w="2977" w:type="dxa"/>
          </w:tcPr>
          <w:p w14:paraId="1F4AE1B6" w14:textId="77777777" w:rsidR="00E40CD3" w:rsidRPr="009D445B" w:rsidRDefault="00E40CD3" w:rsidP="00326141">
            <w:pPr>
              <w:pStyle w:val="Default"/>
              <w:rPr>
                <w:rFonts w:asciiTheme="minorHAnsi" w:hAnsiTheme="minorHAnsi"/>
                <w:color w:val="auto"/>
                <w:sz w:val="22"/>
                <w:szCs w:val="22"/>
              </w:rPr>
            </w:pPr>
          </w:p>
        </w:tc>
        <w:tc>
          <w:tcPr>
            <w:tcW w:w="2693" w:type="dxa"/>
          </w:tcPr>
          <w:p w14:paraId="16C1C4D5" w14:textId="77777777" w:rsidR="00E40CD3" w:rsidRPr="009D445B" w:rsidRDefault="00E40CD3" w:rsidP="00326141">
            <w:pPr>
              <w:pStyle w:val="Default"/>
              <w:rPr>
                <w:rFonts w:asciiTheme="minorHAnsi" w:hAnsiTheme="minorHAnsi"/>
                <w:color w:val="auto"/>
                <w:sz w:val="22"/>
                <w:szCs w:val="22"/>
              </w:rPr>
            </w:pPr>
          </w:p>
        </w:tc>
      </w:tr>
      <w:tr w:rsidR="00E40CD3" w:rsidRPr="009D445B" w14:paraId="27B9679B" w14:textId="77777777" w:rsidTr="0067158E">
        <w:trPr>
          <w:trHeight w:val="283"/>
        </w:trPr>
        <w:tc>
          <w:tcPr>
            <w:tcW w:w="9067" w:type="dxa"/>
            <w:vMerge/>
            <w:vAlign w:val="center"/>
          </w:tcPr>
          <w:p w14:paraId="1FFF47F3" w14:textId="445D835F" w:rsidR="00E40CD3" w:rsidRPr="009D445B" w:rsidRDefault="00E40CD3" w:rsidP="0067158E">
            <w:pPr>
              <w:pStyle w:val="Default"/>
              <w:numPr>
                <w:ilvl w:val="0"/>
                <w:numId w:val="3"/>
              </w:numPr>
              <w:ind w:left="313" w:hanging="313"/>
              <w:rPr>
                <w:rFonts w:asciiTheme="minorHAnsi" w:hAnsiTheme="minorHAnsi"/>
                <w:color w:val="auto"/>
                <w:sz w:val="22"/>
                <w:szCs w:val="22"/>
              </w:rPr>
            </w:pPr>
          </w:p>
        </w:tc>
        <w:tc>
          <w:tcPr>
            <w:tcW w:w="2977" w:type="dxa"/>
          </w:tcPr>
          <w:p w14:paraId="1F77FA70" w14:textId="77777777" w:rsidR="00E40CD3" w:rsidRPr="009D445B" w:rsidRDefault="00E40CD3" w:rsidP="00326141">
            <w:pPr>
              <w:pStyle w:val="Default"/>
              <w:rPr>
                <w:rFonts w:asciiTheme="minorHAnsi" w:hAnsiTheme="minorHAnsi"/>
                <w:color w:val="auto"/>
                <w:sz w:val="22"/>
                <w:szCs w:val="22"/>
              </w:rPr>
            </w:pPr>
          </w:p>
        </w:tc>
        <w:tc>
          <w:tcPr>
            <w:tcW w:w="2693" w:type="dxa"/>
          </w:tcPr>
          <w:p w14:paraId="58CF6743" w14:textId="77777777" w:rsidR="00E40CD3" w:rsidRPr="009D445B" w:rsidRDefault="00E40CD3" w:rsidP="00326141">
            <w:pPr>
              <w:pStyle w:val="Default"/>
              <w:rPr>
                <w:rFonts w:asciiTheme="minorHAnsi" w:hAnsiTheme="minorHAnsi"/>
                <w:color w:val="auto"/>
                <w:sz w:val="22"/>
                <w:szCs w:val="22"/>
              </w:rPr>
            </w:pPr>
          </w:p>
        </w:tc>
      </w:tr>
      <w:tr w:rsidR="00E40CD3" w:rsidRPr="009D445B" w14:paraId="5840DF53" w14:textId="77777777" w:rsidTr="0067158E">
        <w:trPr>
          <w:trHeight w:val="283"/>
        </w:trPr>
        <w:tc>
          <w:tcPr>
            <w:tcW w:w="9067" w:type="dxa"/>
            <w:vMerge/>
            <w:vAlign w:val="center"/>
          </w:tcPr>
          <w:p w14:paraId="5B0BB78B" w14:textId="1F0091BD" w:rsidR="00E40CD3" w:rsidRPr="009D445B" w:rsidRDefault="00E40CD3" w:rsidP="0067158E">
            <w:pPr>
              <w:pStyle w:val="Default"/>
              <w:numPr>
                <w:ilvl w:val="0"/>
                <w:numId w:val="3"/>
              </w:numPr>
              <w:ind w:left="313" w:hanging="313"/>
              <w:rPr>
                <w:rFonts w:asciiTheme="minorHAnsi" w:hAnsiTheme="minorHAnsi"/>
                <w:color w:val="auto"/>
                <w:sz w:val="22"/>
                <w:szCs w:val="22"/>
              </w:rPr>
            </w:pPr>
          </w:p>
        </w:tc>
        <w:tc>
          <w:tcPr>
            <w:tcW w:w="2977" w:type="dxa"/>
          </w:tcPr>
          <w:p w14:paraId="6B8D3E17" w14:textId="77777777" w:rsidR="00E40CD3" w:rsidRPr="009D445B" w:rsidRDefault="00E40CD3" w:rsidP="00326141">
            <w:pPr>
              <w:pStyle w:val="Default"/>
              <w:rPr>
                <w:rFonts w:asciiTheme="minorHAnsi" w:hAnsiTheme="minorHAnsi"/>
                <w:color w:val="auto"/>
                <w:sz w:val="22"/>
                <w:szCs w:val="22"/>
              </w:rPr>
            </w:pPr>
          </w:p>
        </w:tc>
        <w:tc>
          <w:tcPr>
            <w:tcW w:w="2693" w:type="dxa"/>
          </w:tcPr>
          <w:p w14:paraId="2493E18F" w14:textId="77777777" w:rsidR="00E40CD3" w:rsidRPr="009D445B" w:rsidRDefault="00E40CD3" w:rsidP="00326141">
            <w:pPr>
              <w:pStyle w:val="Default"/>
              <w:rPr>
                <w:rFonts w:asciiTheme="minorHAnsi" w:hAnsiTheme="minorHAnsi"/>
                <w:color w:val="auto"/>
                <w:sz w:val="22"/>
                <w:szCs w:val="22"/>
              </w:rPr>
            </w:pPr>
          </w:p>
        </w:tc>
      </w:tr>
      <w:tr w:rsidR="00E40CD3" w:rsidRPr="009D445B" w14:paraId="4C222A80" w14:textId="77777777" w:rsidTr="0067158E">
        <w:trPr>
          <w:trHeight w:val="283"/>
        </w:trPr>
        <w:tc>
          <w:tcPr>
            <w:tcW w:w="9067" w:type="dxa"/>
            <w:vMerge/>
            <w:vAlign w:val="center"/>
          </w:tcPr>
          <w:p w14:paraId="5271D91D" w14:textId="3AD1C6D5" w:rsidR="00E40CD3" w:rsidRPr="009D445B" w:rsidRDefault="00E40CD3" w:rsidP="0067158E">
            <w:pPr>
              <w:pStyle w:val="Default"/>
              <w:numPr>
                <w:ilvl w:val="0"/>
                <w:numId w:val="3"/>
              </w:numPr>
              <w:ind w:left="313" w:hanging="313"/>
              <w:rPr>
                <w:rFonts w:asciiTheme="minorHAnsi" w:hAnsiTheme="minorHAnsi"/>
                <w:color w:val="auto"/>
                <w:sz w:val="22"/>
                <w:szCs w:val="22"/>
              </w:rPr>
            </w:pPr>
          </w:p>
        </w:tc>
        <w:tc>
          <w:tcPr>
            <w:tcW w:w="2977" w:type="dxa"/>
          </w:tcPr>
          <w:p w14:paraId="74A30ECA" w14:textId="77777777" w:rsidR="00E40CD3" w:rsidRPr="009D445B" w:rsidRDefault="00E40CD3" w:rsidP="00326141">
            <w:pPr>
              <w:pStyle w:val="Default"/>
              <w:rPr>
                <w:rFonts w:asciiTheme="minorHAnsi" w:hAnsiTheme="minorHAnsi"/>
                <w:color w:val="auto"/>
                <w:sz w:val="22"/>
                <w:szCs w:val="22"/>
              </w:rPr>
            </w:pPr>
          </w:p>
        </w:tc>
        <w:tc>
          <w:tcPr>
            <w:tcW w:w="2693" w:type="dxa"/>
          </w:tcPr>
          <w:p w14:paraId="2E7B52BF" w14:textId="77777777" w:rsidR="00E40CD3" w:rsidRPr="009D445B" w:rsidRDefault="00E40CD3" w:rsidP="00326141">
            <w:pPr>
              <w:pStyle w:val="Default"/>
              <w:rPr>
                <w:rFonts w:asciiTheme="minorHAnsi" w:hAnsiTheme="minorHAnsi"/>
                <w:color w:val="auto"/>
                <w:sz w:val="22"/>
                <w:szCs w:val="22"/>
              </w:rPr>
            </w:pPr>
          </w:p>
        </w:tc>
      </w:tr>
      <w:tr w:rsidR="00E40CD3" w:rsidRPr="009D445B" w14:paraId="3E92F84D" w14:textId="77777777" w:rsidTr="0067158E">
        <w:trPr>
          <w:trHeight w:val="283"/>
        </w:trPr>
        <w:tc>
          <w:tcPr>
            <w:tcW w:w="9067" w:type="dxa"/>
            <w:vMerge/>
            <w:vAlign w:val="center"/>
          </w:tcPr>
          <w:p w14:paraId="7A43E747" w14:textId="42EAB431" w:rsidR="00E40CD3" w:rsidRPr="009D445B" w:rsidRDefault="00E40CD3" w:rsidP="0067158E">
            <w:pPr>
              <w:pStyle w:val="Default"/>
              <w:numPr>
                <w:ilvl w:val="0"/>
                <w:numId w:val="3"/>
              </w:numPr>
              <w:ind w:left="313" w:hanging="313"/>
              <w:rPr>
                <w:rFonts w:asciiTheme="minorHAnsi" w:hAnsiTheme="minorHAnsi"/>
                <w:color w:val="auto"/>
                <w:sz w:val="22"/>
                <w:szCs w:val="22"/>
              </w:rPr>
            </w:pPr>
          </w:p>
        </w:tc>
        <w:tc>
          <w:tcPr>
            <w:tcW w:w="2977" w:type="dxa"/>
          </w:tcPr>
          <w:p w14:paraId="1A0C8AA7" w14:textId="77777777" w:rsidR="00E40CD3" w:rsidRPr="009D445B" w:rsidRDefault="00E40CD3" w:rsidP="00326141">
            <w:pPr>
              <w:pStyle w:val="Default"/>
              <w:rPr>
                <w:rFonts w:asciiTheme="minorHAnsi" w:hAnsiTheme="minorHAnsi"/>
                <w:color w:val="auto"/>
                <w:sz w:val="22"/>
                <w:szCs w:val="22"/>
              </w:rPr>
            </w:pPr>
          </w:p>
        </w:tc>
        <w:tc>
          <w:tcPr>
            <w:tcW w:w="2693" w:type="dxa"/>
          </w:tcPr>
          <w:p w14:paraId="6E2FE5E2" w14:textId="77777777" w:rsidR="00E40CD3" w:rsidRPr="009D445B" w:rsidRDefault="00E40CD3" w:rsidP="00326141">
            <w:pPr>
              <w:pStyle w:val="Default"/>
              <w:rPr>
                <w:rFonts w:asciiTheme="minorHAnsi" w:hAnsiTheme="minorHAnsi"/>
                <w:color w:val="auto"/>
                <w:sz w:val="22"/>
                <w:szCs w:val="22"/>
              </w:rPr>
            </w:pPr>
          </w:p>
        </w:tc>
      </w:tr>
      <w:tr w:rsidR="00E40CD3" w:rsidRPr="009D445B" w14:paraId="7EED2168" w14:textId="77777777" w:rsidTr="0067158E">
        <w:trPr>
          <w:trHeight w:val="283"/>
        </w:trPr>
        <w:tc>
          <w:tcPr>
            <w:tcW w:w="9067" w:type="dxa"/>
            <w:vMerge/>
            <w:vAlign w:val="center"/>
          </w:tcPr>
          <w:p w14:paraId="4F69E918" w14:textId="24B0D56B" w:rsidR="00E40CD3" w:rsidRPr="009D445B" w:rsidRDefault="00E40CD3" w:rsidP="0067158E">
            <w:pPr>
              <w:pStyle w:val="Default"/>
              <w:numPr>
                <w:ilvl w:val="0"/>
                <w:numId w:val="3"/>
              </w:numPr>
              <w:ind w:left="313" w:hanging="313"/>
              <w:rPr>
                <w:rFonts w:asciiTheme="minorHAnsi" w:hAnsiTheme="minorHAnsi"/>
                <w:color w:val="auto"/>
                <w:sz w:val="22"/>
                <w:szCs w:val="22"/>
              </w:rPr>
            </w:pPr>
          </w:p>
        </w:tc>
        <w:tc>
          <w:tcPr>
            <w:tcW w:w="2977" w:type="dxa"/>
          </w:tcPr>
          <w:p w14:paraId="2D202BF1" w14:textId="77777777" w:rsidR="00E40CD3" w:rsidRPr="009D445B" w:rsidRDefault="00E40CD3" w:rsidP="00326141">
            <w:pPr>
              <w:pStyle w:val="Default"/>
              <w:rPr>
                <w:rFonts w:asciiTheme="minorHAnsi" w:hAnsiTheme="minorHAnsi"/>
                <w:color w:val="auto"/>
                <w:sz w:val="22"/>
                <w:szCs w:val="22"/>
              </w:rPr>
            </w:pPr>
          </w:p>
        </w:tc>
        <w:tc>
          <w:tcPr>
            <w:tcW w:w="2693" w:type="dxa"/>
          </w:tcPr>
          <w:p w14:paraId="46427772" w14:textId="77777777" w:rsidR="00E40CD3" w:rsidRPr="009D445B" w:rsidRDefault="00E40CD3" w:rsidP="00326141">
            <w:pPr>
              <w:pStyle w:val="Default"/>
              <w:rPr>
                <w:rFonts w:asciiTheme="minorHAnsi" w:hAnsiTheme="minorHAnsi"/>
                <w:color w:val="auto"/>
                <w:sz w:val="22"/>
                <w:szCs w:val="22"/>
              </w:rPr>
            </w:pPr>
          </w:p>
        </w:tc>
      </w:tr>
      <w:tr w:rsidR="00E40CD3" w:rsidRPr="009D445B" w14:paraId="51FB68B4" w14:textId="77777777" w:rsidTr="0067158E">
        <w:trPr>
          <w:trHeight w:val="283"/>
        </w:trPr>
        <w:tc>
          <w:tcPr>
            <w:tcW w:w="9067" w:type="dxa"/>
            <w:vMerge/>
            <w:vAlign w:val="center"/>
          </w:tcPr>
          <w:p w14:paraId="1E70AF3A" w14:textId="74C7A281" w:rsidR="00E40CD3" w:rsidRPr="009D445B" w:rsidRDefault="00E40CD3" w:rsidP="0067158E">
            <w:pPr>
              <w:pStyle w:val="Default"/>
              <w:numPr>
                <w:ilvl w:val="0"/>
                <w:numId w:val="3"/>
              </w:numPr>
              <w:ind w:left="313" w:hanging="313"/>
              <w:rPr>
                <w:rFonts w:asciiTheme="minorHAnsi" w:hAnsiTheme="minorHAnsi"/>
                <w:color w:val="auto"/>
                <w:sz w:val="22"/>
                <w:szCs w:val="22"/>
              </w:rPr>
            </w:pPr>
          </w:p>
        </w:tc>
        <w:tc>
          <w:tcPr>
            <w:tcW w:w="2977" w:type="dxa"/>
          </w:tcPr>
          <w:p w14:paraId="63FEF84B" w14:textId="77777777" w:rsidR="00E40CD3" w:rsidRPr="009D445B" w:rsidRDefault="00E40CD3" w:rsidP="00326141">
            <w:pPr>
              <w:pStyle w:val="Default"/>
              <w:rPr>
                <w:rFonts w:asciiTheme="minorHAnsi" w:hAnsiTheme="minorHAnsi"/>
                <w:color w:val="auto"/>
                <w:sz w:val="22"/>
                <w:szCs w:val="22"/>
              </w:rPr>
            </w:pPr>
          </w:p>
        </w:tc>
        <w:tc>
          <w:tcPr>
            <w:tcW w:w="2693" w:type="dxa"/>
          </w:tcPr>
          <w:p w14:paraId="4788463D" w14:textId="77777777" w:rsidR="00E40CD3" w:rsidRPr="009D445B" w:rsidRDefault="00E40CD3" w:rsidP="00326141">
            <w:pPr>
              <w:pStyle w:val="Default"/>
              <w:rPr>
                <w:rFonts w:asciiTheme="minorHAnsi" w:hAnsiTheme="minorHAnsi"/>
                <w:color w:val="auto"/>
                <w:sz w:val="22"/>
                <w:szCs w:val="22"/>
              </w:rPr>
            </w:pPr>
          </w:p>
        </w:tc>
      </w:tr>
      <w:tr w:rsidR="00B8208C" w:rsidRPr="009D445B" w14:paraId="0F300C48" w14:textId="77777777" w:rsidTr="0067158E">
        <w:trPr>
          <w:trHeight w:val="283"/>
        </w:trPr>
        <w:tc>
          <w:tcPr>
            <w:tcW w:w="14737" w:type="dxa"/>
            <w:gridSpan w:val="3"/>
            <w:shd w:val="clear" w:color="auto" w:fill="DEEAF6" w:themeFill="accent5" w:themeFillTint="33"/>
            <w:vAlign w:val="center"/>
          </w:tcPr>
          <w:p w14:paraId="2DBEE3A5" w14:textId="12A1A2DE" w:rsidR="00B8208C" w:rsidRPr="009D445B" w:rsidRDefault="00E40CD3" w:rsidP="00E40CD3">
            <w:pPr>
              <w:pStyle w:val="Default"/>
              <w:rPr>
                <w:rFonts w:asciiTheme="minorHAnsi" w:hAnsiTheme="minorHAnsi"/>
                <w:b/>
                <w:bCs/>
                <w:color w:val="auto"/>
                <w:sz w:val="22"/>
                <w:szCs w:val="22"/>
              </w:rPr>
            </w:pPr>
            <w:r>
              <w:rPr>
                <w:rFonts w:asciiTheme="minorHAnsi" w:hAnsiTheme="minorHAnsi"/>
                <w:b/>
                <w:bCs/>
                <w:color w:val="auto"/>
                <w:sz w:val="22"/>
                <w:szCs w:val="22"/>
              </w:rPr>
              <w:t>2.2  Pilates Principles</w:t>
            </w:r>
            <w:r w:rsidR="00B8208C" w:rsidRPr="009D445B">
              <w:rPr>
                <w:rFonts w:asciiTheme="minorHAnsi" w:hAnsiTheme="minorHAnsi"/>
                <w:b/>
                <w:bCs/>
                <w:color w:val="auto"/>
                <w:sz w:val="22"/>
                <w:szCs w:val="22"/>
              </w:rPr>
              <w:t xml:space="preserve"> </w:t>
            </w:r>
          </w:p>
        </w:tc>
      </w:tr>
      <w:tr w:rsidR="00F32FA1" w:rsidRPr="009D445B" w14:paraId="47CD98DE" w14:textId="77777777" w:rsidTr="0067158E">
        <w:trPr>
          <w:trHeight w:val="283"/>
        </w:trPr>
        <w:tc>
          <w:tcPr>
            <w:tcW w:w="9067" w:type="dxa"/>
            <w:vAlign w:val="center"/>
          </w:tcPr>
          <w:p w14:paraId="52DB84DC" w14:textId="705766E3" w:rsidR="00F32FA1" w:rsidRDefault="00E40CD3" w:rsidP="00E40CD3">
            <w:pPr>
              <w:pStyle w:val="Default"/>
              <w:rPr>
                <w:rFonts w:asciiTheme="minorHAnsi" w:hAnsiTheme="minorHAnsi"/>
                <w:color w:val="auto"/>
                <w:sz w:val="22"/>
                <w:szCs w:val="22"/>
              </w:rPr>
            </w:pPr>
            <w:r>
              <w:rPr>
                <w:rFonts w:asciiTheme="minorHAnsi" w:hAnsiTheme="minorHAnsi"/>
                <w:color w:val="auto"/>
                <w:sz w:val="22"/>
                <w:szCs w:val="22"/>
              </w:rPr>
              <w:t>Original principles created by Joseph Pilates:</w:t>
            </w:r>
          </w:p>
          <w:p w14:paraId="16173045" w14:textId="77777777" w:rsidR="00E40CD3" w:rsidRPr="00E40CD3" w:rsidRDefault="00E40CD3" w:rsidP="00582853">
            <w:pPr>
              <w:pStyle w:val="Default"/>
              <w:numPr>
                <w:ilvl w:val="0"/>
                <w:numId w:val="18"/>
              </w:numPr>
              <w:ind w:left="454" w:hanging="284"/>
              <w:rPr>
                <w:rFonts w:asciiTheme="minorHAnsi" w:hAnsiTheme="minorHAnsi"/>
                <w:color w:val="auto"/>
                <w:sz w:val="22"/>
                <w:szCs w:val="22"/>
              </w:rPr>
            </w:pPr>
            <w:r w:rsidRPr="00E40CD3">
              <w:rPr>
                <w:rFonts w:asciiTheme="minorHAnsi" w:hAnsiTheme="minorHAnsi"/>
                <w:color w:val="auto"/>
                <w:sz w:val="22"/>
                <w:szCs w:val="22"/>
              </w:rPr>
              <w:t>Concentration</w:t>
            </w:r>
          </w:p>
          <w:p w14:paraId="12A393B9" w14:textId="0F01B2B2" w:rsidR="00E40CD3" w:rsidRPr="00E40CD3" w:rsidRDefault="00E40CD3" w:rsidP="00582853">
            <w:pPr>
              <w:pStyle w:val="Default"/>
              <w:numPr>
                <w:ilvl w:val="0"/>
                <w:numId w:val="14"/>
              </w:numPr>
              <w:ind w:left="454" w:hanging="284"/>
              <w:rPr>
                <w:rFonts w:asciiTheme="minorHAnsi" w:hAnsiTheme="minorHAnsi"/>
                <w:color w:val="auto"/>
                <w:sz w:val="22"/>
                <w:szCs w:val="22"/>
              </w:rPr>
            </w:pPr>
            <w:r w:rsidRPr="00E40CD3">
              <w:rPr>
                <w:rFonts w:asciiTheme="minorHAnsi" w:hAnsiTheme="minorHAnsi"/>
                <w:color w:val="auto"/>
                <w:sz w:val="22"/>
                <w:szCs w:val="22"/>
              </w:rPr>
              <w:t>Control</w:t>
            </w:r>
          </w:p>
          <w:p w14:paraId="2866CCB7" w14:textId="4F30FFA6" w:rsidR="00E40CD3" w:rsidRPr="00E40CD3" w:rsidRDefault="00E40CD3" w:rsidP="00582853">
            <w:pPr>
              <w:pStyle w:val="Default"/>
              <w:numPr>
                <w:ilvl w:val="0"/>
                <w:numId w:val="14"/>
              </w:numPr>
              <w:ind w:left="454" w:hanging="284"/>
              <w:rPr>
                <w:rFonts w:asciiTheme="minorHAnsi" w:hAnsiTheme="minorHAnsi"/>
                <w:color w:val="auto"/>
                <w:sz w:val="22"/>
                <w:szCs w:val="22"/>
              </w:rPr>
            </w:pPr>
            <w:r w:rsidRPr="00E40CD3">
              <w:rPr>
                <w:rFonts w:asciiTheme="minorHAnsi" w:hAnsiTheme="minorHAnsi"/>
                <w:color w:val="auto"/>
                <w:sz w:val="22"/>
                <w:szCs w:val="22"/>
              </w:rPr>
              <w:t>Centring</w:t>
            </w:r>
          </w:p>
          <w:p w14:paraId="0AC85E47" w14:textId="25CC6ADC" w:rsidR="00E40CD3" w:rsidRPr="00E40CD3" w:rsidRDefault="00E40CD3" w:rsidP="00582853">
            <w:pPr>
              <w:pStyle w:val="Default"/>
              <w:numPr>
                <w:ilvl w:val="0"/>
                <w:numId w:val="14"/>
              </w:numPr>
              <w:ind w:left="454" w:hanging="284"/>
              <w:rPr>
                <w:rFonts w:asciiTheme="minorHAnsi" w:hAnsiTheme="minorHAnsi"/>
                <w:color w:val="auto"/>
                <w:sz w:val="22"/>
                <w:szCs w:val="22"/>
              </w:rPr>
            </w:pPr>
            <w:r w:rsidRPr="00E40CD3">
              <w:rPr>
                <w:rFonts w:asciiTheme="minorHAnsi" w:hAnsiTheme="minorHAnsi"/>
                <w:color w:val="auto"/>
                <w:sz w:val="22"/>
                <w:szCs w:val="22"/>
              </w:rPr>
              <w:t>Flowing Movement</w:t>
            </w:r>
          </w:p>
          <w:p w14:paraId="43D57C72" w14:textId="2E2C2E73" w:rsidR="00E40CD3" w:rsidRPr="00E40CD3" w:rsidRDefault="00E40CD3" w:rsidP="00582853">
            <w:pPr>
              <w:pStyle w:val="Default"/>
              <w:numPr>
                <w:ilvl w:val="0"/>
                <w:numId w:val="14"/>
              </w:numPr>
              <w:ind w:left="454" w:hanging="284"/>
              <w:rPr>
                <w:rFonts w:asciiTheme="minorHAnsi" w:hAnsiTheme="minorHAnsi"/>
                <w:color w:val="auto"/>
                <w:sz w:val="22"/>
                <w:szCs w:val="22"/>
              </w:rPr>
            </w:pPr>
            <w:r w:rsidRPr="00E40CD3">
              <w:rPr>
                <w:rFonts w:asciiTheme="minorHAnsi" w:hAnsiTheme="minorHAnsi"/>
                <w:color w:val="auto"/>
                <w:sz w:val="22"/>
                <w:szCs w:val="22"/>
              </w:rPr>
              <w:t>Breathing</w:t>
            </w:r>
          </w:p>
          <w:p w14:paraId="5C74675C" w14:textId="7AB37B15" w:rsidR="00E40CD3" w:rsidRPr="009D445B" w:rsidRDefault="00E40CD3" w:rsidP="00582853">
            <w:pPr>
              <w:pStyle w:val="Default"/>
              <w:numPr>
                <w:ilvl w:val="0"/>
                <w:numId w:val="17"/>
              </w:numPr>
              <w:ind w:left="454" w:hanging="284"/>
              <w:rPr>
                <w:rFonts w:asciiTheme="minorHAnsi" w:hAnsiTheme="minorHAnsi"/>
                <w:color w:val="auto"/>
                <w:sz w:val="22"/>
                <w:szCs w:val="22"/>
              </w:rPr>
            </w:pPr>
            <w:r w:rsidRPr="00E40CD3">
              <w:rPr>
                <w:rFonts w:asciiTheme="minorHAnsi" w:hAnsiTheme="minorHAnsi"/>
                <w:color w:val="auto"/>
                <w:sz w:val="22"/>
                <w:szCs w:val="22"/>
              </w:rPr>
              <w:t>Precision</w:t>
            </w:r>
          </w:p>
        </w:tc>
        <w:tc>
          <w:tcPr>
            <w:tcW w:w="2977" w:type="dxa"/>
          </w:tcPr>
          <w:p w14:paraId="6F6C51E5" w14:textId="77777777" w:rsidR="00F32FA1" w:rsidRPr="009D445B" w:rsidRDefault="00F32FA1" w:rsidP="00326141">
            <w:pPr>
              <w:pStyle w:val="Default"/>
              <w:rPr>
                <w:rFonts w:asciiTheme="minorHAnsi" w:hAnsiTheme="minorHAnsi"/>
                <w:color w:val="auto"/>
                <w:sz w:val="22"/>
                <w:szCs w:val="22"/>
              </w:rPr>
            </w:pPr>
          </w:p>
        </w:tc>
        <w:tc>
          <w:tcPr>
            <w:tcW w:w="2693" w:type="dxa"/>
          </w:tcPr>
          <w:p w14:paraId="78AE0A49" w14:textId="7425F671" w:rsidR="00F32FA1" w:rsidRPr="009D445B" w:rsidRDefault="00F32FA1" w:rsidP="00326141">
            <w:pPr>
              <w:pStyle w:val="Default"/>
              <w:rPr>
                <w:rFonts w:asciiTheme="minorHAnsi" w:hAnsiTheme="minorHAnsi"/>
                <w:color w:val="auto"/>
                <w:sz w:val="22"/>
                <w:szCs w:val="22"/>
              </w:rPr>
            </w:pPr>
          </w:p>
        </w:tc>
      </w:tr>
      <w:tr w:rsidR="00B8208C" w:rsidRPr="009D445B" w14:paraId="388CEC1F" w14:textId="77777777" w:rsidTr="0067158E">
        <w:trPr>
          <w:trHeight w:val="283"/>
        </w:trPr>
        <w:tc>
          <w:tcPr>
            <w:tcW w:w="14737" w:type="dxa"/>
            <w:gridSpan w:val="3"/>
            <w:shd w:val="clear" w:color="auto" w:fill="DEEAF6" w:themeFill="accent5" w:themeFillTint="33"/>
            <w:vAlign w:val="center"/>
          </w:tcPr>
          <w:p w14:paraId="23A2D332" w14:textId="4B1DD616" w:rsidR="00B8208C" w:rsidRPr="009D445B" w:rsidRDefault="00B8208C" w:rsidP="0067158E">
            <w:pPr>
              <w:pStyle w:val="Default"/>
              <w:rPr>
                <w:rFonts w:asciiTheme="minorHAnsi" w:hAnsiTheme="minorHAnsi"/>
                <w:b/>
                <w:bCs/>
                <w:color w:val="auto"/>
                <w:sz w:val="22"/>
                <w:szCs w:val="22"/>
              </w:rPr>
            </w:pPr>
            <w:r w:rsidRPr="009D445B">
              <w:rPr>
                <w:rFonts w:asciiTheme="minorHAnsi" w:hAnsiTheme="minorHAnsi"/>
                <w:b/>
                <w:bCs/>
                <w:color w:val="auto"/>
                <w:sz w:val="22"/>
                <w:szCs w:val="22"/>
              </w:rPr>
              <w:t xml:space="preserve">2.3 </w:t>
            </w:r>
            <w:r w:rsidR="00E40CD3">
              <w:rPr>
                <w:rFonts w:asciiTheme="minorHAnsi" w:hAnsiTheme="minorHAnsi"/>
                <w:b/>
                <w:bCs/>
                <w:color w:val="auto"/>
                <w:sz w:val="22"/>
                <w:szCs w:val="22"/>
              </w:rPr>
              <w:t>Pilates Practice</w:t>
            </w:r>
            <w:r w:rsidRPr="009D445B">
              <w:rPr>
                <w:rFonts w:asciiTheme="minorHAnsi" w:hAnsiTheme="minorHAnsi"/>
                <w:b/>
                <w:bCs/>
                <w:color w:val="auto"/>
                <w:sz w:val="22"/>
                <w:szCs w:val="22"/>
              </w:rPr>
              <w:t xml:space="preserve"> </w:t>
            </w:r>
          </w:p>
        </w:tc>
      </w:tr>
      <w:tr w:rsidR="00F32FA1" w:rsidRPr="009D445B" w14:paraId="5FE09891" w14:textId="77777777" w:rsidTr="0067158E">
        <w:trPr>
          <w:trHeight w:val="283"/>
        </w:trPr>
        <w:tc>
          <w:tcPr>
            <w:tcW w:w="9067" w:type="dxa"/>
            <w:vAlign w:val="center"/>
          </w:tcPr>
          <w:p w14:paraId="7855E486" w14:textId="053A8D0F" w:rsidR="00F32FA1" w:rsidRPr="009D445B" w:rsidRDefault="00E40CD3" w:rsidP="00E40CD3">
            <w:pPr>
              <w:pStyle w:val="Default"/>
              <w:rPr>
                <w:rFonts w:asciiTheme="minorHAnsi" w:hAnsiTheme="minorHAnsi"/>
                <w:color w:val="auto"/>
                <w:sz w:val="22"/>
                <w:szCs w:val="22"/>
              </w:rPr>
            </w:pPr>
            <w:r w:rsidRPr="00E40CD3">
              <w:rPr>
                <w:rFonts w:asciiTheme="minorHAnsi" w:hAnsiTheme="minorHAnsi"/>
                <w:color w:val="auto"/>
                <w:sz w:val="22"/>
                <w:szCs w:val="22"/>
              </w:rPr>
              <w:t>Learners should demonstrate practical and technical competence by being able to pass a practical assessment in which they perform a minimum of 12 exercises, drawn from or modified from, the original 34 exercises. To meet the learning outcomes of this programme students will have to fully demonstrate their achievement against the standards, which could typically involve a minimum of around 150 hours of taught contact time within an overall programme of development of 250-350 hours of student study and practice.</w:t>
            </w:r>
          </w:p>
        </w:tc>
        <w:tc>
          <w:tcPr>
            <w:tcW w:w="2977" w:type="dxa"/>
          </w:tcPr>
          <w:p w14:paraId="5013A0C1" w14:textId="77777777" w:rsidR="00F32FA1" w:rsidRPr="009D445B" w:rsidRDefault="00F32FA1" w:rsidP="00326141">
            <w:pPr>
              <w:pStyle w:val="Default"/>
              <w:rPr>
                <w:rFonts w:asciiTheme="minorHAnsi" w:hAnsiTheme="minorHAnsi"/>
                <w:color w:val="auto"/>
                <w:sz w:val="22"/>
                <w:szCs w:val="22"/>
              </w:rPr>
            </w:pPr>
          </w:p>
        </w:tc>
        <w:tc>
          <w:tcPr>
            <w:tcW w:w="2693" w:type="dxa"/>
          </w:tcPr>
          <w:p w14:paraId="122CE883" w14:textId="1C38F4CA" w:rsidR="00F32FA1" w:rsidRPr="009D445B" w:rsidRDefault="00F32FA1" w:rsidP="00326141">
            <w:pPr>
              <w:pStyle w:val="Default"/>
              <w:rPr>
                <w:rFonts w:asciiTheme="minorHAnsi" w:hAnsiTheme="minorHAnsi"/>
                <w:color w:val="auto"/>
                <w:sz w:val="22"/>
                <w:szCs w:val="22"/>
              </w:rPr>
            </w:pPr>
          </w:p>
        </w:tc>
      </w:tr>
    </w:tbl>
    <w:p w14:paraId="5177A419" w14:textId="77777777" w:rsidR="00CE7172" w:rsidRDefault="00CE7172" w:rsidP="0067158E">
      <w:pPr>
        <w:spacing w:after="0"/>
      </w:pPr>
    </w:p>
    <w:tbl>
      <w:tblPr>
        <w:tblStyle w:val="TableGrid"/>
        <w:tblW w:w="14737" w:type="dxa"/>
        <w:tblLook w:val="04A0" w:firstRow="1" w:lastRow="0" w:firstColumn="1" w:lastColumn="0" w:noHBand="0" w:noVBand="1"/>
      </w:tblPr>
      <w:tblGrid>
        <w:gridCol w:w="9067"/>
        <w:gridCol w:w="2977"/>
        <w:gridCol w:w="2693"/>
      </w:tblGrid>
      <w:tr w:rsidR="00B8208C" w:rsidRPr="009D445B" w14:paraId="7AA7DB3D" w14:textId="77777777" w:rsidTr="00FE0F5B">
        <w:trPr>
          <w:trHeight w:val="397"/>
        </w:trPr>
        <w:tc>
          <w:tcPr>
            <w:tcW w:w="14737" w:type="dxa"/>
            <w:gridSpan w:val="3"/>
            <w:shd w:val="clear" w:color="auto" w:fill="9CC2E5" w:themeFill="accent5" w:themeFillTint="99"/>
            <w:vAlign w:val="center"/>
          </w:tcPr>
          <w:p w14:paraId="5AD6B9EF" w14:textId="2509354D" w:rsidR="00B8208C" w:rsidRPr="00B8208C" w:rsidRDefault="00B8208C" w:rsidP="00B8208C">
            <w:pPr>
              <w:pStyle w:val="Default"/>
              <w:rPr>
                <w:rFonts w:asciiTheme="minorHAnsi" w:hAnsiTheme="minorHAnsi"/>
                <w:b/>
                <w:bCs/>
                <w:color w:val="auto"/>
              </w:rPr>
            </w:pPr>
            <w:r w:rsidRPr="00B8208C">
              <w:rPr>
                <w:rFonts w:asciiTheme="minorHAnsi" w:hAnsiTheme="minorHAnsi"/>
                <w:b/>
                <w:bCs/>
                <w:color w:val="auto"/>
              </w:rPr>
              <w:t xml:space="preserve">3 </w:t>
            </w:r>
            <w:r w:rsidR="005E2A92">
              <w:rPr>
                <w:rFonts w:asciiTheme="minorHAnsi" w:hAnsiTheme="minorHAnsi" w:cstheme="minorBidi"/>
                <w:b/>
                <w:bCs/>
                <w:color w:val="auto"/>
              </w:rPr>
              <w:t>Functional Anatomy &amp; Physiology</w:t>
            </w:r>
          </w:p>
        </w:tc>
      </w:tr>
      <w:tr w:rsidR="009E133D" w:rsidRPr="009E133D" w14:paraId="51967053" w14:textId="77777777" w:rsidTr="0067158E">
        <w:trPr>
          <w:trHeight w:val="283"/>
        </w:trPr>
        <w:tc>
          <w:tcPr>
            <w:tcW w:w="14737" w:type="dxa"/>
            <w:gridSpan w:val="3"/>
            <w:shd w:val="clear" w:color="auto" w:fill="auto"/>
            <w:vAlign w:val="center"/>
          </w:tcPr>
          <w:p w14:paraId="2670D48A" w14:textId="755DF60B" w:rsidR="009E133D" w:rsidRPr="009E133D" w:rsidRDefault="009E133D" w:rsidP="0067158E">
            <w:pPr>
              <w:pStyle w:val="Default"/>
              <w:rPr>
                <w:rFonts w:asciiTheme="minorHAnsi" w:hAnsiTheme="minorHAnsi"/>
                <w:b/>
                <w:bCs/>
                <w:color w:val="auto"/>
              </w:rPr>
            </w:pPr>
            <w:r w:rsidRPr="009E133D">
              <w:rPr>
                <w:rFonts w:asciiTheme="minorHAnsi" w:hAnsiTheme="minorHAnsi"/>
                <w:b/>
                <w:bCs/>
                <w:color w:val="auto"/>
              </w:rPr>
              <w:t xml:space="preserve">Learners should demonstrate knowledge and understanding of: </w:t>
            </w:r>
          </w:p>
        </w:tc>
      </w:tr>
      <w:tr w:rsidR="00B8208C" w:rsidRPr="009D445B" w14:paraId="5B5F43E0" w14:textId="77777777" w:rsidTr="0067158E">
        <w:trPr>
          <w:trHeight w:val="283"/>
        </w:trPr>
        <w:tc>
          <w:tcPr>
            <w:tcW w:w="14737" w:type="dxa"/>
            <w:gridSpan w:val="3"/>
            <w:shd w:val="clear" w:color="auto" w:fill="DEEAF6" w:themeFill="accent5" w:themeFillTint="33"/>
            <w:vAlign w:val="center"/>
          </w:tcPr>
          <w:p w14:paraId="1492B610" w14:textId="23FE5ED7" w:rsidR="00B8208C" w:rsidRPr="009D445B" w:rsidRDefault="00B8208C" w:rsidP="0067158E">
            <w:pPr>
              <w:pStyle w:val="Default"/>
              <w:rPr>
                <w:rFonts w:asciiTheme="minorHAnsi" w:hAnsiTheme="minorHAnsi"/>
                <w:b/>
                <w:bCs/>
                <w:color w:val="auto"/>
                <w:sz w:val="22"/>
                <w:szCs w:val="22"/>
              </w:rPr>
            </w:pPr>
            <w:r w:rsidRPr="009D445B">
              <w:rPr>
                <w:rFonts w:asciiTheme="minorHAnsi" w:hAnsiTheme="minorHAnsi"/>
                <w:b/>
                <w:bCs/>
                <w:color w:val="auto"/>
                <w:sz w:val="22"/>
                <w:szCs w:val="22"/>
              </w:rPr>
              <w:t xml:space="preserve">3.1 </w:t>
            </w:r>
            <w:r w:rsidR="005E2A92">
              <w:rPr>
                <w:rFonts w:asciiTheme="minorHAnsi" w:hAnsiTheme="minorHAnsi"/>
                <w:b/>
                <w:bCs/>
                <w:color w:val="auto"/>
                <w:sz w:val="22"/>
                <w:szCs w:val="22"/>
              </w:rPr>
              <w:t>Functional Kinesiology/</w:t>
            </w:r>
            <w:proofErr w:type="spellStart"/>
            <w:r w:rsidR="005E2A92">
              <w:rPr>
                <w:rFonts w:asciiTheme="minorHAnsi" w:hAnsiTheme="minorHAnsi"/>
                <w:b/>
                <w:bCs/>
                <w:color w:val="auto"/>
                <w:sz w:val="22"/>
                <w:szCs w:val="22"/>
              </w:rPr>
              <w:t>Biomechanices</w:t>
            </w:r>
            <w:proofErr w:type="spellEnd"/>
            <w:r w:rsidRPr="009D445B">
              <w:rPr>
                <w:rFonts w:asciiTheme="minorHAnsi" w:hAnsiTheme="minorHAnsi"/>
                <w:b/>
                <w:bCs/>
                <w:color w:val="auto"/>
                <w:sz w:val="22"/>
                <w:szCs w:val="22"/>
              </w:rPr>
              <w:t xml:space="preserve"> </w:t>
            </w:r>
          </w:p>
        </w:tc>
      </w:tr>
      <w:tr w:rsidR="005E2A92" w:rsidRPr="009D445B" w14:paraId="46CD8041" w14:textId="77777777" w:rsidTr="0067158E">
        <w:trPr>
          <w:trHeight w:val="283"/>
        </w:trPr>
        <w:tc>
          <w:tcPr>
            <w:tcW w:w="9067" w:type="dxa"/>
            <w:vAlign w:val="center"/>
          </w:tcPr>
          <w:p w14:paraId="013E5D33" w14:textId="550AAE43" w:rsidR="005E2A92" w:rsidRPr="005E2A92" w:rsidRDefault="005E2A92" w:rsidP="005E2A92">
            <w:pPr>
              <w:pStyle w:val="Default"/>
              <w:numPr>
                <w:ilvl w:val="0"/>
                <w:numId w:val="3"/>
              </w:numPr>
              <w:ind w:left="313" w:hanging="313"/>
              <w:rPr>
                <w:rFonts w:asciiTheme="minorHAnsi" w:hAnsiTheme="minorHAnsi" w:cstheme="minorHAnsi"/>
                <w:sz w:val="22"/>
                <w:szCs w:val="22"/>
              </w:rPr>
            </w:pPr>
            <w:r w:rsidRPr="005E2A92">
              <w:rPr>
                <w:rFonts w:asciiTheme="minorHAnsi" w:hAnsiTheme="minorHAnsi" w:cstheme="minorHAnsi"/>
                <w:sz w:val="22"/>
                <w:szCs w:val="22"/>
              </w:rPr>
              <w:t>The body’s three anatomical axes and planes including the terms Frontal (Coronal), Sagittal and Transverse.</w:t>
            </w:r>
          </w:p>
        </w:tc>
        <w:tc>
          <w:tcPr>
            <w:tcW w:w="2977" w:type="dxa"/>
          </w:tcPr>
          <w:p w14:paraId="508A2B31" w14:textId="77777777" w:rsidR="005E2A92" w:rsidRPr="009D445B" w:rsidRDefault="005E2A92" w:rsidP="00326141">
            <w:pPr>
              <w:pStyle w:val="Default"/>
              <w:rPr>
                <w:rFonts w:asciiTheme="minorHAnsi" w:hAnsiTheme="minorHAnsi"/>
                <w:color w:val="auto"/>
                <w:sz w:val="22"/>
                <w:szCs w:val="22"/>
              </w:rPr>
            </w:pPr>
          </w:p>
        </w:tc>
        <w:tc>
          <w:tcPr>
            <w:tcW w:w="2693" w:type="dxa"/>
          </w:tcPr>
          <w:p w14:paraId="5FA7E372" w14:textId="77777777" w:rsidR="005E2A92" w:rsidRPr="009D445B" w:rsidRDefault="005E2A92" w:rsidP="00326141">
            <w:pPr>
              <w:pStyle w:val="Default"/>
              <w:rPr>
                <w:rFonts w:asciiTheme="minorHAnsi" w:hAnsiTheme="minorHAnsi"/>
                <w:color w:val="auto"/>
                <w:sz w:val="22"/>
                <w:szCs w:val="22"/>
              </w:rPr>
            </w:pPr>
          </w:p>
        </w:tc>
      </w:tr>
      <w:tr w:rsidR="005E2A92" w:rsidRPr="009D445B" w14:paraId="530289B6" w14:textId="77777777" w:rsidTr="0067158E">
        <w:trPr>
          <w:trHeight w:val="283"/>
        </w:trPr>
        <w:tc>
          <w:tcPr>
            <w:tcW w:w="9067" w:type="dxa"/>
            <w:vAlign w:val="center"/>
          </w:tcPr>
          <w:p w14:paraId="7B27B549" w14:textId="6F1E7C7E" w:rsidR="005E2A92" w:rsidRPr="005E2A92" w:rsidRDefault="005E2A92" w:rsidP="005E2A92">
            <w:pPr>
              <w:pStyle w:val="Default"/>
              <w:numPr>
                <w:ilvl w:val="0"/>
                <w:numId w:val="3"/>
              </w:numPr>
              <w:ind w:left="313" w:hanging="313"/>
              <w:rPr>
                <w:rFonts w:asciiTheme="minorHAnsi" w:hAnsiTheme="minorHAnsi" w:cstheme="minorHAnsi"/>
                <w:sz w:val="22"/>
                <w:szCs w:val="22"/>
              </w:rPr>
            </w:pPr>
            <w:r w:rsidRPr="005E2A92">
              <w:rPr>
                <w:rFonts w:asciiTheme="minorHAnsi" w:hAnsiTheme="minorHAnsi" w:cstheme="minorHAnsi"/>
                <w:sz w:val="22"/>
                <w:szCs w:val="22"/>
              </w:rPr>
              <w:t>The classification of joints in the human body (Fibrous, Cartilaginous and Synovial) focusing on their functional significance including examples of each type and sub-types of joint.</w:t>
            </w:r>
          </w:p>
        </w:tc>
        <w:tc>
          <w:tcPr>
            <w:tcW w:w="2977" w:type="dxa"/>
          </w:tcPr>
          <w:p w14:paraId="3D62A595" w14:textId="77777777" w:rsidR="005E2A92" w:rsidRPr="009D445B" w:rsidRDefault="005E2A92" w:rsidP="00326141">
            <w:pPr>
              <w:pStyle w:val="Default"/>
              <w:rPr>
                <w:rFonts w:asciiTheme="minorHAnsi" w:hAnsiTheme="minorHAnsi"/>
                <w:color w:val="auto"/>
                <w:sz w:val="22"/>
                <w:szCs w:val="22"/>
              </w:rPr>
            </w:pPr>
          </w:p>
        </w:tc>
        <w:tc>
          <w:tcPr>
            <w:tcW w:w="2693" w:type="dxa"/>
          </w:tcPr>
          <w:p w14:paraId="0C772CE8" w14:textId="77777777" w:rsidR="005E2A92" w:rsidRPr="009D445B" w:rsidRDefault="005E2A92" w:rsidP="00326141">
            <w:pPr>
              <w:pStyle w:val="Default"/>
              <w:rPr>
                <w:rFonts w:asciiTheme="minorHAnsi" w:hAnsiTheme="minorHAnsi"/>
                <w:color w:val="auto"/>
                <w:sz w:val="22"/>
                <w:szCs w:val="22"/>
              </w:rPr>
            </w:pPr>
          </w:p>
        </w:tc>
      </w:tr>
      <w:tr w:rsidR="005E2A92" w:rsidRPr="009D445B" w14:paraId="503D100C" w14:textId="77777777" w:rsidTr="0067158E">
        <w:trPr>
          <w:trHeight w:val="283"/>
        </w:trPr>
        <w:tc>
          <w:tcPr>
            <w:tcW w:w="9067" w:type="dxa"/>
            <w:vAlign w:val="center"/>
          </w:tcPr>
          <w:p w14:paraId="3BB2AAA5" w14:textId="5CE67B8F" w:rsidR="005E2A92" w:rsidRPr="005E2A92" w:rsidRDefault="005E2A92" w:rsidP="005E2A92">
            <w:pPr>
              <w:pStyle w:val="Default"/>
              <w:numPr>
                <w:ilvl w:val="0"/>
                <w:numId w:val="3"/>
              </w:numPr>
              <w:ind w:left="313" w:hanging="313"/>
              <w:rPr>
                <w:rFonts w:asciiTheme="minorHAnsi" w:hAnsiTheme="minorHAnsi" w:cstheme="minorHAnsi"/>
                <w:sz w:val="22"/>
                <w:szCs w:val="22"/>
              </w:rPr>
            </w:pPr>
            <w:r w:rsidRPr="005E2A92">
              <w:rPr>
                <w:rFonts w:asciiTheme="minorHAnsi" w:hAnsiTheme="minorHAnsi" w:cstheme="minorHAnsi"/>
                <w:sz w:val="22"/>
                <w:szCs w:val="22"/>
              </w:rPr>
              <w:t xml:space="preserve">The importance of ensuring that movement at all joints is kept in the correct planes throughout exercise performance for prevention of ligament strain and potential risk of injury (e.g. at shoulder joint, inappropriate biomechanics can place a strain on the rotator cuff muscles increasing risk of </w:t>
            </w:r>
            <w:proofErr w:type="spellStart"/>
            <w:r w:rsidRPr="005E2A92">
              <w:rPr>
                <w:rFonts w:asciiTheme="minorHAnsi" w:hAnsiTheme="minorHAnsi" w:cstheme="minorHAnsi"/>
                <w:sz w:val="22"/>
                <w:szCs w:val="22"/>
              </w:rPr>
              <w:t>osteoligamentous</w:t>
            </w:r>
            <w:proofErr w:type="spellEnd"/>
            <w:r w:rsidRPr="005E2A92">
              <w:rPr>
                <w:rFonts w:asciiTheme="minorHAnsi" w:hAnsiTheme="minorHAnsi" w:cstheme="minorHAnsi"/>
                <w:sz w:val="22"/>
                <w:szCs w:val="22"/>
              </w:rPr>
              <w:t xml:space="preserve"> injury). Stability and movement within each type of joint.</w:t>
            </w:r>
          </w:p>
        </w:tc>
        <w:tc>
          <w:tcPr>
            <w:tcW w:w="2977" w:type="dxa"/>
          </w:tcPr>
          <w:p w14:paraId="50495BD9" w14:textId="77777777" w:rsidR="005E2A92" w:rsidRPr="009D445B" w:rsidRDefault="005E2A92" w:rsidP="00326141">
            <w:pPr>
              <w:pStyle w:val="Default"/>
              <w:rPr>
                <w:rFonts w:asciiTheme="minorHAnsi" w:hAnsiTheme="minorHAnsi"/>
                <w:color w:val="auto"/>
                <w:sz w:val="22"/>
                <w:szCs w:val="22"/>
              </w:rPr>
            </w:pPr>
          </w:p>
        </w:tc>
        <w:tc>
          <w:tcPr>
            <w:tcW w:w="2693" w:type="dxa"/>
          </w:tcPr>
          <w:p w14:paraId="295580DB" w14:textId="77777777" w:rsidR="005E2A92" w:rsidRPr="009D445B" w:rsidRDefault="005E2A92" w:rsidP="00326141">
            <w:pPr>
              <w:pStyle w:val="Default"/>
              <w:rPr>
                <w:rFonts w:asciiTheme="minorHAnsi" w:hAnsiTheme="minorHAnsi"/>
                <w:color w:val="auto"/>
                <w:sz w:val="22"/>
                <w:szCs w:val="22"/>
              </w:rPr>
            </w:pPr>
          </w:p>
        </w:tc>
      </w:tr>
      <w:tr w:rsidR="005E2A92" w:rsidRPr="009D445B" w14:paraId="5D95C39D" w14:textId="77777777" w:rsidTr="0067158E">
        <w:trPr>
          <w:trHeight w:val="283"/>
        </w:trPr>
        <w:tc>
          <w:tcPr>
            <w:tcW w:w="9067" w:type="dxa"/>
            <w:vAlign w:val="center"/>
          </w:tcPr>
          <w:p w14:paraId="1051DAB8" w14:textId="7CAC50E1" w:rsidR="005E2A92" w:rsidRPr="005E2A92" w:rsidRDefault="005E2A92" w:rsidP="005E2A92">
            <w:pPr>
              <w:pStyle w:val="Default"/>
              <w:numPr>
                <w:ilvl w:val="0"/>
                <w:numId w:val="3"/>
              </w:numPr>
              <w:ind w:left="313" w:hanging="313"/>
              <w:rPr>
                <w:rFonts w:asciiTheme="minorHAnsi" w:hAnsiTheme="minorHAnsi" w:cstheme="minorHAnsi"/>
                <w:sz w:val="22"/>
                <w:szCs w:val="22"/>
              </w:rPr>
            </w:pPr>
            <w:r w:rsidRPr="005E2A92">
              <w:rPr>
                <w:rFonts w:asciiTheme="minorHAnsi" w:hAnsiTheme="minorHAnsi" w:cstheme="minorHAnsi"/>
                <w:sz w:val="22"/>
                <w:szCs w:val="22"/>
              </w:rPr>
              <w:t>Classification of bones – to include long, short, flat, irregular, sesamoid, relating structure to function.</w:t>
            </w:r>
          </w:p>
        </w:tc>
        <w:tc>
          <w:tcPr>
            <w:tcW w:w="2977" w:type="dxa"/>
          </w:tcPr>
          <w:p w14:paraId="2F407972" w14:textId="77777777" w:rsidR="005E2A92" w:rsidRPr="009D445B" w:rsidRDefault="005E2A92" w:rsidP="00326141">
            <w:pPr>
              <w:pStyle w:val="Default"/>
              <w:rPr>
                <w:rFonts w:asciiTheme="minorHAnsi" w:hAnsiTheme="minorHAnsi"/>
                <w:color w:val="auto"/>
                <w:sz w:val="22"/>
                <w:szCs w:val="22"/>
              </w:rPr>
            </w:pPr>
          </w:p>
        </w:tc>
        <w:tc>
          <w:tcPr>
            <w:tcW w:w="2693" w:type="dxa"/>
          </w:tcPr>
          <w:p w14:paraId="577FD185" w14:textId="77777777" w:rsidR="005E2A92" w:rsidRPr="009D445B" w:rsidRDefault="005E2A92" w:rsidP="00326141">
            <w:pPr>
              <w:pStyle w:val="Default"/>
              <w:rPr>
                <w:rFonts w:asciiTheme="minorHAnsi" w:hAnsiTheme="minorHAnsi"/>
                <w:color w:val="auto"/>
                <w:sz w:val="22"/>
                <w:szCs w:val="22"/>
              </w:rPr>
            </w:pPr>
          </w:p>
        </w:tc>
      </w:tr>
      <w:tr w:rsidR="005E2A92" w:rsidRPr="009D445B" w14:paraId="60C32104" w14:textId="77777777" w:rsidTr="0067158E">
        <w:trPr>
          <w:trHeight w:val="283"/>
        </w:trPr>
        <w:tc>
          <w:tcPr>
            <w:tcW w:w="9067" w:type="dxa"/>
            <w:vAlign w:val="center"/>
          </w:tcPr>
          <w:p w14:paraId="1F6805E2" w14:textId="684559A6" w:rsidR="005E2A92" w:rsidRPr="005E2A92" w:rsidRDefault="005E2A92" w:rsidP="005E2A92">
            <w:pPr>
              <w:pStyle w:val="Default"/>
              <w:numPr>
                <w:ilvl w:val="0"/>
                <w:numId w:val="3"/>
              </w:numPr>
              <w:ind w:left="313" w:hanging="313"/>
              <w:rPr>
                <w:rFonts w:asciiTheme="minorHAnsi" w:hAnsiTheme="minorHAnsi" w:cstheme="minorHAnsi"/>
                <w:sz w:val="22"/>
                <w:szCs w:val="22"/>
              </w:rPr>
            </w:pPr>
            <w:r w:rsidRPr="005E2A92">
              <w:rPr>
                <w:rFonts w:asciiTheme="minorHAnsi" w:hAnsiTheme="minorHAnsi" w:cstheme="minorHAnsi"/>
                <w:sz w:val="22"/>
                <w:szCs w:val="22"/>
              </w:rPr>
              <w:t>Role of osteoblasts and osteoclasts, hormonal contribution in bone density.</w:t>
            </w:r>
          </w:p>
        </w:tc>
        <w:tc>
          <w:tcPr>
            <w:tcW w:w="2977" w:type="dxa"/>
          </w:tcPr>
          <w:p w14:paraId="74B66AE4" w14:textId="77777777" w:rsidR="005E2A92" w:rsidRPr="009D445B" w:rsidRDefault="005E2A92" w:rsidP="00326141">
            <w:pPr>
              <w:pStyle w:val="Default"/>
              <w:rPr>
                <w:rFonts w:asciiTheme="minorHAnsi" w:hAnsiTheme="minorHAnsi"/>
                <w:color w:val="auto"/>
                <w:sz w:val="22"/>
                <w:szCs w:val="22"/>
              </w:rPr>
            </w:pPr>
          </w:p>
        </w:tc>
        <w:tc>
          <w:tcPr>
            <w:tcW w:w="2693" w:type="dxa"/>
          </w:tcPr>
          <w:p w14:paraId="152FAB16" w14:textId="77777777" w:rsidR="005E2A92" w:rsidRPr="009D445B" w:rsidRDefault="005E2A92" w:rsidP="00326141">
            <w:pPr>
              <w:pStyle w:val="Default"/>
              <w:rPr>
                <w:rFonts w:asciiTheme="minorHAnsi" w:hAnsiTheme="minorHAnsi"/>
                <w:color w:val="auto"/>
                <w:sz w:val="22"/>
                <w:szCs w:val="22"/>
              </w:rPr>
            </w:pPr>
          </w:p>
        </w:tc>
      </w:tr>
      <w:tr w:rsidR="005E2A92" w:rsidRPr="009D445B" w14:paraId="59ED67DB" w14:textId="77777777" w:rsidTr="0067158E">
        <w:trPr>
          <w:trHeight w:val="283"/>
        </w:trPr>
        <w:tc>
          <w:tcPr>
            <w:tcW w:w="9067" w:type="dxa"/>
            <w:vAlign w:val="center"/>
          </w:tcPr>
          <w:p w14:paraId="7A457C20" w14:textId="2BB20238" w:rsidR="005E2A92" w:rsidRPr="005E2A92" w:rsidRDefault="005E2A92" w:rsidP="005E2A92">
            <w:pPr>
              <w:pStyle w:val="Default"/>
              <w:numPr>
                <w:ilvl w:val="0"/>
                <w:numId w:val="3"/>
              </w:numPr>
              <w:ind w:left="313" w:hanging="313"/>
              <w:rPr>
                <w:rFonts w:asciiTheme="minorHAnsi" w:hAnsiTheme="minorHAnsi" w:cstheme="minorHAnsi"/>
                <w:sz w:val="22"/>
                <w:szCs w:val="22"/>
              </w:rPr>
            </w:pPr>
            <w:r w:rsidRPr="005E2A92">
              <w:rPr>
                <w:rFonts w:asciiTheme="minorHAnsi" w:hAnsiTheme="minorHAnsi" w:cstheme="minorHAnsi"/>
                <w:sz w:val="22"/>
                <w:szCs w:val="22"/>
              </w:rPr>
              <w:t>Bone density and its relation to resistance training activities.</w:t>
            </w:r>
          </w:p>
        </w:tc>
        <w:tc>
          <w:tcPr>
            <w:tcW w:w="2977" w:type="dxa"/>
          </w:tcPr>
          <w:p w14:paraId="56B7CA44" w14:textId="77777777" w:rsidR="005E2A92" w:rsidRPr="009D445B" w:rsidRDefault="005E2A92" w:rsidP="00326141">
            <w:pPr>
              <w:pStyle w:val="Default"/>
              <w:rPr>
                <w:rFonts w:asciiTheme="minorHAnsi" w:hAnsiTheme="minorHAnsi"/>
                <w:color w:val="auto"/>
                <w:sz w:val="22"/>
                <w:szCs w:val="22"/>
              </w:rPr>
            </w:pPr>
          </w:p>
        </w:tc>
        <w:tc>
          <w:tcPr>
            <w:tcW w:w="2693" w:type="dxa"/>
          </w:tcPr>
          <w:p w14:paraId="63D7693E" w14:textId="77777777" w:rsidR="005E2A92" w:rsidRPr="009D445B" w:rsidRDefault="005E2A92" w:rsidP="00326141">
            <w:pPr>
              <w:pStyle w:val="Default"/>
              <w:rPr>
                <w:rFonts w:asciiTheme="minorHAnsi" w:hAnsiTheme="minorHAnsi"/>
                <w:color w:val="auto"/>
                <w:sz w:val="22"/>
                <w:szCs w:val="22"/>
              </w:rPr>
            </w:pPr>
          </w:p>
        </w:tc>
      </w:tr>
      <w:tr w:rsidR="005E2A92" w:rsidRPr="009D445B" w14:paraId="2ED586B1" w14:textId="77777777" w:rsidTr="0067158E">
        <w:trPr>
          <w:trHeight w:val="283"/>
        </w:trPr>
        <w:tc>
          <w:tcPr>
            <w:tcW w:w="9067" w:type="dxa"/>
            <w:vAlign w:val="center"/>
          </w:tcPr>
          <w:p w14:paraId="17A44BD3" w14:textId="5C11E4D8" w:rsidR="005E2A92" w:rsidRPr="005E2A92" w:rsidRDefault="005E2A92" w:rsidP="005E2A92">
            <w:pPr>
              <w:pStyle w:val="Default"/>
              <w:numPr>
                <w:ilvl w:val="0"/>
                <w:numId w:val="3"/>
              </w:numPr>
              <w:ind w:left="313" w:hanging="313"/>
              <w:rPr>
                <w:rFonts w:asciiTheme="minorHAnsi" w:hAnsiTheme="minorHAnsi" w:cstheme="minorHAnsi"/>
                <w:sz w:val="22"/>
                <w:szCs w:val="22"/>
              </w:rPr>
            </w:pPr>
            <w:r w:rsidRPr="005E2A92">
              <w:rPr>
                <w:rFonts w:asciiTheme="minorHAnsi" w:hAnsiTheme="minorHAnsi" w:cstheme="minorHAnsi"/>
                <w:sz w:val="22"/>
                <w:szCs w:val="22"/>
              </w:rPr>
              <w:t>Long- and short-term effects of exercise on bone, to include osteoporosis.</w:t>
            </w:r>
          </w:p>
        </w:tc>
        <w:tc>
          <w:tcPr>
            <w:tcW w:w="2977" w:type="dxa"/>
          </w:tcPr>
          <w:p w14:paraId="14FD8D16" w14:textId="77777777" w:rsidR="005E2A92" w:rsidRPr="009D445B" w:rsidRDefault="005E2A92" w:rsidP="00326141">
            <w:pPr>
              <w:pStyle w:val="Default"/>
              <w:rPr>
                <w:rFonts w:asciiTheme="minorHAnsi" w:hAnsiTheme="minorHAnsi"/>
                <w:color w:val="auto"/>
                <w:sz w:val="22"/>
                <w:szCs w:val="22"/>
              </w:rPr>
            </w:pPr>
          </w:p>
        </w:tc>
        <w:tc>
          <w:tcPr>
            <w:tcW w:w="2693" w:type="dxa"/>
          </w:tcPr>
          <w:p w14:paraId="5E1A37A4" w14:textId="77777777" w:rsidR="005E2A92" w:rsidRPr="009D445B" w:rsidRDefault="005E2A92" w:rsidP="00326141">
            <w:pPr>
              <w:pStyle w:val="Default"/>
              <w:rPr>
                <w:rFonts w:asciiTheme="minorHAnsi" w:hAnsiTheme="minorHAnsi"/>
                <w:color w:val="auto"/>
                <w:sz w:val="22"/>
                <w:szCs w:val="22"/>
              </w:rPr>
            </w:pPr>
          </w:p>
        </w:tc>
      </w:tr>
      <w:tr w:rsidR="00F32FA1" w:rsidRPr="009D445B" w14:paraId="71D776BC" w14:textId="77777777" w:rsidTr="0067158E">
        <w:trPr>
          <w:trHeight w:val="283"/>
        </w:trPr>
        <w:tc>
          <w:tcPr>
            <w:tcW w:w="9067" w:type="dxa"/>
            <w:vAlign w:val="center"/>
          </w:tcPr>
          <w:p w14:paraId="06062F22" w14:textId="10BE8049" w:rsidR="00F32FA1" w:rsidRPr="005E2A92" w:rsidRDefault="005E2A92" w:rsidP="005E2A92">
            <w:pPr>
              <w:pStyle w:val="Default"/>
              <w:numPr>
                <w:ilvl w:val="0"/>
                <w:numId w:val="3"/>
              </w:numPr>
              <w:ind w:left="313" w:hanging="313"/>
              <w:rPr>
                <w:rFonts w:asciiTheme="minorHAnsi" w:hAnsiTheme="minorHAnsi" w:cstheme="minorHAnsi"/>
                <w:sz w:val="22"/>
                <w:szCs w:val="22"/>
              </w:rPr>
            </w:pPr>
            <w:r w:rsidRPr="005E2A92">
              <w:rPr>
                <w:rFonts w:asciiTheme="minorHAnsi" w:hAnsiTheme="minorHAnsi" w:cstheme="minorHAnsi"/>
                <w:sz w:val="22"/>
                <w:szCs w:val="22"/>
              </w:rPr>
              <w:t>Articulations and the joint movements possible. To include the following movement terms with examples: flexion, extension, hyper-extension, adduction, abduction, elevation, depression, protraction, retraction, upward and downward rotation, lateral flexion, horizontal flexion and extension, plantar flexion, dorsi-flexion, internal and external rotation, circumduction, pronation, supination, eversion and inversion.</w:t>
            </w:r>
          </w:p>
        </w:tc>
        <w:tc>
          <w:tcPr>
            <w:tcW w:w="2977" w:type="dxa"/>
          </w:tcPr>
          <w:p w14:paraId="38AC6CD8" w14:textId="77777777" w:rsidR="00F32FA1" w:rsidRPr="009D445B" w:rsidRDefault="00F32FA1" w:rsidP="00326141">
            <w:pPr>
              <w:pStyle w:val="Default"/>
              <w:rPr>
                <w:rFonts w:asciiTheme="minorHAnsi" w:hAnsiTheme="minorHAnsi"/>
                <w:color w:val="auto"/>
                <w:sz w:val="22"/>
                <w:szCs w:val="22"/>
              </w:rPr>
            </w:pPr>
          </w:p>
        </w:tc>
        <w:tc>
          <w:tcPr>
            <w:tcW w:w="2693" w:type="dxa"/>
          </w:tcPr>
          <w:p w14:paraId="364AE246" w14:textId="60C9CC38" w:rsidR="00F32FA1" w:rsidRPr="009D445B" w:rsidRDefault="00F32FA1" w:rsidP="00326141">
            <w:pPr>
              <w:pStyle w:val="Default"/>
              <w:rPr>
                <w:rFonts w:asciiTheme="minorHAnsi" w:hAnsiTheme="minorHAnsi"/>
                <w:color w:val="auto"/>
                <w:sz w:val="22"/>
                <w:szCs w:val="22"/>
              </w:rPr>
            </w:pPr>
          </w:p>
        </w:tc>
      </w:tr>
      <w:tr w:rsidR="00F32FA1" w:rsidRPr="009D445B" w14:paraId="688518B1" w14:textId="77777777" w:rsidTr="0067158E">
        <w:trPr>
          <w:trHeight w:val="283"/>
        </w:trPr>
        <w:tc>
          <w:tcPr>
            <w:tcW w:w="9067" w:type="dxa"/>
            <w:vAlign w:val="center"/>
          </w:tcPr>
          <w:p w14:paraId="71F30C4B" w14:textId="6C63BE58" w:rsidR="00F32FA1" w:rsidRPr="005E2A92" w:rsidRDefault="005E2A92" w:rsidP="005E2A92">
            <w:pPr>
              <w:pStyle w:val="Default"/>
              <w:numPr>
                <w:ilvl w:val="0"/>
                <w:numId w:val="3"/>
              </w:numPr>
              <w:ind w:left="313" w:hanging="313"/>
              <w:rPr>
                <w:rFonts w:asciiTheme="minorHAnsi" w:hAnsiTheme="minorHAnsi" w:cstheme="minorHAnsi"/>
                <w:sz w:val="22"/>
                <w:szCs w:val="22"/>
              </w:rPr>
            </w:pPr>
            <w:r w:rsidRPr="005E2A92">
              <w:rPr>
                <w:rFonts w:asciiTheme="minorHAnsi" w:hAnsiTheme="minorHAnsi" w:cstheme="minorHAnsi"/>
                <w:sz w:val="22"/>
                <w:szCs w:val="22"/>
              </w:rPr>
              <w:t>The main bones and their implications for vital functions and movements.</w:t>
            </w:r>
          </w:p>
        </w:tc>
        <w:tc>
          <w:tcPr>
            <w:tcW w:w="2977" w:type="dxa"/>
          </w:tcPr>
          <w:p w14:paraId="01F9A208" w14:textId="77777777" w:rsidR="00F32FA1" w:rsidRPr="009D445B" w:rsidRDefault="00F32FA1" w:rsidP="00326141">
            <w:pPr>
              <w:pStyle w:val="Default"/>
              <w:rPr>
                <w:rFonts w:asciiTheme="minorHAnsi" w:hAnsiTheme="minorHAnsi"/>
                <w:color w:val="auto"/>
                <w:sz w:val="22"/>
                <w:szCs w:val="22"/>
              </w:rPr>
            </w:pPr>
          </w:p>
        </w:tc>
        <w:tc>
          <w:tcPr>
            <w:tcW w:w="2693" w:type="dxa"/>
          </w:tcPr>
          <w:p w14:paraId="142B9F25" w14:textId="185B4F30" w:rsidR="00F32FA1" w:rsidRPr="009D445B" w:rsidRDefault="00F32FA1" w:rsidP="00326141">
            <w:pPr>
              <w:pStyle w:val="Default"/>
              <w:rPr>
                <w:rFonts w:asciiTheme="minorHAnsi" w:hAnsiTheme="minorHAnsi"/>
                <w:color w:val="auto"/>
                <w:sz w:val="22"/>
                <w:szCs w:val="22"/>
              </w:rPr>
            </w:pPr>
          </w:p>
        </w:tc>
      </w:tr>
      <w:tr w:rsidR="00F32FA1" w:rsidRPr="009D445B" w14:paraId="4D961AD5" w14:textId="77777777" w:rsidTr="0067158E">
        <w:trPr>
          <w:trHeight w:val="283"/>
        </w:trPr>
        <w:tc>
          <w:tcPr>
            <w:tcW w:w="9067" w:type="dxa"/>
            <w:vAlign w:val="center"/>
          </w:tcPr>
          <w:p w14:paraId="55113EBA" w14:textId="7F49C66C" w:rsidR="00F32FA1" w:rsidRPr="005E2A92" w:rsidRDefault="005E2A92" w:rsidP="005E2A92">
            <w:pPr>
              <w:pStyle w:val="Default"/>
              <w:numPr>
                <w:ilvl w:val="0"/>
                <w:numId w:val="3"/>
              </w:numPr>
              <w:ind w:left="313" w:hanging="313"/>
              <w:rPr>
                <w:rFonts w:asciiTheme="minorHAnsi" w:hAnsiTheme="minorHAnsi" w:cstheme="minorHAnsi"/>
                <w:sz w:val="22"/>
                <w:szCs w:val="22"/>
              </w:rPr>
            </w:pPr>
            <w:r w:rsidRPr="005E2A92">
              <w:rPr>
                <w:rFonts w:asciiTheme="minorHAnsi" w:hAnsiTheme="minorHAnsi" w:cstheme="minorHAnsi"/>
                <w:sz w:val="22"/>
                <w:szCs w:val="22"/>
              </w:rPr>
              <w:t>The vertebral column: structure and function – role of curves.</w:t>
            </w:r>
          </w:p>
        </w:tc>
        <w:tc>
          <w:tcPr>
            <w:tcW w:w="2977" w:type="dxa"/>
          </w:tcPr>
          <w:p w14:paraId="55B4E8FF" w14:textId="77777777" w:rsidR="00F32FA1" w:rsidRPr="009D445B" w:rsidRDefault="00F32FA1" w:rsidP="00326141">
            <w:pPr>
              <w:pStyle w:val="Default"/>
              <w:rPr>
                <w:rFonts w:asciiTheme="minorHAnsi" w:hAnsiTheme="minorHAnsi"/>
                <w:color w:val="auto"/>
                <w:sz w:val="22"/>
                <w:szCs w:val="22"/>
              </w:rPr>
            </w:pPr>
          </w:p>
        </w:tc>
        <w:tc>
          <w:tcPr>
            <w:tcW w:w="2693" w:type="dxa"/>
          </w:tcPr>
          <w:p w14:paraId="11A04C26" w14:textId="729EEB47" w:rsidR="00F32FA1" w:rsidRPr="009D445B" w:rsidRDefault="00F32FA1" w:rsidP="00326141">
            <w:pPr>
              <w:pStyle w:val="Default"/>
              <w:rPr>
                <w:rFonts w:asciiTheme="minorHAnsi" w:hAnsiTheme="minorHAnsi"/>
                <w:color w:val="auto"/>
                <w:sz w:val="22"/>
                <w:szCs w:val="22"/>
              </w:rPr>
            </w:pPr>
          </w:p>
        </w:tc>
      </w:tr>
      <w:tr w:rsidR="00F32FA1" w:rsidRPr="009D445B" w14:paraId="5E1A5726" w14:textId="77777777" w:rsidTr="0067158E">
        <w:trPr>
          <w:trHeight w:val="283"/>
        </w:trPr>
        <w:tc>
          <w:tcPr>
            <w:tcW w:w="9067" w:type="dxa"/>
            <w:vAlign w:val="center"/>
          </w:tcPr>
          <w:p w14:paraId="12902CBB" w14:textId="4A9ABEE3" w:rsidR="00F32FA1" w:rsidRPr="005E2A92" w:rsidRDefault="005E2A92" w:rsidP="005E2A92">
            <w:pPr>
              <w:pStyle w:val="Default"/>
              <w:numPr>
                <w:ilvl w:val="0"/>
                <w:numId w:val="3"/>
              </w:numPr>
              <w:ind w:left="313" w:hanging="313"/>
              <w:rPr>
                <w:rFonts w:asciiTheme="minorHAnsi" w:hAnsiTheme="minorHAnsi" w:cstheme="minorHAnsi"/>
                <w:sz w:val="22"/>
                <w:szCs w:val="22"/>
              </w:rPr>
            </w:pPr>
            <w:r w:rsidRPr="005E2A92">
              <w:rPr>
                <w:rFonts w:asciiTheme="minorHAnsi" w:hAnsiTheme="minorHAnsi" w:cstheme="minorHAnsi"/>
                <w:sz w:val="22"/>
                <w:szCs w:val="22"/>
              </w:rPr>
              <w:t>The importance of maintaining the correct degree of spinal curvature at the cervical, lumbar and thoracic vertebra regarding weight-bearing and biomechanical efficiency and for the transmission of stress, caused by impact, through the pelvic girdle, kinetic chain and muscle synergies.</w:t>
            </w:r>
          </w:p>
        </w:tc>
        <w:tc>
          <w:tcPr>
            <w:tcW w:w="2977" w:type="dxa"/>
          </w:tcPr>
          <w:p w14:paraId="2E2C3FF8" w14:textId="77777777" w:rsidR="00F32FA1" w:rsidRPr="009D445B" w:rsidRDefault="00F32FA1" w:rsidP="00326141">
            <w:pPr>
              <w:pStyle w:val="Default"/>
              <w:rPr>
                <w:rFonts w:asciiTheme="minorHAnsi" w:hAnsiTheme="minorHAnsi"/>
                <w:color w:val="auto"/>
                <w:sz w:val="22"/>
                <w:szCs w:val="22"/>
              </w:rPr>
            </w:pPr>
          </w:p>
        </w:tc>
        <w:tc>
          <w:tcPr>
            <w:tcW w:w="2693" w:type="dxa"/>
          </w:tcPr>
          <w:p w14:paraId="4010C31F" w14:textId="4E94667A" w:rsidR="00F32FA1" w:rsidRPr="009D445B" w:rsidRDefault="00F32FA1" w:rsidP="00326141">
            <w:pPr>
              <w:pStyle w:val="Default"/>
              <w:rPr>
                <w:rFonts w:asciiTheme="minorHAnsi" w:hAnsiTheme="minorHAnsi"/>
                <w:color w:val="auto"/>
                <w:sz w:val="22"/>
                <w:szCs w:val="22"/>
              </w:rPr>
            </w:pPr>
          </w:p>
        </w:tc>
      </w:tr>
      <w:tr w:rsidR="005E2A92" w:rsidRPr="009D445B" w14:paraId="08B558E6" w14:textId="77777777" w:rsidTr="0067158E">
        <w:trPr>
          <w:trHeight w:val="283"/>
        </w:trPr>
        <w:tc>
          <w:tcPr>
            <w:tcW w:w="9067" w:type="dxa"/>
            <w:vAlign w:val="center"/>
          </w:tcPr>
          <w:p w14:paraId="7A35D744" w14:textId="3DB51B79" w:rsidR="005E2A92" w:rsidRPr="005E2A92" w:rsidRDefault="005E2A92" w:rsidP="005E2A92">
            <w:pPr>
              <w:pStyle w:val="Default"/>
              <w:numPr>
                <w:ilvl w:val="0"/>
                <w:numId w:val="3"/>
              </w:numPr>
              <w:ind w:left="313" w:hanging="313"/>
              <w:rPr>
                <w:rFonts w:asciiTheme="minorHAnsi" w:hAnsiTheme="minorHAnsi" w:cstheme="minorHAnsi"/>
                <w:sz w:val="22"/>
                <w:szCs w:val="22"/>
              </w:rPr>
            </w:pPr>
            <w:r w:rsidRPr="005E2A92">
              <w:rPr>
                <w:rFonts w:asciiTheme="minorHAnsi" w:hAnsiTheme="minorHAnsi" w:cstheme="minorHAnsi"/>
                <w:sz w:val="22"/>
                <w:szCs w:val="22"/>
              </w:rPr>
              <w:t xml:space="preserve">The potential for sprains and ligamentous damage increased by excessive </w:t>
            </w:r>
            <w:proofErr w:type="spellStart"/>
            <w:r w:rsidRPr="005E2A92">
              <w:rPr>
                <w:rFonts w:asciiTheme="minorHAnsi" w:hAnsiTheme="minorHAnsi" w:cstheme="minorHAnsi"/>
                <w:sz w:val="22"/>
                <w:szCs w:val="22"/>
              </w:rPr>
              <w:t>nonfunctional</w:t>
            </w:r>
            <w:proofErr w:type="spellEnd"/>
            <w:r w:rsidRPr="005E2A92">
              <w:rPr>
                <w:rFonts w:asciiTheme="minorHAnsi" w:hAnsiTheme="minorHAnsi" w:cstheme="minorHAnsi"/>
                <w:sz w:val="22"/>
                <w:szCs w:val="22"/>
              </w:rPr>
              <w:t xml:space="preserve"> movement during exercises.</w:t>
            </w:r>
          </w:p>
        </w:tc>
        <w:tc>
          <w:tcPr>
            <w:tcW w:w="2977" w:type="dxa"/>
          </w:tcPr>
          <w:p w14:paraId="7E904DED" w14:textId="77777777" w:rsidR="005E2A92" w:rsidRPr="009D445B" w:rsidRDefault="005E2A92" w:rsidP="00326141">
            <w:pPr>
              <w:pStyle w:val="Default"/>
              <w:rPr>
                <w:rFonts w:asciiTheme="minorHAnsi" w:hAnsiTheme="minorHAnsi"/>
                <w:color w:val="auto"/>
                <w:sz w:val="22"/>
                <w:szCs w:val="22"/>
              </w:rPr>
            </w:pPr>
          </w:p>
        </w:tc>
        <w:tc>
          <w:tcPr>
            <w:tcW w:w="2693" w:type="dxa"/>
          </w:tcPr>
          <w:p w14:paraId="010A719E" w14:textId="77777777" w:rsidR="005E2A92" w:rsidRPr="009D445B" w:rsidRDefault="005E2A92" w:rsidP="00326141">
            <w:pPr>
              <w:pStyle w:val="Default"/>
              <w:rPr>
                <w:rFonts w:asciiTheme="minorHAnsi" w:hAnsiTheme="minorHAnsi"/>
                <w:color w:val="auto"/>
                <w:sz w:val="22"/>
                <w:szCs w:val="22"/>
              </w:rPr>
            </w:pPr>
          </w:p>
        </w:tc>
      </w:tr>
      <w:tr w:rsidR="005E2A92" w:rsidRPr="009D445B" w14:paraId="6C402459" w14:textId="77777777" w:rsidTr="0067158E">
        <w:trPr>
          <w:trHeight w:val="283"/>
        </w:trPr>
        <w:tc>
          <w:tcPr>
            <w:tcW w:w="9067" w:type="dxa"/>
            <w:vAlign w:val="center"/>
          </w:tcPr>
          <w:p w14:paraId="46F5116F" w14:textId="23C68A10" w:rsidR="005E2A92" w:rsidRPr="005E2A92" w:rsidRDefault="005E2A92" w:rsidP="005E2A92">
            <w:pPr>
              <w:pStyle w:val="Default"/>
              <w:numPr>
                <w:ilvl w:val="0"/>
                <w:numId w:val="3"/>
              </w:numPr>
              <w:ind w:left="313" w:hanging="313"/>
              <w:rPr>
                <w:rFonts w:asciiTheme="minorHAnsi" w:hAnsiTheme="minorHAnsi" w:cstheme="minorHAnsi"/>
                <w:sz w:val="22"/>
                <w:szCs w:val="22"/>
              </w:rPr>
            </w:pPr>
            <w:r w:rsidRPr="005E2A92">
              <w:rPr>
                <w:rFonts w:asciiTheme="minorHAnsi" w:hAnsiTheme="minorHAnsi" w:cstheme="minorHAnsi"/>
                <w:sz w:val="22"/>
                <w:szCs w:val="22"/>
              </w:rPr>
              <w:t>The main structural and physiological characteristics and functions of the osseous connective tissues to include the periosteum, ligaments (dense regular collagenous/elastic fibres), joint capsule (dense irregular, elastic, collagenous), fasciae.</w:t>
            </w:r>
          </w:p>
        </w:tc>
        <w:tc>
          <w:tcPr>
            <w:tcW w:w="2977" w:type="dxa"/>
          </w:tcPr>
          <w:p w14:paraId="42AAA6C4" w14:textId="77777777" w:rsidR="005E2A92" w:rsidRPr="009D445B" w:rsidRDefault="005E2A92" w:rsidP="00326141">
            <w:pPr>
              <w:pStyle w:val="Default"/>
              <w:rPr>
                <w:rFonts w:asciiTheme="minorHAnsi" w:hAnsiTheme="minorHAnsi"/>
                <w:color w:val="auto"/>
                <w:sz w:val="22"/>
                <w:szCs w:val="22"/>
              </w:rPr>
            </w:pPr>
          </w:p>
        </w:tc>
        <w:tc>
          <w:tcPr>
            <w:tcW w:w="2693" w:type="dxa"/>
          </w:tcPr>
          <w:p w14:paraId="27CC8612" w14:textId="77777777" w:rsidR="005E2A92" w:rsidRPr="009D445B" w:rsidRDefault="005E2A92" w:rsidP="00326141">
            <w:pPr>
              <w:pStyle w:val="Default"/>
              <w:rPr>
                <w:rFonts w:asciiTheme="minorHAnsi" w:hAnsiTheme="minorHAnsi"/>
                <w:color w:val="auto"/>
                <w:sz w:val="22"/>
                <w:szCs w:val="22"/>
              </w:rPr>
            </w:pPr>
          </w:p>
        </w:tc>
      </w:tr>
      <w:tr w:rsidR="005E2A92" w:rsidRPr="009D445B" w14:paraId="1B10F28E" w14:textId="77777777" w:rsidTr="0067158E">
        <w:trPr>
          <w:trHeight w:val="283"/>
        </w:trPr>
        <w:tc>
          <w:tcPr>
            <w:tcW w:w="9067" w:type="dxa"/>
            <w:vAlign w:val="center"/>
          </w:tcPr>
          <w:p w14:paraId="502C8846" w14:textId="652C8BE4" w:rsidR="005E2A92" w:rsidRPr="005E2A92" w:rsidRDefault="005E2A92" w:rsidP="005E2A92">
            <w:pPr>
              <w:pStyle w:val="Default"/>
              <w:numPr>
                <w:ilvl w:val="0"/>
                <w:numId w:val="3"/>
              </w:numPr>
              <w:ind w:left="313" w:hanging="313"/>
              <w:rPr>
                <w:rFonts w:asciiTheme="minorHAnsi" w:hAnsiTheme="minorHAnsi" w:cstheme="minorHAnsi"/>
                <w:sz w:val="22"/>
                <w:szCs w:val="22"/>
              </w:rPr>
            </w:pPr>
            <w:r w:rsidRPr="005E2A92">
              <w:rPr>
                <w:rFonts w:asciiTheme="minorHAnsi" w:hAnsiTheme="minorHAnsi" w:cstheme="minorHAnsi"/>
                <w:sz w:val="22"/>
                <w:szCs w:val="22"/>
              </w:rPr>
              <w:t>The structure of ligaments and their tensile strength related to fibre direction and their sensitivity to shearing forces and tearing.</w:t>
            </w:r>
          </w:p>
        </w:tc>
        <w:tc>
          <w:tcPr>
            <w:tcW w:w="2977" w:type="dxa"/>
          </w:tcPr>
          <w:p w14:paraId="5774D034" w14:textId="77777777" w:rsidR="005E2A92" w:rsidRPr="009D445B" w:rsidRDefault="005E2A92" w:rsidP="00326141">
            <w:pPr>
              <w:pStyle w:val="Default"/>
              <w:rPr>
                <w:rFonts w:asciiTheme="minorHAnsi" w:hAnsiTheme="minorHAnsi"/>
                <w:color w:val="auto"/>
                <w:sz w:val="22"/>
                <w:szCs w:val="22"/>
              </w:rPr>
            </w:pPr>
          </w:p>
        </w:tc>
        <w:tc>
          <w:tcPr>
            <w:tcW w:w="2693" w:type="dxa"/>
          </w:tcPr>
          <w:p w14:paraId="376439FA" w14:textId="77777777" w:rsidR="005E2A92" w:rsidRPr="009D445B" w:rsidRDefault="005E2A92" w:rsidP="00326141">
            <w:pPr>
              <w:pStyle w:val="Default"/>
              <w:rPr>
                <w:rFonts w:asciiTheme="minorHAnsi" w:hAnsiTheme="minorHAnsi"/>
                <w:color w:val="auto"/>
                <w:sz w:val="22"/>
                <w:szCs w:val="22"/>
              </w:rPr>
            </w:pPr>
          </w:p>
        </w:tc>
      </w:tr>
      <w:tr w:rsidR="005E2A92" w:rsidRPr="009D445B" w14:paraId="5DC60E8C" w14:textId="77777777" w:rsidTr="0067158E">
        <w:trPr>
          <w:trHeight w:val="283"/>
        </w:trPr>
        <w:tc>
          <w:tcPr>
            <w:tcW w:w="9067" w:type="dxa"/>
            <w:vAlign w:val="center"/>
          </w:tcPr>
          <w:p w14:paraId="59F02551" w14:textId="10F8EBAE" w:rsidR="005E2A92" w:rsidRPr="005E2A92" w:rsidRDefault="005E2A92" w:rsidP="005E2A92">
            <w:pPr>
              <w:pStyle w:val="Default"/>
              <w:numPr>
                <w:ilvl w:val="0"/>
                <w:numId w:val="3"/>
              </w:numPr>
              <w:ind w:left="313" w:hanging="313"/>
              <w:rPr>
                <w:rFonts w:asciiTheme="minorHAnsi" w:hAnsiTheme="minorHAnsi" w:cstheme="minorHAnsi"/>
                <w:sz w:val="22"/>
                <w:szCs w:val="22"/>
              </w:rPr>
            </w:pPr>
            <w:r w:rsidRPr="005E2A92">
              <w:rPr>
                <w:rFonts w:asciiTheme="minorHAnsi" w:hAnsiTheme="minorHAnsi" w:cstheme="minorHAnsi"/>
                <w:sz w:val="22"/>
                <w:szCs w:val="22"/>
              </w:rPr>
              <w:t>Simple biomechanical knowledge of levers.</w:t>
            </w:r>
          </w:p>
        </w:tc>
        <w:tc>
          <w:tcPr>
            <w:tcW w:w="2977" w:type="dxa"/>
          </w:tcPr>
          <w:p w14:paraId="6CD47D40" w14:textId="77777777" w:rsidR="005E2A92" w:rsidRPr="009D445B" w:rsidRDefault="005E2A92" w:rsidP="00326141">
            <w:pPr>
              <w:pStyle w:val="Default"/>
              <w:rPr>
                <w:rFonts w:asciiTheme="minorHAnsi" w:hAnsiTheme="minorHAnsi"/>
                <w:color w:val="auto"/>
                <w:sz w:val="22"/>
                <w:szCs w:val="22"/>
              </w:rPr>
            </w:pPr>
          </w:p>
        </w:tc>
        <w:tc>
          <w:tcPr>
            <w:tcW w:w="2693" w:type="dxa"/>
          </w:tcPr>
          <w:p w14:paraId="2ED5DE83" w14:textId="77777777" w:rsidR="005E2A92" w:rsidRPr="009D445B" w:rsidRDefault="005E2A92" w:rsidP="00326141">
            <w:pPr>
              <w:pStyle w:val="Default"/>
              <w:rPr>
                <w:rFonts w:asciiTheme="minorHAnsi" w:hAnsiTheme="minorHAnsi"/>
                <w:color w:val="auto"/>
                <w:sz w:val="22"/>
                <w:szCs w:val="22"/>
              </w:rPr>
            </w:pPr>
          </w:p>
        </w:tc>
      </w:tr>
      <w:tr w:rsidR="005E2A92" w:rsidRPr="009D445B" w14:paraId="0F5A0EB4" w14:textId="77777777" w:rsidTr="0067158E">
        <w:trPr>
          <w:trHeight w:val="283"/>
        </w:trPr>
        <w:tc>
          <w:tcPr>
            <w:tcW w:w="9067" w:type="dxa"/>
            <w:vAlign w:val="center"/>
          </w:tcPr>
          <w:p w14:paraId="14F4DA85" w14:textId="62C4116D" w:rsidR="005E2A92" w:rsidRPr="005E2A92" w:rsidRDefault="005E2A92" w:rsidP="005E2A92">
            <w:pPr>
              <w:pStyle w:val="Default"/>
              <w:numPr>
                <w:ilvl w:val="0"/>
                <w:numId w:val="3"/>
              </w:numPr>
              <w:ind w:left="313" w:hanging="313"/>
              <w:rPr>
                <w:rFonts w:asciiTheme="minorHAnsi" w:hAnsiTheme="minorHAnsi" w:cstheme="minorHAnsi"/>
                <w:sz w:val="22"/>
                <w:szCs w:val="22"/>
              </w:rPr>
            </w:pPr>
            <w:r w:rsidRPr="005E2A92">
              <w:rPr>
                <w:rFonts w:asciiTheme="minorHAnsi" w:hAnsiTheme="minorHAnsi" w:cstheme="minorHAnsi"/>
                <w:sz w:val="22"/>
                <w:szCs w:val="22"/>
              </w:rPr>
              <w:t>Biomechanical implications of different centres of gravity in relation to posture.</w:t>
            </w:r>
          </w:p>
        </w:tc>
        <w:tc>
          <w:tcPr>
            <w:tcW w:w="2977" w:type="dxa"/>
          </w:tcPr>
          <w:p w14:paraId="106FD37F" w14:textId="77777777" w:rsidR="005E2A92" w:rsidRPr="009D445B" w:rsidRDefault="005E2A92" w:rsidP="00326141">
            <w:pPr>
              <w:pStyle w:val="Default"/>
              <w:rPr>
                <w:rFonts w:asciiTheme="minorHAnsi" w:hAnsiTheme="minorHAnsi"/>
                <w:color w:val="auto"/>
                <w:sz w:val="22"/>
                <w:szCs w:val="22"/>
              </w:rPr>
            </w:pPr>
          </w:p>
        </w:tc>
        <w:tc>
          <w:tcPr>
            <w:tcW w:w="2693" w:type="dxa"/>
          </w:tcPr>
          <w:p w14:paraId="2D1164F0" w14:textId="77777777" w:rsidR="005E2A92" w:rsidRPr="009D445B" w:rsidRDefault="005E2A92" w:rsidP="00326141">
            <w:pPr>
              <w:pStyle w:val="Default"/>
              <w:rPr>
                <w:rFonts w:asciiTheme="minorHAnsi" w:hAnsiTheme="minorHAnsi"/>
                <w:color w:val="auto"/>
                <w:sz w:val="22"/>
                <w:szCs w:val="22"/>
              </w:rPr>
            </w:pPr>
          </w:p>
        </w:tc>
      </w:tr>
      <w:tr w:rsidR="005E2A92" w:rsidRPr="009D445B" w14:paraId="30032BE6" w14:textId="77777777" w:rsidTr="0067158E">
        <w:trPr>
          <w:trHeight w:val="283"/>
        </w:trPr>
        <w:tc>
          <w:tcPr>
            <w:tcW w:w="9067" w:type="dxa"/>
            <w:vAlign w:val="center"/>
          </w:tcPr>
          <w:p w14:paraId="02F7A675" w14:textId="685E0FC8" w:rsidR="005E2A92" w:rsidRPr="005E2A92" w:rsidRDefault="005E2A92" w:rsidP="005E2A92">
            <w:pPr>
              <w:pStyle w:val="Default"/>
              <w:numPr>
                <w:ilvl w:val="0"/>
                <w:numId w:val="3"/>
              </w:numPr>
              <w:ind w:left="313" w:hanging="313"/>
              <w:rPr>
                <w:rFonts w:asciiTheme="minorHAnsi" w:hAnsiTheme="minorHAnsi"/>
                <w:color w:val="auto"/>
                <w:sz w:val="22"/>
                <w:szCs w:val="22"/>
              </w:rPr>
            </w:pPr>
            <w:r w:rsidRPr="005E2A92">
              <w:rPr>
                <w:rFonts w:asciiTheme="minorHAnsi" w:hAnsiTheme="minorHAnsi"/>
                <w:color w:val="auto"/>
                <w:sz w:val="22"/>
                <w:szCs w:val="22"/>
              </w:rPr>
              <w:t>Open and closed chain kinetic movements with examples of each and a consideration of their advantages and disadvantages.</w:t>
            </w:r>
          </w:p>
        </w:tc>
        <w:tc>
          <w:tcPr>
            <w:tcW w:w="2977" w:type="dxa"/>
          </w:tcPr>
          <w:p w14:paraId="71B97E5D" w14:textId="77777777" w:rsidR="005E2A92" w:rsidRPr="009D445B" w:rsidRDefault="005E2A92" w:rsidP="00326141">
            <w:pPr>
              <w:pStyle w:val="Default"/>
              <w:rPr>
                <w:rFonts w:asciiTheme="minorHAnsi" w:hAnsiTheme="minorHAnsi"/>
                <w:color w:val="auto"/>
                <w:sz w:val="22"/>
                <w:szCs w:val="22"/>
              </w:rPr>
            </w:pPr>
          </w:p>
        </w:tc>
        <w:tc>
          <w:tcPr>
            <w:tcW w:w="2693" w:type="dxa"/>
          </w:tcPr>
          <w:p w14:paraId="7431A7E7" w14:textId="77777777" w:rsidR="005E2A92" w:rsidRPr="009D445B" w:rsidRDefault="005E2A92" w:rsidP="00326141">
            <w:pPr>
              <w:pStyle w:val="Default"/>
              <w:rPr>
                <w:rFonts w:asciiTheme="minorHAnsi" w:hAnsiTheme="minorHAnsi"/>
                <w:color w:val="auto"/>
                <w:sz w:val="22"/>
                <w:szCs w:val="22"/>
              </w:rPr>
            </w:pPr>
          </w:p>
        </w:tc>
      </w:tr>
      <w:tr w:rsidR="00B8208C" w:rsidRPr="009D445B" w14:paraId="68422B81" w14:textId="77777777" w:rsidTr="0067158E">
        <w:trPr>
          <w:trHeight w:val="283"/>
        </w:trPr>
        <w:tc>
          <w:tcPr>
            <w:tcW w:w="14737" w:type="dxa"/>
            <w:gridSpan w:val="3"/>
            <w:shd w:val="clear" w:color="auto" w:fill="DEEAF6" w:themeFill="accent5" w:themeFillTint="33"/>
            <w:vAlign w:val="center"/>
          </w:tcPr>
          <w:p w14:paraId="2984D73E" w14:textId="77006C76" w:rsidR="00B8208C" w:rsidRPr="009D445B" w:rsidRDefault="00B8208C" w:rsidP="0067158E">
            <w:pPr>
              <w:pStyle w:val="Default"/>
              <w:rPr>
                <w:rFonts w:asciiTheme="minorHAnsi" w:hAnsiTheme="minorHAnsi"/>
                <w:b/>
                <w:bCs/>
                <w:color w:val="auto"/>
                <w:sz w:val="22"/>
                <w:szCs w:val="22"/>
              </w:rPr>
            </w:pPr>
            <w:r w:rsidRPr="009D445B">
              <w:rPr>
                <w:rFonts w:asciiTheme="minorHAnsi" w:hAnsiTheme="minorHAnsi"/>
                <w:b/>
                <w:bCs/>
                <w:color w:val="auto"/>
                <w:sz w:val="22"/>
                <w:szCs w:val="22"/>
              </w:rPr>
              <w:t xml:space="preserve">3.2 </w:t>
            </w:r>
            <w:r w:rsidR="005E2A92">
              <w:rPr>
                <w:rFonts w:asciiTheme="minorHAnsi" w:hAnsiTheme="minorHAnsi"/>
                <w:b/>
                <w:bCs/>
                <w:color w:val="auto"/>
                <w:sz w:val="22"/>
                <w:szCs w:val="22"/>
              </w:rPr>
              <w:t>Muscles</w:t>
            </w:r>
            <w:r w:rsidRPr="009D445B">
              <w:rPr>
                <w:rFonts w:asciiTheme="minorHAnsi" w:hAnsiTheme="minorHAnsi"/>
                <w:b/>
                <w:bCs/>
                <w:color w:val="auto"/>
                <w:sz w:val="22"/>
                <w:szCs w:val="22"/>
              </w:rPr>
              <w:t xml:space="preserve"> </w:t>
            </w:r>
          </w:p>
        </w:tc>
      </w:tr>
      <w:tr w:rsidR="005E2A92" w:rsidRPr="009D445B" w14:paraId="73CD705C" w14:textId="77777777" w:rsidTr="0067158E">
        <w:trPr>
          <w:trHeight w:val="283"/>
        </w:trPr>
        <w:tc>
          <w:tcPr>
            <w:tcW w:w="9067" w:type="dxa"/>
            <w:vAlign w:val="center"/>
          </w:tcPr>
          <w:p w14:paraId="24B9D0CF" w14:textId="31DBAE26" w:rsidR="005E2A92" w:rsidRPr="005E2A92" w:rsidRDefault="005E2A92" w:rsidP="005E2A92">
            <w:pPr>
              <w:pStyle w:val="Default"/>
              <w:numPr>
                <w:ilvl w:val="0"/>
                <w:numId w:val="3"/>
              </w:numPr>
              <w:ind w:left="313" w:hanging="313"/>
              <w:rPr>
                <w:rFonts w:asciiTheme="minorHAnsi" w:hAnsiTheme="minorHAnsi"/>
                <w:color w:val="auto"/>
                <w:sz w:val="22"/>
                <w:szCs w:val="22"/>
              </w:rPr>
            </w:pPr>
            <w:r w:rsidRPr="005E2A92">
              <w:rPr>
                <w:rFonts w:asciiTheme="minorHAnsi" w:hAnsiTheme="minorHAnsi"/>
                <w:color w:val="auto"/>
                <w:sz w:val="22"/>
                <w:szCs w:val="22"/>
              </w:rPr>
              <w:t>The three types of muscle in the human body (skeletal, smooth, cardiac).</w:t>
            </w:r>
          </w:p>
        </w:tc>
        <w:tc>
          <w:tcPr>
            <w:tcW w:w="2977" w:type="dxa"/>
          </w:tcPr>
          <w:p w14:paraId="078C691F" w14:textId="77777777" w:rsidR="005E2A92" w:rsidRPr="009D445B" w:rsidRDefault="005E2A92" w:rsidP="00326141">
            <w:pPr>
              <w:pStyle w:val="Default"/>
              <w:rPr>
                <w:rFonts w:asciiTheme="minorHAnsi" w:hAnsiTheme="minorHAnsi"/>
                <w:color w:val="auto"/>
                <w:sz w:val="22"/>
                <w:szCs w:val="22"/>
              </w:rPr>
            </w:pPr>
          </w:p>
        </w:tc>
        <w:tc>
          <w:tcPr>
            <w:tcW w:w="2693" w:type="dxa"/>
          </w:tcPr>
          <w:p w14:paraId="30A98E86" w14:textId="77777777" w:rsidR="005E2A92" w:rsidRPr="009D445B" w:rsidRDefault="005E2A92" w:rsidP="00326141">
            <w:pPr>
              <w:pStyle w:val="Default"/>
              <w:rPr>
                <w:rFonts w:asciiTheme="minorHAnsi" w:hAnsiTheme="minorHAnsi"/>
                <w:color w:val="auto"/>
                <w:sz w:val="22"/>
                <w:szCs w:val="22"/>
              </w:rPr>
            </w:pPr>
          </w:p>
        </w:tc>
      </w:tr>
      <w:tr w:rsidR="005E2A92" w:rsidRPr="009D445B" w14:paraId="4E2C00C6" w14:textId="77777777" w:rsidTr="0067158E">
        <w:trPr>
          <w:trHeight w:val="283"/>
        </w:trPr>
        <w:tc>
          <w:tcPr>
            <w:tcW w:w="9067" w:type="dxa"/>
            <w:vAlign w:val="center"/>
          </w:tcPr>
          <w:p w14:paraId="24DD9DCD" w14:textId="0522732C" w:rsidR="005E2A92" w:rsidRPr="005E2A92" w:rsidRDefault="005E2A92" w:rsidP="0067158E">
            <w:pPr>
              <w:pStyle w:val="Default"/>
              <w:numPr>
                <w:ilvl w:val="0"/>
                <w:numId w:val="3"/>
              </w:numPr>
              <w:ind w:left="313" w:hanging="313"/>
              <w:rPr>
                <w:rFonts w:asciiTheme="minorHAnsi" w:hAnsiTheme="minorHAnsi"/>
                <w:color w:val="auto"/>
                <w:sz w:val="22"/>
                <w:szCs w:val="22"/>
              </w:rPr>
            </w:pPr>
            <w:r w:rsidRPr="005E2A92">
              <w:rPr>
                <w:rFonts w:asciiTheme="minorHAnsi" w:hAnsiTheme="minorHAnsi"/>
                <w:color w:val="auto"/>
                <w:sz w:val="22"/>
                <w:szCs w:val="22"/>
              </w:rPr>
              <w:t>The gross anatomy and structure of a skeletal muscle and its connective tissue.</w:t>
            </w:r>
          </w:p>
        </w:tc>
        <w:tc>
          <w:tcPr>
            <w:tcW w:w="2977" w:type="dxa"/>
          </w:tcPr>
          <w:p w14:paraId="64FB8C2D" w14:textId="77777777" w:rsidR="005E2A92" w:rsidRPr="009D445B" w:rsidRDefault="005E2A92" w:rsidP="00326141">
            <w:pPr>
              <w:pStyle w:val="Default"/>
              <w:rPr>
                <w:rFonts w:asciiTheme="minorHAnsi" w:hAnsiTheme="minorHAnsi"/>
                <w:color w:val="auto"/>
                <w:sz w:val="22"/>
                <w:szCs w:val="22"/>
              </w:rPr>
            </w:pPr>
          </w:p>
        </w:tc>
        <w:tc>
          <w:tcPr>
            <w:tcW w:w="2693" w:type="dxa"/>
          </w:tcPr>
          <w:p w14:paraId="213D77DC" w14:textId="77777777" w:rsidR="005E2A92" w:rsidRPr="009D445B" w:rsidRDefault="005E2A92" w:rsidP="00326141">
            <w:pPr>
              <w:pStyle w:val="Default"/>
              <w:rPr>
                <w:rFonts w:asciiTheme="minorHAnsi" w:hAnsiTheme="minorHAnsi"/>
                <w:color w:val="auto"/>
                <w:sz w:val="22"/>
                <w:szCs w:val="22"/>
              </w:rPr>
            </w:pPr>
          </w:p>
        </w:tc>
      </w:tr>
      <w:tr w:rsidR="005E2A92" w:rsidRPr="009D445B" w14:paraId="2314C1C8" w14:textId="77777777" w:rsidTr="0067158E">
        <w:trPr>
          <w:trHeight w:val="283"/>
        </w:trPr>
        <w:tc>
          <w:tcPr>
            <w:tcW w:w="9067" w:type="dxa"/>
            <w:vAlign w:val="center"/>
          </w:tcPr>
          <w:p w14:paraId="56E75655" w14:textId="1306D2D5" w:rsidR="005E2A92" w:rsidRPr="005E2A92" w:rsidRDefault="005E2A92" w:rsidP="0067158E">
            <w:pPr>
              <w:pStyle w:val="Default"/>
              <w:numPr>
                <w:ilvl w:val="0"/>
                <w:numId w:val="3"/>
              </w:numPr>
              <w:ind w:left="313" w:hanging="313"/>
              <w:rPr>
                <w:rFonts w:asciiTheme="minorHAnsi" w:hAnsiTheme="minorHAnsi"/>
                <w:color w:val="auto"/>
                <w:sz w:val="22"/>
                <w:szCs w:val="22"/>
              </w:rPr>
            </w:pPr>
            <w:r w:rsidRPr="005E2A92">
              <w:rPr>
                <w:rFonts w:asciiTheme="minorHAnsi" w:hAnsiTheme="minorHAnsi"/>
                <w:color w:val="auto"/>
                <w:sz w:val="22"/>
                <w:szCs w:val="22"/>
              </w:rPr>
              <w:t>The connective tissue of muscle merging into tendons composed of regular collagenous filaments.</w:t>
            </w:r>
          </w:p>
        </w:tc>
        <w:tc>
          <w:tcPr>
            <w:tcW w:w="2977" w:type="dxa"/>
          </w:tcPr>
          <w:p w14:paraId="03E7D46C" w14:textId="77777777" w:rsidR="005E2A92" w:rsidRPr="009D445B" w:rsidRDefault="005E2A92" w:rsidP="00326141">
            <w:pPr>
              <w:pStyle w:val="Default"/>
              <w:rPr>
                <w:rFonts w:asciiTheme="minorHAnsi" w:hAnsiTheme="minorHAnsi"/>
                <w:color w:val="auto"/>
                <w:sz w:val="22"/>
                <w:szCs w:val="22"/>
              </w:rPr>
            </w:pPr>
          </w:p>
        </w:tc>
        <w:tc>
          <w:tcPr>
            <w:tcW w:w="2693" w:type="dxa"/>
          </w:tcPr>
          <w:p w14:paraId="6FCCE908" w14:textId="77777777" w:rsidR="005E2A92" w:rsidRPr="009D445B" w:rsidRDefault="005E2A92" w:rsidP="00326141">
            <w:pPr>
              <w:pStyle w:val="Default"/>
              <w:rPr>
                <w:rFonts w:asciiTheme="minorHAnsi" w:hAnsiTheme="minorHAnsi"/>
                <w:color w:val="auto"/>
                <w:sz w:val="22"/>
                <w:szCs w:val="22"/>
              </w:rPr>
            </w:pPr>
          </w:p>
        </w:tc>
      </w:tr>
      <w:tr w:rsidR="005E2A92" w:rsidRPr="009D445B" w14:paraId="67506435" w14:textId="77777777" w:rsidTr="0067158E">
        <w:trPr>
          <w:trHeight w:val="283"/>
        </w:trPr>
        <w:tc>
          <w:tcPr>
            <w:tcW w:w="9067" w:type="dxa"/>
            <w:vAlign w:val="center"/>
          </w:tcPr>
          <w:p w14:paraId="7DAB379A" w14:textId="191AC44A" w:rsidR="005E2A92" w:rsidRPr="005E2A92" w:rsidRDefault="005E2A92" w:rsidP="0067158E">
            <w:pPr>
              <w:pStyle w:val="Default"/>
              <w:numPr>
                <w:ilvl w:val="0"/>
                <w:numId w:val="3"/>
              </w:numPr>
              <w:ind w:left="313" w:hanging="313"/>
              <w:rPr>
                <w:rFonts w:asciiTheme="minorHAnsi" w:hAnsiTheme="minorHAnsi"/>
                <w:color w:val="auto"/>
                <w:sz w:val="22"/>
                <w:szCs w:val="22"/>
              </w:rPr>
            </w:pPr>
            <w:r w:rsidRPr="005E2A92">
              <w:rPr>
                <w:rFonts w:asciiTheme="minorHAnsi" w:hAnsiTheme="minorHAnsi"/>
                <w:color w:val="auto"/>
                <w:sz w:val="22"/>
                <w:szCs w:val="22"/>
              </w:rPr>
              <w:t>The role of proprioceptors of tendons.</w:t>
            </w:r>
          </w:p>
        </w:tc>
        <w:tc>
          <w:tcPr>
            <w:tcW w:w="2977" w:type="dxa"/>
          </w:tcPr>
          <w:p w14:paraId="2C8116F1" w14:textId="77777777" w:rsidR="005E2A92" w:rsidRPr="009D445B" w:rsidRDefault="005E2A92" w:rsidP="00326141">
            <w:pPr>
              <w:pStyle w:val="Default"/>
              <w:rPr>
                <w:rFonts w:asciiTheme="minorHAnsi" w:hAnsiTheme="minorHAnsi"/>
                <w:color w:val="auto"/>
                <w:sz w:val="22"/>
                <w:szCs w:val="22"/>
              </w:rPr>
            </w:pPr>
          </w:p>
        </w:tc>
        <w:tc>
          <w:tcPr>
            <w:tcW w:w="2693" w:type="dxa"/>
          </w:tcPr>
          <w:p w14:paraId="6F59E919" w14:textId="77777777" w:rsidR="005E2A92" w:rsidRPr="009D445B" w:rsidRDefault="005E2A92" w:rsidP="00326141">
            <w:pPr>
              <w:pStyle w:val="Default"/>
              <w:rPr>
                <w:rFonts w:asciiTheme="minorHAnsi" w:hAnsiTheme="minorHAnsi"/>
                <w:color w:val="auto"/>
                <w:sz w:val="22"/>
                <w:szCs w:val="22"/>
              </w:rPr>
            </w:pPr>
          </w:p>
        </w:tc>
      </w:tr>
      <w:tr w:rsidR="005E2A92" w:rsidRPr="009D445B" w14:paraId="64BACE45" w14:textId="77777777" w:rsidTr="0067158E">
        <w:trPr>
          <w:trHeight w:val="283"/>
        </w:trPr>
        <w:tc>
          <w:tcPr>
            <w:tcW w:w="9067" w:type="dxa"/>
            <w:vAlign w:val="center"/>
          </w:tcPr>
          <w:p w14:paraId="489D2639" w14:textId="208E6E17" w:rsidR="005E2A92" w:rsidRPr="005E2A92" w:rsidRDefault="005E2A92" w:rsidP="0067158E">
            <w:pPr>
              <w:pStyle w:val="Default"/>
              <w:numPr>
                <w:ilvl w:val="0"/>
                <w:numId w:val="3"/>
              </w:numPr>
              <w:ind w:left="313" w:hanging="313"/>
              <w:rPr>
                <w:rFonts w:asciiTheme="minorHAnsi" w:hAnsiTheme="minorHAnsi"/>
                <w:color w:val="auto"/>
                <w:sz w:val="22"/>
                <w:szCs w:val="22"/>
              </w:rPr>
            </w:pPr>
            <w:r w:rsidRPr="005E2A92">
              <w:rPr>
                <w:rFonts w:asciiTheme="minorHAnsi" w:hAnsiTheme="minorHAnsi"/>
                <w:color w:val="auto"/>
                <w:sz w:val="22"/>
                <w:szCs w:val="22"/>
              </w:rPr>
              <w:t>The interaction between the contractile filaments of muscle (actin and myosin).</w:t>
            </w:r>
          </w:p>
        </w:tc>
        <w:tc>
          <w:tcPr>
            <w:tcW w:w="2977" w:type="dxa"/>
          </w:tcPr>
          <w:p w14:paraId="4FD041FB" w14:textId="77777777" w:rsidR="005E2A92" w:rsidRPr="009D445B" w:rsidRDefault="005E2A92" w:rsidP="00326141">
            <w:pPr>
              <w:pStyle w:val="Default"/>
              <w:rPr>
                <w:rFonts w:asciiTheme="minorHAnsi" w:hAnsiTheme="minorHAnsi"/>
                <w:color w:val="auto"/>
                <w:sz w:val="22"/>
                <w:szCs w:val="22"/>
              </w:rPr>
            </w:pPr>
          </w:p>
        </w:tc>
        <w:tc>
          <w:tcPr>
            <w:tcW w:w="2693" w:type="dxa"/>
          </w:tcPr>
          <w:p w14:paraId="03801BE5" w14:textId="77777777" w:rsidR="005E2A92" w:rsidRPr="009D445B" w:rsidRDefault="005E2A92" w:rsidP="00326141">
            <w:pPr>
              <w:pStyle w:val="Default"/>
              <w:rPr>
                <w:rFonts w:asciiTheme="minorHAnsi" w:hAnsiTheme="minorHAnsi"/>
                <w:color w:val="auto"/>
                <w:sz w:val="22"/>
                <w:szCs w:val="22"/>
              </w:rPr>
            </w:pPr>
          </w:p>
        </w:tc>
      </w:tr>
      <w:tr w:rsidR="005E2A92" w:rsidRPr="009D445B" w14:paraId="1AB9E531" w14:textId="77777777" w:rsidTr="0067158E">
        <w:trPr>
          <w:trHeight w:val="283"/>
        </w:trPr>
        <w:tc>
          <w:tcPr>
            <w:tcW w:w="9067" w:type="dxa"/>
            <w:vAlign w:val="center"/>
          </w:tcPr>
          <w:p w14:paraId="7225A671" w14:textId="06FAAF28" w:rsidR="005E2A92" w:rsidRPr="005E2A92" w:rsidRDefault="005E2A92" w:rsidP="0067158E">
            <w:pPr>
              <w:pStyle w:val="Default"/>
              <w:numPr>
                <w:ilvl w:val="0"/>
                <w:numId w:val="3"/>
              </w:numPr>
              <w:ind w:left="313" w:hanging="313"/>
              <w:rPr>
                <w:rFonts w:asciiTheme="minorHAnsi" w:hAnsiTheme="minorHAnsi"/>
                <w:color w:val="auto"/>
                <w:sz w:val="22"/>
                <w:szCs w:val="22"/>
              </w:rPr>
            </w:pPr>
            <w:r w:rsidRPr="005E2A92">
              <w:rPr>
                <w:rFonts w:asciiTheme="minorHAnsi" w:hAnsiTheme="minorHAnsi"/>
                <w:color w:val="auto"/>
                <w:sz w:val="22"/>
                <w:szCs w:val="22"/>
              </w:rPr>
              <w:t>The role of a motor unit (</w:t>
            </w:r>
            <w:proofErr w:type="spellStart"/>
            <w:r w:rsidRPr="005E2A92">
              <w:rPr>
                <w:rFonts w:asciiTheme="minorHAnsi" w:hAnsiTheme="minorHAnsi"/>
                <w:color w:val="auto"/>
                <w:sz w:val="22"/>
                <w:szCs w:val="22"/>
              </w:rPr>
              <w:t>i.e</w:t>
            </w:r>
            <w:proofErr w:type="spellEnd"/>
            <w:r w:rsidRPr="005E2A92">
              <w:rPr>
                <w:rFonts w:asciiTheme="minorHAnsi" w:hAnsiTheme="minorHAnsi"/>
                <w:color w:val="auto"/>
                <w:sz w:val="22"/>
                <w:szCs w:val="22"/>
              </w:rPr>
              <w:t xml:space="preserve"> the nerve and the muscle </w:t>
            </w:r>
            <w:proofErr w:type="spellStart"/>
            <w:r w:rsidRPr="005E2A92">
              <w:rPr>
                <w:rFonts w:asciiTheme="minorHAnsi" w:hAnsiTheme="minorHAnsi"/>
                <w:color w:val="auto"/>
                <w:sz w:val="22"/>
                <w:szCs w:val="22"/>
              </w:rPr>
              <w:t>fibers</w:t>
            </w:r>
            <w:proofErr w:type="spellEnd"/>
            <w:r w:rsidRPr="005E2A92">
              <w:rPr>
                <w:rFonts w:asciiTheme="minorHAnsi" w:hAnsiTheme="minorHAnsi"/>
                <w:color w:val="auto"/>
                <w:sz w:val="22"/>
                <w:szCs w:val="22"/>
              </w:rPr>
              <w:t xml:space="preserve"> which it innervates) in providing an ‘action potential’ to create fine or coarse muscle control.</w:t>
            </w:r>
          </w:p>
        </w:tc>
        <w:tc>
          <w:tcPr>
            <w:tcW w:w="2977" w:type="dxa"/>
          </w:tcPr>
          <w:p w14:paraId="296F2E7E" w14:textId="77777777" w:rsidR="005E2A92" w:rsidRPr="009D445B" w:rsidRDefault="005E2A92" w:rsidP="00326141">
            <w:pPr>
              <w:pStyle w:val="Default"/>
              <w:rPr>
                <w:rFonts w:asciiTheme="minorHAnsi" w:hAnsiTheme="minorHAnsi"/>
                <w:color w:val="auto"/>
                <w:sz w:val="22"/>
                <w:szCs w:val="22"/>
              </w:rPr>
            </w:pPr>
          </w:p>
        </w:tc>
        <w:tc>
          <w:tcPr>
            <w:tcW w:w="2693" w:type="dxa"/>
          </w:tcPr>
          <w:p w14:paraId="295771EA" w14:textId="77777777" w:rsidR="005E2A92" w:rsidRPr="009D445B" w:rsidRDefault="005E2A92" w:rsidP="00326141">
            <w:pPr>
              <w:pStyle w:val="Default"/>
              <w:rPr>
                <w:rFonts w:asciiTheme="minorHAnsi" w:hAnsiTheme="minorHAnsi"/>
                <w:color w:val="auto"/>
                <w:sz w:val="22"/>
                <w:szCs w:val="22"/>
              </w:rPr>
            </w:pPr>
          </w:p>
        </w:tc>
      </w:tr>
      <w:tr w:rsidR="005E2A92" w:rsidRPr="009D445B" w14:paraId="1A2FE4E4" w14:textId="77777777" w:rsidTr="0067158E">
        <w:trPr>
          <w:trHeight w:val="283"/>
        </w:trPr>
        <w:tc>
          <w:tcPr>
            <w:tcW w:w="9067" w:type="dxa"/>
            <w:vAlign w:val="center"/>
          </w:tcPr>
          <w:p w14:paraId="5DF1F050" w14:textId="374AD251" w:rsidR="005E2A92" w:rsidRPr="005E2A92" w:rsidRDefault="005E2A92" w:rsidP="0067158E">
            <w:pPr>
              <w:pStyle w:val="Default"/>
              <w:numPr>
                <w:ilvl w:val="0"/>
                <w:numId w:val="3"/>
              </w:numPr>
              <w:ind w:left="313" w:hanging="313"/>
              <w:rPr>
                <w:rFonts w:asciiTheme="minorHAnsi" w:hAnsiTheme="minorHAnsi"/>
                <w:color w:val="auto"/>
                <w:sz w:val="22"/>
                <w:szCs w:val="22"/>
              </w:rPr>
            </w:pPr>
            <w:r w:rsidRPr="005E2A92">
              <w:rPr>
                <w:rFonts w:asciiTheme="minorHAnsi" w:hAnsiTheme="minorHAnsi"/>
                <w:color w:val="auto"/>
                <w:sz w:val="22"/>
                <w:szCs w:val="22"/>
              </w:rPr>
              <w:t>The structural features and characteristics of Type 1 (slow twitch) and Type 2A (fast twitch/intermediate) and Type 2B fibres and the implications of exercise intensity on the recruitment sequence of different motor unit types.</w:t>
            </w:r>
          </w:p>
        </w:tc>
        <w:tc>
          <w:tcPr>
            <w:tcW w:w="2977" w:type="dxa"/>
          </w:tcPr>
          <w:p w14:paraId="259D26AC" w14:textId="77777777" w:rsidR="005E2A92" w:rsidRPr="009D445B" w:rsidRDefault="005E2A92" w:rsidP="00326141">
            <w:pPr>
              <w:pStyle w:val="Default"/>
              <w:rPr>
                <w:rFonts w:asciiTheme="minorHAnsi" w:hAnsiTheme="minorHAnsi"/>
                <w:color w:val="auto"/>
                <w:sz w:val="22"/>
                <w:szCs w:val="22"/>
              </w:rPr>
            </w:pPr>
          </w:p>
        </w:tc>
        <w:tc>
          <w:tcPr>
            <w:tcW w:w="2693" w:type="dxa"/>
          </w:tcPr>
          <w:p w14:paraId="18E166C2" w14:textId="77777777" w:rsidR="005E2A92" w:rsidRPr="009D445B" w:rsidRDefault="005E2A92" w:rsidP="00326141">
            <w:pPr>
              <w:pStyle w:val="Default"/>
              <w:rPr>
                <w:rFonts w:asciiTheme="minorHAnsi" w:hAnsiTheme="minorHAnsi"/>
                <w:color w:val="auto"/>
                <w:sz w:val="22"/>
                <w:szCs w:val="22"/>
              </w:rPr>
            </w:pPr>
          </w:p>
        </w:tc>
      </w:tr>
      <w:tr w:rsidR="005E2A92" w:rsidRPr="009D445B" w14:paraId="4ADA0E1F" w14:textId="77777777" w:rsidTr="0067158E">
        <w:trPr>
          <w:trHeight w:val="283"/>
        </w:trPr>
        <w:tc>
          <w:tcPr>
            <w:tcW w:w="9067" w:type="dxa"/>
            <w:vAlign w:val="center"/>
          </w:tcPr>
          <w:p w14:paraId="1DD51102" w14:textId="19E5AD49" w:rsidR="005E2A92" w:rsidRPr="005E2A92" w:rsidRDefault="005E2A92" w:rsidP="0067158E">
            <w:pPr>
              <w:pStyle w:val="Default"/>
              <w:numPr>
                <w:ilvl w:val="0"/>
                <w:numId w:val="3"/>
              </w:numPr>
              <w:ind w:left="313" w:hanging="313"/>
              <w:rPr>
                <w:rFonts w:asciiTheme="minorHAnsi" w:hAnsiTheme="minorHAnsi"/>
                <w:color w:val="auto"/>
                <w:sz w:val="22"/>
                <w:szCs w:val="22"/>
              </w:rPr>
            </w:pPr>
            <w:r w:rsidRPr="005E2A92">
              <w:rPr>
                <w:rFonts w:asciiTheme="minorHAnsi" w:hAnsiTheme="minorHAnsi"/>
                <w:color w:val="auto"/>
                <w:sz w:val="22"/>
                <w:szCs w:val="22"/>
              </w:rPr>
              <w:t>The different types of muscular contractions (concentric, eccentric, isometric, isotonic and isokinetic).</w:t>
            </w:r>
          </w:p>
        </w:tc>
        <w:tc>
          <w:tcPr>
            <w:tcW w:w="2977" w:type="dxa"/>
          </w:tcPr>
          <w:p w14:paraId="11FA2C3B" w14:textId="77777777" w:rsidR="005E2A92" w:rsidRPr="009D445B" w:rsidRDefault="005E2A92" w:rsidP="00326141">
            <w:pPr>
              <w:pStyle w:val="Default"/>
              <w:rPr>
                <w:rFonts w:asciiTheme="minorHAnsi" w:hAnsiTheme="minorHAnsi"/>
                <w:color w:val="auto"/>
                <w:sz w:val="22"/>
                <w:szCs w:val="22"/>
              </w:rPr>
            </w:pPr>
          </w:p>
        </w:tc>
        <w:tc>
          <w:tcPr>
            <w:tcW w:w="2693" w:type="dxa"/>
          </w:tcPr>
          <w:p w14:paraId="457F973E" w14:textId="77777777" w:rsidR="005E2A92" w:rsidRPr="009D445B" w:rsidRDefault="005E2A92" w:rsidP="00326141">
            <w:pPr>
              <w:pStyle w:val="Default"/>
              <w:rPr>
                <w:rFonts w:asciiTheme="minorHAnsi" w:hAnsiTheme="minorHAnsi"/>
                <w:color w:val="auto"/>
                <w:sz w:val="22"/>
                <w:szCs w:val="22"/>
              </w:rPr>
            </w:pPr>
          </w:p>
        </w:tc>
      </w:tr>
      <w:tr w:rsidR="005E2A92" w:rsidRPr="009D445B" w14:paraId="4072DB52" w14:textId="77777777" w:rsidTr="0067158E">
        <w:trPr>
          <w:trHeight w:val="283"/>
        </w:trPr>
        <w:tc>
          <w:tcPr>
            <w:tcW w:w="9067" w:type="dxa"/>
            <w:vAlign w:val="center"/>
          </w:tcPr>
          <w:p w14:paraId="6BC005C1" w14:textId="7A2F8D68" w:rsidR="005E2A92" w:rsidRPr="005E2A92" w:rsidRDefault="005E2A92" w:rsidP="0067158E">
            <w:pPr>
              <w:pStyle w:val="Default"/>
              <w:numPr>
                <w:ilvl w:val="0"/>
                <w:numId w:val="3"/>
              </w:numPr>
              <w:ind w:left="313" w:hanging="313"/>
              <w:rPr>
                <w:rFonts w:asciiTheme="minorHAnsi" w:hAnsiTheme="minorHAnsi"/>
                <w:color w:val="auto"/>
                <w:sz w:val="22"/>
                <w:szCs w:val="22"/>
              </w:rPr>
            </w:pPr>
            <w:r w:rsidRPr="005E2A92">
              <w:rPr>
                <w:rFonts w:asciiTheme="minorHAnsi" w:hAnsiTheme="minorHAnsi"/>
                <w:color w:val="auto"/>
                <w:sz w:val="22"/>
                <w:szCs w:val="22"/>
              </w:rPr>
              <w:t>The major muscles of the body defining their starting points in terms of the bones they originate from (though in most cases NOT the exact anatomical part of the bone), the joints that they cross and the bones that they insert onto (finishing point).</w:t>
            </w:r>
          </w:p>
        </w:tc>
        <w:tc>
          <w:tcPr>
            <w:tcW w:w="2977" w:type="dxa"/>
          </w:tcPr>
          <w:p w14:paraId="40A9B872" w14:textId="77777777" w:rsidR="005E2A92" w:rsidRPr="009D445B" w:rsidRDefault="005E2A92" w:rsidP="00326141">
            <w:pPr>
              <w:pStyle w:val="Default"/>
              <w:rPr>
                <w:rFonts w:asciiTheme="minorHAnsi" w:hAnsiTheme="minorHAnsi"/>
                <w:color w:val="auto"/>
                <w:sz w:val="22"/>
                <w:szCs w:val="22"/>
              </w:rPr>
            </w:pPr>
          </w:p>
        </w:tc>
        <w:tc>
          <w:tcPr>
            <w:tcW w:w="2693" w:type="dxa"/>
          </w:tcPr>
          <w:p w14:paraId="4A15C6A7" w14:textId="77777777" w:rsidR="005E2A92" w:rsidRPr="009D445B" w:rsidRDefault="005E2A92" w:rsidP="00326141">
            <w:pPr>
              <w:pStyle w:val="Default"/>
              <w:rPr>
                <w:rFonts w:asciiTheme="minorHAnsi" w:hAnsiTheme="minorHAnsi"/>
                <w:color w:val="auto"/>
                <w:sz w:val="22"/>
                <w:szCs w:val="22"/>
              </w:rPr>
            </w:pPr>
          </w:p>
        </w:tc>
      </w:tr>
      <w:tr w:rsidR="005E2A92" w:rsidRPr="009D445B" w14:paraId="71C99EF7" w14:textId="77777777" w:rsidTr="0067158E">
        <w:trPr>
          <w:trHeight w:val="283"/>
        </w:trPr>
        <w:tc>
          <w:tcPr>
            <w:tcW w:w="9067" w:type="dxa"/>
            <w:vAlign w:val="center"/>
          </w:tcPr>
          <w:p w14:paraId="03D7A82D" w14:textId="632D16BE" w:rsidR="005E2A92" w:rsidRPr="005E2A92" w:rsidRDefault="005E2A92" w:rsidP="0067158E">
            <w:pPr>
              <w:pStyle w:val="Default"/>
              <w:numPr>
                <w:ilvl w:val="0"/>
                <w:numId w:val="3"/>
              </w:numPr>
              <w:ind w:left="313" w:hanging="313"/>
              <w:rPr>
                <w:rFonts w:asciiTheme="minorHAnsi" w:hAnsiTheme="minorHAnsi"/>
                <w:color w:val="auto"/>
                <w:sz w:val="22"/>
                <w:szCs w:val="22"/>
              </w:rPr>
            </w:pPr>
            <w:r w:rsidRPr="005E2A92">
              <w:rPr>
                <w:rFonts w:asciiTheme="minorHAnsi" w:hAnsiTheme="minorHAnsi"/>
                <w:color w:val="auto"/>
                <w:sz w:val="22"/>
                <w:szCs w:val="22"/>
              </w:rPr>
              <w:t>The joint actions as a result of muscular action.</w:t>
            </w:r>
          </w:p>
        </w:tc>
        <w:tc>
          <w:tcPr>
            <w:tcW w:w="2977" w:type="dxa"/>
          </w:tcPr>
          <w:p w14:paraId="035B6760" w14:textId="77777777" w:rsidR="005E2A92" w:rsidRPr="009D445B" w:rsidRDefault="005E2A92" w:rsidP="00326141">
            <w:pPr>
              <w:pStyle w:val="Default"/>
              <w:rPr>
                <w:rFonts w:asciiTheme="minorHAnsi" w:hAnsiTheme="minorHAnsi"/>
                <w:color w:val="auto"/>
                <w:sz w:val="22"/>
                <w:szCs w:val="22"/>
              </w:rPr>
            </w:pPr>
          </w:p>
        </w:tc>
        <w:tc>
          <w:tcPr>
            <w:tcW w:w="2693" w:type="dxa"/>
          </w:tcPr>
          <w:p w14:paraId="64998D2B" w14:textId="77777777" w:rsidR="005E2A92" w:rsidRPr="009D445B" w:rsidRDefault="005E2A92" w:rsidP="00326141">
            <w:pPr>
              <w:pStyle w:val="Default"/>
              <w:rPr>
                <w:rFonts w:asciiTheme="minorHAnsi" w:hAnsiTheme="minorHAnsi"/>
                <w:color w:val="auto"/>
                <w:sz w:val="22"/>
                <w:szCs w:val="22"/>
              </w:rPr>
            </w:pPr>
          </w:p>
        </w:tc>
      </w:tr>
      <w:tr w:rsidR="00F32FA1" w:rsidRPr="009D445B" w14:paraId="414ED31A" w14:textId="77777777" w:rsidTr="0067158E">
        <w:trPr>
          <w:trHeight w:val="283"/>
        </w:trPr>
        <w:tc>
          <w:tcPr>
            <w:tcW w:w="9067" w:type="dxa"/>
            <w:vAlign w:val="center"/>
          </w:tcPr>
          <w:p w14:paraId="3933126A" w14:textId="7FE3AE01" w:rsidR="00F32FA1" w:rsidRPr="009D445B" w:rsidRDefault="005E2A92" w:rsidP="0067158E">
            <w:pPr>
              <w:pStyle w:val="Default"/>
              <w:numPr>
                <w:ilvl w:val="0"/>
                <w:numId w:val="3"/>
              </w:numPr>
              <w:ind w:left="313" w:hanging="313"/>
              <w:rPr>
                <w:rFonts w:asciiTheme="minorHAnsi" w:hAnsiTheme="minorHAnsi"/>
                <w:color w:val="auto"/>
                <w:sz w:val="22"/>
                <w:szCs w:val="22"/>
              </w:rPr>
            </w:pPr>
            <w:r w:rsidRPr="005E2A92">
              <w:rPr>
                <w:rFonts w:asciiTheme="minorHAnsi" w:hAnsiTheme="minorHAnsi"/>
                <w:color w:val="auto"/>
                <w:sz w:val="22"/>
                <w:szCs w:val="22"/>
              </w:rPr>
              <w:t>A range of actions and activities, the agonists, antagonists, main synergists and fixators.</w:t>
            </w:r>
          </w:p>
        </w:tc>
        <w:tc>
          <w:tcPr>
            <w:tcW w:w="2977" w:type="dxa"/>
          </w:tcPr>
          <w:p w14:paraId="01E74955" w14:textId="77777777" w:rsidR="00F32FA1" w:rsidRPr="009D445B" w:rsidRDefault="00F32FA1" w:rsidP="00326141">
            <w:pPr>
              <w:pStyle w:val="Default"/>
              <w:rPr>
                <w:rFonts w:asciiTheme="minorHAnsi" w:hAnsiTheme="minorHAnsi"/>
                <w:color w:val="auto"/>
                <w:sz w:val="22"/>
                <w:szCs w:val="22"/>
              </w:rPr>
            </w:pPr>
          </w:p>
        </w:tc>
        <w:tc>
          <w:tcPr>
            <w:tcW w:w="2693" w:type="dxa"/>
          </w:tcPr>
          <w:p w14:paraId="7756357C" w14:textId="2F4840B6" w:rsidR="00F32FA1" w:rsidRPr="009D445B" w:rsidRDefault="00F32FA1" w:rsidP="00326141">
            <w:pPr>
              <w:pStyle w:val="Default"/>
              <w:rPr>
                <w:rFonts w:asciiTheme="minorHAnsi" w:hAnsiTheme="minorHAnsi"/>
                <w:color w:val="auto"/>
                <w:sz w:val="22"/>
                <w:szCs w:val="22"/>
              </w:rPr>
            </w:pPr>
          </w:p>
        </w:tc>
      </w:tr>
      <w:tr w:rsidR="00F32FA1" w:rsidRPr="009D445B" w14:paraId="2E9AAC3A" w14:textId="77777777" w:rsidTr="0067158E">
        <w:trPr>
          <w:trHeight w:val="283"/>
        </w:trPr>
        <w:tc>
          <w:tcPr>
            <w:tcW w:w="9067" w:type="dxa"/>
            <w:vAlign w:val="center"/>
          </w:tcPr>
          <w:p w14:paraId="08056C6F" w14:textId="79E5452A" w:rsidR="00F32FA1" w:rsidRPr="009D445B" w:rsidRDefault="005E2A92" w:rsidP="0067158E">
            <w:pPr>
              <w:pStyle w:val="Default"/>
              <w:numPr>
                <w:ilvl w:val="0"/>
                <w:numId w:val="3"/>
              </w:numPr>
              <w:ind w:left="313" w:hanging="313"/>
              <w:rPr>
                <w:rFonts w:asciiTheme="minorHAnsi" w:hAnsiTheme="minorHAnsi"/>
                <w:color w:val="auto"/>
                <w:sz w:val="22"/>
                <w:szCs w:val="22"/>
              </w:rPr>
            </w:pPr>
            <w:r w:rsidRPr="005E2A92">
              <w:rPr>
                <w:rFonts w:asciiTheme="minorHAnsi" w:hAnsiTheme="minorHAnsi"/>
                <w:color w:val="auto"/>
                <w:sz w:val="22"/>
                <w:szCs w:val="22"/>
              </w:rPr>
              <w:t>The functional role of abdominal muscles in synergy with other muscles on the trunk, rib cage, pelvis and vertebral column.</w:t>
            </w:r>
          </w:p>
        </w:tc>
        <w:tc>
          <w:tcPr>
            <w:tcW w:w="2977" w:type="dxa"/>
          </w:tcPr>
          <w:p w14:paraId="59085240" w14:textId="77777777" w:rsidR="00F32FA1" w:rsidRPr="009D445B" w:rsidRDefault="00F32FA1" w:rsidP="00326141">
            <w:pPr>
              <w:pStyle w:val="Default"/>
              <w:rPr>
                <w:rFonts w:asciiTheme="minorHAnsi" w:hAnsiTheme="minorHAnsi"/>
                <w:color w:val="auto"/>
                <w:sz w:val="22"/>
                <w:szCs w:val="22"/>
              </w:rPr>
            </w:pPr>
          </w:p>
        </w:tc>
        <w:tc>
          <w:tcPr>
            <w:tcW w:w="2693" w:type="dxa"/>
          </w:tcPr>
          <w:p w14:paraId="531D8596" w14:textId="0E0B0D42" w:rsidR="00F32FA1" w:rsidRPr="009D445B" w:rsidRDefault="00F32FA1" w:rsidP="00326141">
            <w:pPr>
              <w:pStyle w:val="Default"/>
              <w:rPr>
                <w:rFonts w:asciiTheme="minorHAnsi" w:hAnsiTheme="minorHAnsi"/>
                <w:color w:val="auto"/>
                <w:sz w:val="22"/>
                <w:szCs w:val="22"/>
              </w:rPr>
            </w:pPr>
          </w:p>
        </w:tc>
      </w:tr>
      <w:tr w:rsidR="00F32FA1" w:rsidRPr="009D445B" w14:paraId="00D8B0FE" w14:textId="77777777" w:rsidTr="0067158E">
        <w:trPr>
          <w:trHeight w:val="283"/>
        </w:trPr>
        <w:tc>
          <w:tcPr>
            <w:tcW w:w="9067" w:type="dxa"/>
            <w:vAlign w:val="center"/>
          </w:tcPr>
          <w:p w14:paraId="7ECDF3A6" w14:textId="408FCB3F" w:rsidR="00F32FA1" w:rsidRPr="009D445B" w:rsidRDefault="005E2A92" w:rsidP="0067158E">
            <w:pPr>
              <w:pStyle w:val="Default"/>
              <w:numPr>
                <w:ilvl w:val="0"/>
                <w:numId w:val="3"/>
              </w:numPr>
              <w:ind w:left="313" w:hanging="313"/>
              <w:rPr>
                <w:rFonts w:asciiTheme="minorHAnsi" w:hAnsiTheme="minorHAnsi"/>
                <w:color w:val="auto"/>
                <w:sz w:val="22"/>
                <w:szCs w:val="22"/>
              </w:rPr>
            </w:pPr>
            <w:r w:rsidRPr="005E2A92">
              <w:rPr>
                <w:rFonts w:asciiTheme="minorHAnsi" w:hAnsiTheme="minorHAnsi"/>
                <w:color w:val="auto"/>
                <w:sz w:val="22"/>
                <w:szCs w:val="22"/>
              </w:rPr>
              <w:t>Short and long term effects of exercise on muscles including: Increased endurance capacity in muscles developed between by the acquisition of increased numbers of mitochondria, oxidative enzymes and capillaries leading to increased oxidative ability within muscles.</w:t>
            </w:r>
          </w:p>
        </w:tc>
        <w:tc>
          <w:tcPr>
            <w:tcW w:w="2977" w:type="dxa"/>
          </w:tcPr>
          <w:p w14:paraId="529DE29A" w14:textId="77777777" w:rsidR="00F32FA1" w:rsidRPr="009D445B" w:rsidRDefault="00F32FA1" w:rsidP="00326141">
            <w:pPr>
              <w:pStyle w:val="Default"/>
              <w:rPr>
                <w:rFonts w:asciiTheme="minorHAnsi" w:hAnsiTheme="minorHAnsi"/>
                <w:color w:val="auto"/>
                <w:sz w:val="22"/>
                <w:szCs w:val="22"/>
              </w:rPr>
            </w:pPr>
          </w:p>
        </w:tc>
        <w:tc>
          <w:tcPr>
            <w:tcW w:w="2693" w:type="dxa"/>
          </w:tcPr>
          <w:p w14:paraId="3E092B8E" w14:textId="4E920385" w:rsidR="00F32FA1" w:rsidRPr="009D445B" w:rsidRDefault="00F32FA1" w:rsidP="00326141">
            <w:pPr>
              <w:pStyle w:val="Default"/>
              <w:rPr>
                <w:rFonts w:asciiTheme="minorHAnsi" w:hAnsiTheme="minorHAnsi"/>
                <w:color w:val="auto"/>
                <w:sz w:val="22"/>
                <w:szCs w:val="22"/>
              </w:rPr>
            </w:pPr>
          </w:p>
        </w:tc>
      </w:tr>
      <w:tr w:rsidR="00F32FA1" w:rsidRPr="009D445B" w14:paraId="3F2CA776" w14:textId="77777777" w:rsidTr="0067158E">
        <w:trPr>
          <w:trHeight w:val="283"/>
        </w:trPr>
        <w:tc>
          <w:tcPr>
            <w:tcW w:w="9067" w:type="dxa"/>
            <w:vAlign w:val="center"/>
          </w:tcPr>
          <w:p w14:paraId="140AC1EA" w14:textId="27888EBB" w:rsidR="00F32FA1" w:rsidRPr="005E2A92" w:rsidRDefault="005E2A92" w:rsidP="005E2A92">
            <w:pPr>
              <w:pStyle w:val="Default"/>
              <w:numPr>
                <w:ilvl w:val="0"/>
                <w:numId w:val="3"/>
              </w:numPr>
              <w:ind w:left="313" w:hanging="313"/>
              <w:rPr>
                <w:rFonts w:asciiTheme="minorHAnsi" w:hAnsiTheme="minorHAnsi"/>
                <w:color w:val="auto"/>
                <w:sz w:val="22"/>
                <w:szCs w:val="22"/>
              </w:rPr>
            </w:pPr>
            <w:r w:rsidRPr="005E2A92">
              <w:rPr>
                <w:rFonts w:asciiTheme="minorHAnsi" w:hAnsiTheme="minorHAnsi"/>
                <w:color w:val="auto"/>
                <w:sz w:val="22"/>
                <w:szCs w:val="22"/>
              </w:rPr>
              <w:t xml:space="preserve">The role of the muscle spindle cells and the </w:t>
            </w:r>
            <w:proofErr w:type="spellStart"/>
            <w:r w:rsidRPr="005E2A92">
              <w:rPr>
                <w:rFonts w:asciiTheme="minorHAnsi" w:hAnsiTheme="minorHAnsi"/>
                <w:color w:val="auto"/>
                <w:sz w:val="22"/>
                <w:szCs w:val="22"/>
              </w:rPr>
              <w:t>golgi</w:t>
            </w:r>
            <w:proofErr w:type="spellEnd"/>
            <w:r w:rsidRPr="005E2A92">
              <w:rPr>
                <w:rFonts w:asciiTheme="minorHAnsi" w:hAnsiTheme="minorHAnsi"/>
                <w:color w:val="auto"/>
                <w:sz w:val="22"/>
                <w:szCs w:val="22"/>
              </w:rPr>
              <w:t xml:space="preserve"> tendon organs.</w:t>
            </w:r>
          </w:p>
        </w:tc>
        <w:tc>
          <w:tcPr>
            <w:tcW w:w="2977" w:type="dxa"/>
          </w:tcPr>
          <w:p w14:paraId="76950948" w14:textId="77777777" w:rsidR="00F32FA1" w:rsidRPr="009D445B" w:rsidRDefault="00F32FA1" w:rsidP="00326141">
            <w:pPr>
              <w:pStyle w:val="Default"/>
              <w:rPr>
                <w:rFonts w:asciiTheme="minorHAnsi" w:hAnsiTheme="minorHAnsi"/>
                <w:color w:val="auto"/>
                <w:sz w:val="22"/>
                <w:szCs w:val="22"/>
              </w:rPr>
            </w:pPr>
          </w:p>
        </w:tc>
        <w:tc>
          <w:tcPr>
            <w:tcW w:w="2693" w:type="dxa"/>
          </w:tcPr>
          <w:p w14:paraId="7BBDE5FA" w14:textId="1875B45D" w:rsidR="00F32FA1" w:rsidRPr="009D445B" w:rsidRDefault="00F32FA1" w:rsidP="00326141">
            <w:pPr>
              <w:pStyle w:val="Default"/>
              <w:rPr>
                <w:rFonts w:asciiTheme="minorHAnsi" w:hAnsiTheme="minorHAnsi"/>
                <w:color w:val="auto"/>
                <w:sz w:val="22"/>
                <w:szCs w:val="22"/>
              </w:rPr>
            </w:pPr>
          </w:p>
        </w:tc>
      </w:tr>
      <w:tr w:rsidR="00B8208C" w:rsidRPr="009D445B" w14:paraId="06862FFA" w14:textId="77777777" w:rsidTr="0067158E">
        <w:trPr>
          <w:trHeight w:val="283"/>
        </w:trPr>
        <w:tc>
          <w:tcPr>
            <w:tcW w:w="14737" w:type="dxa"/>
            <w:gridSpan w:val="3"/>
            <w:shd w:val="clear" w:color="auto" w:fill="DEEAF6" w:themeFill="accent5" w:themeFillTint="33"/>
            <w:vAlign w:val="center"/>
          </w:tcPr>
          <w:p w14:paraId="028D6C73" w14:textId="71B0688C" w:rsidR="00B8208C" w:rsidRPr="009D445B" w:rsidRDefault="00B8208C" w:rsidP="0067158E">
            <w:pPr>
              <w:pStyle w:val="Default"/>
              <w:rPr>
                <w:rFonts w:asciiTheme="minorHAnsi" w:hAnsiTheme="minorHAnsi"/>
                <w:b/>
                <w:bCs/>
                <w:color w:val="auto"/>
                <w:sz w:val="22"/>
                <w:szCs w:val="22"/>
              </w:rPr>
            </w:pPr>
            <w:r w:rsidRPr="009D445B">
              <w:rPr>
                <w:rFonts w:asciiTheme="minorHAnsi" w:hAnsiTheme="minorHAnsi"/>
                <w:b/>
                <w:bCs/>
                <w:color w:val="auto"/>
                <w:sz w:val="22"/>
                <w:szCs w:val="22"/>
              </w:rPr>
              <w:t>3.</w:t>
            </w:r>
            <w:r w:rsidR="00FA41D6">
              <w:rPr>
                <w:rFonts w:asciiTheme="minorHAnsi" w:hAnsiTheme="minorHAnsi"/>
                <w:b/>
                <w:bCs/>
                <w:color w:val="auto"/>
                <w:sz w:val="22"/>
                <w:szCs w:val="22"/>
              </w:rPr>
              <w:t>3</w:t>
            </w:r>
            <w:r w:rsidRPr="009D445B">
              <w:rPr>
                <w:rFonts w:asciiTheme="minorHAnsi" w:hAnsiTheme="minorHAnsi"/>
                <w:b/>
                <w:bCs/>
                <w:color w:val="auto"/>
                <w:sz w:val="22"/>
                <w:szCs w:val="22"/>
              </w:rPr>
              <w:t xml:space="preserve"> </w:t>
            </w:r>
            <w:r w:rsidR="005E2A92">
              <w:rPr>
                <w:rFonts w:asciiTheme="minorHAnsi" w:hAnsiTheme="minorHAnsi"/>
                <w:b/>
                <w:bCs/>
                <w:color w:val="auto"/>
                <w:sz w:val="22"/>
                <w:szCs w:val="22"/>
              </w:rPr>
              <w:t>Cardiorespiratory System</w:t>
            </w:r>
            <w:r w:rsidRPr="009D445B">
              <w:rPr>
                <w:rFonts w:asciiTheme="minorHAnsi" w:hAnsiTheme="minorHAnsi"/>
                <w:b/>
                <w:bCs/>
                <w:color w:val="auto"/>
                <w:sz w:val="22"/>
                <w:szCs w:val="22"/>
              </w:rPr>
              <w:t xml:space="preserve"> </w:t>
            </w:r>
          </w:p>
        </w:tc>
      </w:tr>
      <w:tr w:rsidR="00FA41D6" w:rsidRPr="009D445B" w14:paraId="3C351617" w14:textId="77777777" w:rsidTr="00366687">
        <w:trPr>
          <w:trHeight w:val="283"/>
        </w:trPr>
        <w:tc>
          <w:tcPr>
            <w:tcW w:w="9067" w:type="dxa"/>
          </w:tcPr>
          <w:p w14:paraId="53BF7A0B" w14:textId="2A0995B7" w:rsidR="00FA41D6" w:rsidRPr="00FA41D6" w:rsidRDefault="00FA41D6" w:rsidP="00FA41D6">
            <w:pPr>
              <w:pStyle w:val="Default"/>
              <w:numPr>
                <w:ilvl w:val="0"/>
                <w:numId w:val="3"/>
              </w:numPr>
              <w:ind w:left="313" w:hanging="313"/>
              <w:rPr>
                <w:rFonts w:asciiTheme="minorHAnsi" w:hAnsiTheme="minorHAnsi" w:cstheme="minorHAnsi"/>
                <w:color w:val="auto"/>
                <w:sz w:val="22"/>
                <w:szCs w:val="22"/>
              </w:rPr>
            </w:pPr>
            <w:r w:rsidRPr="00FA41D6">
              <w:rPr>
                <w:rFonts w:asciiTheme="minorHAnsi" w:hAnsiTheme="minorHAnsi" w:cstheme="minorHAnsi"/>
                <w:sz w:val="22"/>
                <w:szCs w:val="22"/>
              </w:rPr>
              <w:t xml:space="preserve">The anatomy of the heart to include the names and location of the heart valves, muscular component and flow of blood through the heart. </w:t>
            </w:r>
          </w:p>
        </w:tc>
        <w:tc>
          <w:tcPr>
            <w:tcW w:w="2977" w:type="dxa"/>
          </w:tcPr>
          <w:p w14:paraId="1F2434D0" w14:textId="77777777" w:rsidR="00FA41D6" w:rsidRPr="009D445B" w:rsidRDefault="00FA41D6" w:rsidP="00FA41D6">
            <w:pPr>
              <w:pStyle w:val="Default"/>
              <w:rPr>
                <w:rFonts w:asciiTheme="minorHAnsi" w:hAnsiTheme="minorHAnsi"/>
                <w:color w:val="auto"/>
                <w:sz w:val="22"/>
                <w:szCs w:val="22"/>
              </w:rPr>
            </w:pPr>
          </w:p>
        </w:tc>
        <w:tc>
          <w:tcPr>
            <w:tcW w:w="2693" w:type="dxa"/>
          </w:tcPr>
          <w:p w14:paraId="73B9DBE0" w14:textId="2D39D81A" w:rsidR="00FA41D6" w:rsidRPr="009D445B" w:rsidRDefault="00FA41D6" w:rsidP="00FA41D6">
            <w:pPr>
              <w:pStyle w:val="Default"/>
              <w:rPr>
                <w:rFonts w:asciiTheme="minorHAnsi" w:hAnsiTheme="minorHAnsi"/>
                <w:color w:val="auto"/>
                <w:sz w:val="22"/>
                <w:szCs w:val="22"/>
              </w:rPr>
            </w:pPr>
          </w:p>
        </w:tc>
      </w:tr>
      <w:tr w:rsidR="00FA41D6" w:rsidRPr="009D445B" w14:paraId="6F310BFE" w14:textId="77777777" w:rsidTr="00366687">
        <w:trPr>
          <w:trHeight w:val="283"/>
        </w:trPr>
        <w:tc>
          <w:tcPr>
            <w:tcW w:w="9067" w:type="dxa"/>
          </w:tcPr>
          <w:p w14:paraId="5B9D319E" w14:textId="4F15C33D" w:rsidR="00FA41D6" w:rsidRPr="00FA41D6" w:rsidRDefault="00FA41D6" w:rsidP="00FA41D6">
            <w:pPr>
              <w:pStyle w:val="Default"/>
              <w:numPr>
                <w:ilvl w:val="0"/>
                <w:numId w:val="3"/>
              </w:numPr>
              <w:ind w:left="313" w:hanging="313"/>
              <w:rPr>
                <w:rFonts w:asciiTheme="minorHAnsi" w:hAnsiTheme="minorHAnsi" w:cstheme="minorHAnsi"/>
                <w:color w:val="auto"/>
                <w:sz w:val="22"/>
                <w:szCs w:val="22"/>
              </w:rPr>
            </w:pPr>
            <w:r w:rsidRPr="00FA41D6">
              <w:rPr>
                <w:rFonts w:asciiTheme="minorHAnsi" w:hAnsiTheme="minorHAnsi" w:cstheme="minorHAnsi"/>
                <w:sz w:val="22"/>
                <w:szCs w:val="22"/>
              </w:rPr>
              <w:t xml:space="preserve">The cardiac cycle and the terms stroke volume (amount of blood pumped per beat) and cardiac output (amount of blood pumped per minute = stroke volume x beats per minute). </w:t>
            </w:r>
          </w:p>
        </w:tc>
        <w:tc>
          <w:tcPr>
            <w:tcW w:w="2977" w:type="dxa"/>
          </w:tcPr>
          <w:p w14:paraId="5EE5B411" w14:textId="77777777" w:rsidR="00FA41D6" w:rsidRPr="009D445B" w:rsidRDefault="00FA41D6" w:rsidP="00FA41D6">
            <w:pPr>
              <w:pStyle w:val="Default"/>
              <w:rPr>
                <w:rFonts w:asciiTheme="minorHAnsi" w:hAnsiTheme="minorHAnsi"/>
                <w:color w:val="auto"/>
                <w:sz w:val="22"/>
                <w:szCs w:val="22"/>
              </w:rPr>
            </w:pPr>
          </w:p>
        </w:tc>
        <w:tc>
          <w:tcPr>
            <w:tcW w:w="2693" w:type="dxa"/>
          </w:tcPr>
          <w:p w14:paraId="38855C41" w14:textId="098F70C4" w:rsidR="00FA41D6" w:rsidRPr="009D445B" w:rsidRDefault="00FA41D6" w:rsidP="00FA41D6">
            <w:pPr>
              <w:pStyle w:val="Default"/>
              <w:rPr>
                <w:rFonts w:asciiTheme="minorHAnsi" w:hAnsiTheme="minorHAnsi"/>
                <w:color w:val="auto"/>
                <w:sz w:val="22"/>
                <w:szCs w:val="22"/>
              </w:rPr>
            </w:pPr>
          </w:p>
        </w:tc>
      </w:tr>
      <w:tr w:rsidR="00FA41D6" w:rsidRPr="009D445B" w14:paraId="0D6CA3FC" w14:textId="77777777" w:rsidTr="00366687">
        <w:trPr>
          <w:trHeight w:val="283"/>
        </w:trPr>
        <w:tc>
          <w:tcPr>
            <w:tcW w:w="9067" w:type="dxa"/>
          </w:tcPr>
          <w:p w14:paraId="47A5FC12" w14:textId="667F8E2B" w:rsidR="00FA41D6" w:rsidRPr="00FA41D6" w:rsidRDefault="00FA41D6" w:rsidP="00FA41D6">
            <w:pPr>
              <w:pStyle w:val="Default"/>
              <w:numPr>
                <w:ilvl w:val="0"/>
                <w:numId w:val="3"/>
              </w:numPr>
              <w:ind w:left="313" w:hanging="313"/>
              <w:rPr>
                <w:rFonts w:asciiTheme="minorHAnsi" w:hAnsiTheme="minorHAnsi" w:cstheme="minorHAnsi"/>
                <w:color w:val="auto"/>
                <w:sz w:val="22"/>
                <w:szCs w:val="22"/>
              </w:rPr>
            </w:pPr>
            <w:r w:rsidRPr="00FA41D6">
              <w:rPr>
                <w:rFonts w:asciiTheme="minorHAnsi" w:hAnsiTheme="minorHAnsi" w:cstheme="minorHAnsi"/>
                <w:sz w:val="22"/>
                <w:szCs w:val="22"/>
              </w:rPr>
              <w:t xml:space="preserve">The structure, function and characteristics of arteries, arterioles, veins, venules and capillaries. </w:t>
            </w:r>
          </w:p>
        </w:tc>
        <w:tc>
          <w:tcPr>
            <w:tcW w:w="2977" w:type="dxa"/>
          </w:tcPr>
          <w:p w14:paraId="58993B94" w14:textId="77777777" w:rsidR="00FA41D6" w:rsidRPr="009D445B" w:rsidRDefault="00FA41D6" w:rsidP="00FA41D6">
            <w:pPr>
              <w:pStyle w:val="Default"/>
              <w:rPr>
                <w:rFonts w:asciiTheme="minorHAnsi" w:hAnsiTheme="minorHAnsi"/>
                <w:color w:val="auto"/>
                <w:sz w:val="22"/>
                <w:szCs w:val="22"/>
              </w:rPr>
            </w:pPr>
          </w:p>
        </w:tc>
        <w:tc>
          <w:tcPr>
            <w:tcW w:w="2693" w:type="dxa"/>
          </w:tcPr>
          <w:p w14:paraId="45C40E7D" w14:textId="07EADFD2" w:rsidR="00FA41D6" w:rsidRPr="009D445B" w:rsidRDefault="00FA41D6" w:rsidP="00FA41D6">
            <w:pPr>
              <w:pStyle w:val="Default"/>
              <w:rPr>
                <w:rFonts w:asciiTheme="minorHAnsi" w:hAnsiTheme="minorHAnsi"/>
                <w:color w:val="auto"/>
                <w:sz w:val="22"/>
                <w:szCs w:val="22"/>
              </w:rPr>
            </w:pPr>
          </w:p>
        </w:tc>
      </w:tr>
      <w:tr w:rsidR="00FA41D6" w:rsidRPr="009D445B" w14:paraId="1B7E2ACC" w14:textId="77777777" w:rsidTr="00366687">
        <w:trPr>
          <w:trHeight w:val="283"/>
        </w:trPr>
        <w:tc>
          <w:tcPr>
            <w:tcW w:w="9067" w:type="dxa"/>
          </w:tcPr>
          <w:p w14:paraId="3CC51AB1" w14:textId="6952DA1A" w:rsidR="00FA41D6" w:rsidRPr="00FA41D6" w:rsidRDefault="00FA41D6" w:rsidP="00FA41D6">
            <w:pPr>
              <w:pStyle w:val="Default"/>
              <w:numPr>
                <w:ilvl w:val="0"/>
                <w:numId w:val="3"/>
              </w:numPr>
              <w:ind w:left="313" w:hanging="313"/>
              <w:rPr>
                <w:rFonts w:asciiTheme="minorHAnsi" w:hAnsiTheme="minorHAnsi" w:cstheme="minorHAnsi"/>
                <w:sz w:val="22"/>
                <w:szCs w:val="22"/>
              </w:rPr>
            </w:pPr>
            <w:r w:rsidRPr="00FA41D6">
              <w:rPr>
                <w:rFonts w:asciiTheme="minorHAnsi" w:hAnsiTheme="minorHAnsi" w:cstheme="minorHAnsi"/>
                <w:sz w:val="22"/>
                <w:szCs w:val="22"/>
              </w:rPr>
              <w:t xml:space="preserve">The effect of physical activity on cardiovascular system. </w:t>
            </w:r>
          </w:p>
        </w:tc>
        <w:tc>
          <w:tcPr>
            <w:tcW w:w="2977" w:type="dxa"/>
          </w:tcPr>
          <w:p w14:paraId="709DCCE4" w14:textId="77777777" w:rsidR="00FA41D6" w:rsidRPr="009D445B" w:rsidRDefault="00FA41D6" w:rsidP="00FA41D6">
            <w:pPr>
              <w:pStyle w:val="Default"/>
              <w:rPr>
                <w:rFonts w:asciiTheme="minorHAnsi" w:hAnsiTheme="minorHAnsi"/>
                <w:color w:val="auto"/>
                <w:sz w:val="22"/>
                <w:szCs w:val="22"/>
              </w:rPr>
            </w:pPr>
          </w:p>
        </w:tc>
        <w:tc>
          <w:tcPr>
            <w:tcW w:w="2693" w:type="dxa"/>
          </w:tcPr>
          <w:p w14:paraId="70CA49CD" w14:textId="77777777" w:rsidR="00FA41D6" w:rsidRPr="009D445B" w:rsidRDefault="00FA41D6" w:rsidP="00FA41D6">
            <w:pPr>
              <w:pStyle w:val="Default"/>
              <w:rPr>
                <w:rFonts w:asciiTheme="minorHAnsi" w:hAnsiTheme="minorHAnsi"/>
                <w:color w:val="auto"/>
                <w:sz w:val="22"/>
                <w:szCs w:val="22"/>
              </w:rPr>
            </w:pPr>
          </w:p>
        </w:tc>
      </w:tr>
      <w:tr w:rsidR="00FA41D6" w:rsidRPr="009D445B" w14:paraId="36C67755" w14:textId="77777777" w:rsidTr="00366687">
        <w:trPr>
          <w:trHeight w:val="283"/>
        </w:trPr>
        <w:tc>
          <w:tcPr>
            <w:tcW w:w="9067" w:type="dxa"/>
          </w:tcPr>
          <w:p w14:paraId="1E4D933B" w14:textId="72B6AA76" w:rsidR="00FA41D6" w:rsidRPr="00FA41D6" w:rsidRDefault="00FA41D6" w:rsidP="00FA41D6">
            <w:pPr>
              <w:pStyle w:val="Default"/>
              <w:numPr>
                <w:ilvl w:val="0"/>
                <w:numId w:val="3"/>
              </w:numPr>
              <w:ind w:left="313" w:hanging="313"/>
              <w:rPr>
                <w:rFonts w:asciiTheme="minorHAnsi" w:hAnsiTheme="minorHAnsi" w:cstheme="minorHAnsi"/>
                <w:sz w:val="22"/>
                <w:szCs w:val="22"/>
              </w:rPr>
            </w:pPr>
            <w:r w:rsidRPr="00FA41D6">
              <w:rPr>
                <w:rFonts w:asciiTheme="minorHAnsi" w:hAnsiTheme="minorHAnsi" w:cstheme="minorHAnsi"/>
                <w:sz w:val="22"/>
                <w:szCs w:val="22"/>
              </w:rPr>
              <w:t xml:space="preserve">Understanding the effect of medication for the cardiovascular system and their impact on training. </w:t>
            </w:r>
          </w:p>
        </w:tc>
        <w:tc>
          <w:tcPr>
            <w:tcW w:w="2977" w:type="dxa"/>
          </w:tcPr>
          <w:p w14:paraId="2115F4FC" w14:textId="77777777" w:rsidR="00FA41D6" w:rsidRPr="009D445B" w:rsidRDefault="00FA41D6" w:rsidP="00FA41D6">
            <w:pPr>
              <w:pStyle w:val="Default"/>
              <w:rPr>
                <w:rFonts w:asciiTheme="minorHAnsi" w:hAnsiTheme="minorHAnsi"/>
                <w:color w:val="auto"/>
                <w:sz w:val="22"/>
                <w:szCs w:val="22"/>
              </w:rPr>
            </w:pPr>
          </w:p>
        </w:tc>
        <w:tc>
          <w:tcPr>
            <w:tcW w:w="2693" w:type="dxa"/>
          </w:tcPr>
          <w:p w14:paraId="62642403" w14:textId="77777777" w:rsidR="00FA41D6" w:rsidRPr="009D445B" w:rsidRDefault="00FA41D6" w:rsidP="00FA41D6">
            <w:pPr>
              <w:pStyle w:val="Default"/>
              <w:rPr>
                <w:rFonts w:asciiTheme="minorHAnsi" w:hAnsiTheme="minorHAnsi"/>
                <w:color w:val="auto"/>
                <w:sz w:val="22"/>
                <w:szCs w:val="22"/>
              </w:rPr>
            </w:pPr>
          </w:p>
        </w:tc>
      </w:tr>
      <w:tr w:rsidR="00FA41D6" w:rsidRPr="009D445B" w14:paraId="506E8AF0" w14:textId="77777777" w:rsidTr="00366687">
        <w:trPr>
          <w:trHeight w:val="283"/>
        </w:trPr>
        <w:tc>
          <w:tcPr>
            <w:tcW w:w="9067" w:type="dxa"/>
          </w:tcPr>
          <w:p w14:paraId="4BE4BE55" w14:textId="431FF3B0" w:rsidR="00FA41D6" w:rsidRPr="00FA41D6" w:rsidRDefault="00FA41D6" w:rsidP="00FA41D6">
            <w:pPr>
              <w:pStyle w:val="Default"/>
              <w:numPr>
                <w:ilvl w:val="0"/>
                <w:numId w:val="3"/>
              </w:numPr>
              <w:ind w:left="313" w:hanging="313"/>
              <w:rPr>
                <w:rFonts w:asciiTheme="minorHAnsi" w:hAnsiTheme="minorHAnsi" w:cstheme="minorHAnsi"/>
                <w:sz w:val="22"/>
                <w:szCs w:val="22"/>
              </w:rPr>
            </w:pPr>
            <w:r w:rsidRPr="00FA41D6">
              <w:rPr>
                <w:rFonts w:asciiTheme="minorHAnsi" w:hAnsiTheme="minorHAnsi" w:cstheme="minorHAnsi"/>
                <w:sz w:val="22"/>
                <w:szCs w:val="22"/>
              </w:rPr>
              <w:t xml:space="preserve">The respiratory system: description and function. </w:t>
            </w:r>
          </w:p>
        </w:tc>
        <w:tc>
          <w:tcPr>
            <w:tcW w:w="2977" w:type="dxa"/>
          </w:tcPr>
          <w:p w14:paraId="21669E5E" w14:textId="77777777" w:rsidR="00FA41D6" w:rsidRPr="009D445B" w:rsidRDefault="00FA41D6" w:rsidP="00FA41D6">
            <w:pPr>
              <w:pStyle w:val="Default"/>
              <w:rPr>
                <w:rFonts w:asciiTheme="minorHAnsi" w:hAnsiTheme="minorHAnsi"/>
                <w:color w:val="auto"/>
                <w:sz w:val="22"/>
                <w:szCs w:val="22"/>
              </w:rPr>
            </w:pPr>
          </w:p>
        </w:tc>
        <w:tc>
          <w:tcPr>
            <w:tcW w:w="2693" w:type="dxa"/>
          </w:tcPr>
          <w:p w14:paraId="78D64DAB" w14:textId="77777777" w:rsidR="00FA41D6" w:rsidRPr="009D445B" w:rsidRDefault="00FA41D6" w:rsidP="00FA41D6">
            <w:pPr>
              <w:pStyle w:val="Default"/>
              <w:rPr>
                <w:rFonts w:asciiTheme="minorHAnsi" w:hAnsiTheme="minorHAnsi"/>
                <w:color w:val="auto"/>
                <w:sz w:val="22"/>
                <w:szCs w:val="22"/>
              </w:rPr>
            </w:pPr>
          </w:p>
        </w:tc>
      </w:tr>
      <w:tr w:rsidR="00FA41D6" w:rsidRPr="009D445B" w14:paraId="3B72BD56" w14:textId="77777777" w:rsidTr="00366687">
        <w:trPr>
          <w:trHeight w:val="283"/>
        </w:trPr>
        <w:tc>
          <w:tcPr>
            <w:tcW w:w="9067" w:type="dxa"/>
          </w:tcPr>
          <w:p w14:paraId="70DAA9E3" w14:textId="60E494E8" w:rsidR="00FA41D6" w:rsidRPr="00FA41D6" w:rsidRDefault="00FA41D6" w:rsidP="00FA41D6">
            <w:pPr>
              <w:pStyle w:val="Default"/>
              <w:numPr>
                <w:ilvl w:val="0"/>
                <w:numId w:val="3"/>
              </w:numPr>
              <w:ind w:left="313" w:hanging="313"/>
              <w:rPr>
                <w:rFonts w:asciiTheme="minorHAnsi" w:hAnsiTheme="minorHAnsi" w:cstheme="minorHAnsi"/>
                <w:sz w:val="22"/>
                <w:szCs w:val="22"/>
              </w:rPr>
            </w:pPr>
            <w:r w:rsidRPr="00FA41D6">
              <w:rPr>
                <w:rFonts w:asciiTheme="minorHAnsi" w:hAnsiTheme="minorHAnsi" w:cstheme="minorHAnsi"/>
                <w:sz w:val="22"/>
                <w:szCs w:val="22"/>
              </w:rPr>
              <w:t xml:space="preserve">The relationship between the cardiovascular system and respiratory system and how regular physical activity impacts them. </w:t>
            </w:r>
          </w:p>
        </w:tc>
        <w:tc>
          <w:tcPr>
            <w:tcW w:w="2977" w:type="dxa"/>
          </w:tcPr>
          <w:p w14:paraId="0FB4640D" w14:textId="77777777" w:rsidR="00FA41D6" w:rsidRPr="009D445B" w:rsidRDefault="00FA41D6" w:rsidP="00FA41D6">
            <w:pPr>
              <w:pStyle w:val="Default"/>
              <w:rPr>
                <w:rFonts w:asciiTheme="minorHAnsi" w:hAnsiTheme="minorHAnsi"/>
                <w:color w:val="auto"/>
                <w:sz w:val="22"/>
                <w:szCs w:val="22"/>
              </w:rPr>
            </w:pPr>
          </w:p>
        </w:tc>
        <w:tc>
          <w:tcPr>
            <w:tcW w:w="2693" w:type="dxa"/>
          </w:tcPr>
          <w:p w14:paraId="166F007F" w14:textId="77777777" w:rsidR="00FA41D6" w:rsidRPr="009D445B" w:rsidRDefault="00FA41D6" w:rsidP="00FA41D6">
            <w:pPr>
              <w:pStyle w:val="Default"/>
              <w:rPr>
                <w:rFonts w:asciiTheme="minorHAnsi" w:hAnsiTheme="minorHAnsi"/>
                <w:color w:val="auto"/>
                <w:sz w:val="22"/>
                <w:szCs w:val="22"/>
              </w:rPr>
            </w:pPr>
          </w:p>
        </w:tc>
      </w:tr>
      <w:tr w:rsidR="00FA41D6" w:rsidRPr="009D445B" w14:paraId="30B4614C" w14:textId="77777777" w:rsidTr="00366687">
        <w:trPr>
          <w:trHeight w:val="283"/>
        </w:trPr>
        <w:tc>
          <w:tcPr>
            <w:tcW w:w="9067" w:type="dxa"/>
          </w:tcPr>
          <w:p w14:paraId="650EFE5C" w14:textId="4DE72CED" w:rsidR="00FA41D6" w:rsidRPr="00FA41D6" w:rsidRDefault="00FA41D6" w:rsidP="00FA41D6">
            <w:pPr>
              <w:pStyle w:val="Default"/>
              <w:numPr>
                <w:ilvl w:val="0"/>
                <w:numId w:val="3"/>
              </w:numPr>
              <w:ind w:left="313" w:hanging="313"/>
              <w:rPr>
                <w:rFonts w:asciiTheme="minorHAnsi" w:hAnsiTheme="minorHAnsi" w:cstheme="minorHAnsi"/>
                <w:sz w:val="22"/>
                <w:szCs w:val="22"/>
              </w:rPr>
            </w:pPr>
            <w:r w:rsidRPr="00FA41D6">
              <w:rPr>
                <w:rFonts w:asciiTheme="minorHAnsi" w:hAnsiTheme="minorHAnsi" w:cstheme="minorHAnsi"/>
                <w:sz w:val="22"/>
                <w:szCs w:val="22"/>
              </w:rPr>
              <w:t xml:space="preserve">The passage of inhaled air from the atmosphere to cellular level and back. </w:t>
            </w:r>
          </w:p>
        </w:tc>
        <w:tc>
          <w:tcPr>
            <w:tcW w:w="2977" w:type="dxa"/>
          </w:tcPr>
          <w:p w14:paraId="0B40F45B" w14:textId="77777777" w:rsidR="00FA41D6" w:rsidRPr="009D445B" w:rsidRDefault="00FA41D6" w:rsidP="00FA41D6">
            <w:pPr>
              <w:pStyle w:val="Default"/>
              <w:rPr>
                <w:rFonts w:asciiTheme="minorHAnsi" w:hAnsiTheme="minorHAnsi"/>
                <w:color w:val="auto"/>
                <w:sz w:val="22"/>
                <w:szCs w:val="22"/>
              </w:rPr>
            </w:pPr>
          </w:p>
        </w:tc>
        <w:tc>
          <w:tcPr>
            <w:tcW w:w="2693" w:type="dxa"/>
          </w:tcPr>
          <w:p w14:paraId="55EAEDDF" w14:textId="77777777" w:rsidR="00FA41D6" w:rsidRPr="009D445B" w:rsidRDefault="00FA41D6" w:rsidP="00FA41D6">
            <w:pPr>
              <w:pStyle w:val="Default"/>
              <w:rPr>
                <w:rFonts w:asciiTheme="minorHAnsi" w:hAnsiTheme="minorHAnsi"/>
                <w:color w:val="auto"/>
                <w:sz w:val="22"/>
                <w:szCs w:val="22"/>
              </w:rPr>
            </w:pPr>
          </w:p>
        </w:tc>
      </w:tr>
      <w:tr w:rsidR="00FA41D6" w:rsidRPr="009D445B" w14:paraId="558338C0" w14:textId="77777777" w:rsidTr="00366687">
        <w:trPr>
          <w:trHeight w:val="283"/>
        </w:trPr>
        <w:tc>
          <w:tcPr>
            <w:tcW w:w="9067" w:type="dxa"/>
          </w:tcPr>
          <w:p w14:paraId="3E7E56A6" w14:textId="5197147E" w:rsidR="00FA41D6" w:rsidRPr="00FA41D6" w:rsidRDefault="00FA41D6" w:rsidP="00FA41D6">
            <w:pPr>
              <w:pStyle w:val="Default"/>
              <w:numPr>
                <w:ilvl w:val="0"/>
                <w:numId w:val="3"/>
              </w:numPr>
              <w:ind w:left="313" w:hanging="313"/>
              <w:rPr>
                <w:rFonts w:asciiTheme="minorHAnsi" w:hAnsiTheme="minorHAnsi" w:cstheme="minorHAnsi"/>
                <w:sz w:val="22"/>
                <w:szCs w:val="22"/>
              </w:rPr>
            </w:pPr>
            <w:r w:rsidRPr="00FA41D6">
              <w:rPr>
                <w:rFonts w:asciiTheme="minorHAnsi" w:hAnsiTheme="minorHAnsi" w:cstheme="minorHAnsi"/>
                <w:sz w:val="22"/>
                <w:szCs w:val="22"/>
              </w:rPr>
              <w:t xml:space="preserve">Healthy lifestyle choices and their positive effect on cardio-respiratory tissues, e.g. the effects of smoking or alcohol consumption. </w:t>
            </w:r>
          </w:p>
        </w:tc>
        <w:tc>
          <w:tcPr>
            <w:tcW w:w="2977" w:type="dxa"/>
          </w:tcPr>
          <w:p w14:paraId="0FCEF586" w14:textId="77777777" w:rsidR="00FA41D6" w:rsidRPr="009D445B" w:rsidRDefault="00FA41D6" w:rsidP="00FA41D6">
            <w:pPr>
              <w:pStyle w:val="Default"/>
              <w:rPr>
                <w:rFonts w:asciiTheme="minorHAnsi" w:hAnsiTheme="minorHAnsi"/>
                <w:color w:val="auto"/>
                <w:sz w:val="22"/>
                <w:szCs w:val="22"/>
              </w:rPr>
            </w:pPr>
          </w:p>
        </w:tc>
        <w:tc>
          <w:tcPr>
            <w:tcW w:w="2693" w:type="dxa"/>
          </w:tcPr>
          <w:p w14:paraId="11ADD9A5" w14:textId="77777777" w:rsidR="00FA41D6" w:rsidRPr="009D445B" w:rsidRDefault="00FA41D6" w:rsidP="00FA41D6">
            <w:pPr>
              <w:pStyle w:val="Default"/>
              <w:rPr>
                <w:rFonts w:asciiTheme="minorHAnsi" w:hAnsiTheme="minorHAnsi"/>
                <w:color w:val="auto"/>
                <w:sz w:val="22"/>
                <w:szCs w:val="22"/>
              </w:rPr>
            </w:pPr>
          </w:p>
        </w:tc>
      </w:tr>
      <w:tr w:rsidR="00FA41D6" w:rsidRPr="009D445B" w14:paraId="681F920B" w14:textId="77777777" w:rsidTr="00366687">
        <w:trPr>
          <w:trHeight w:val="283"/>
        </w:trPr>
        <w:tc>
          <w:tcPr>
            <w:tcW w:w="9067" w:type="dxa"/>
          </w:tcPr>
          <w:p w14:paraId="740A0E86" w14:textId="2F96A9CE" w:rsidR="00FA41D6" w:rsidRPr="00FA41D6" w:rsidRDefault="00FA41D6" w:rsidP="00FA41D6">
            <w:pPr>
              <w:pStyle w:val="Default"/>
              <w:numPr>
                <w:ilvl w:val="0"/>
                <w:numId w:val="3"/>
              </w:numPr>
              <w:ind w:left="313" w:hanging="313"/>
              <w:rPr>
                <w:rFonts w:asciiTheme="minorHAnsi" w:hAnsiTheme="minorHAnsi" w:cstheme="minorHAnsi"/>
                <w:sz w:val="22"/>
                <w:szCs w:val="22"/>
              </w:rPr>
            </w:pPr>
            <w:r w:rsidRPr="00FA41D6">
              <w:rPr>
                <w:rFonts w:asciiTheme="minorHAnsi" w:hAnsiTheme="minorHAnsi" w:cstheme="minorHAnsi"/>
                <w:sz w:val="22"/>
                <w:szCs w:val="22"/>
              </w:rPr>
              <w:t xml:space="preserve">Short and long term effects of exercise on the cardio-respiratory system to include short term – increase in heart rate, increase in breathing rate, effects of building up of CO2 in bloodstream; and long term effects including increase in stroke volume, lower resting heart rate, reduced risk of heart disease, reduction of high blood pressure, improved blood cholesterol, reduction of body fat and increased every day function etc. </w:t>
            </w:r>
          </w:p>
        </w:tc>
        <w:tc>
          <w:tcPr>
            <w:tcW w:w="2977" w:type="dxa"/>
          </w:tcPr>
          <w:p w14:paraId="40DC2F01" w14:textId="77777777" w:rsidR="00FA41D6" w:rsidRPr="009D445B" w:rsidRDefault="00FA41D6" w:rsidP="00FA41D6">
            <w:pPr>
              <w:pStyle w:val="Default"/>
              <w:rPr>
                <w:rFonts w:asciiTheme="minorHAnsi" w:hAnsiTheme="minorHAnsi"/>
                <w:color w:val="auto"/>
                <w:sz w:val="22"/>
                <w:szCs w:val="22"/>
              </w:rPr>
            </w:pPr>
          </w:p>
        </w:tc>
        <w:tc>
          <w:tcPr>
            <w:tcW w:w="2693" w:type="dxa"/>
          </w:tcPr>
          <w:p w14:paraId="5A040ACF" w14:textId="77777777" w:rsidR="00FA41D6" w:rsidRPr="009D445B" w:rsidRDefault="00FA41D6" w:rsidP="00FA41D6">
            <w:pPr>
              <w:pStyle w:val="Default"/>
              <w:rPr>
                <w:rFonts w:asciiTheme="minorHAnsi" w:hAnsiTheme="minorHAnsi"/>
                <w:color w:val="auto"/>
                <w:sz w:val="22"/>
                <w:szCs w:val="22"/>
              </w:rPr>
            </w:pPr>
          </w:p>
        </w:tc>
      </w:tr>
      <w:tr w:rsidR="00FA41D6" w:rsidRPr="009D445B" w14:paraId="4B3E2EC5" w14:textId="77777777" w:rsidTr="00366687">
        <w:trPr>
          <w:trHeight w:val="283"/>
        </w:trPr>
        <w:tc>
          <w:tcPr>
            <w:tcW w:w="9067" w:type="dxa"/>
          </w:tcPr>
          <w:p w14:paraId="45D6A6A0" w14:textId="24AABB91" w:rsidR="00FA41D6" w:rsidRPr="00FA41D6" w:rsidRDefault="00FA41D6" w:rsidP="00FA41D6">
            <w:pPr>
              <w:pStyle w:val="Default"/>
              <w:numPr>
                <w:ilvl w:val="0"/>
                <w:numId w:val="3"/>
              </w:numPr>
              <w:ind w:left="313" w:hanging="313"/>
              <w:rPr>
                <w:rFonts w:asciiTheme="minorHAnsi" w:hAnsiTheme="minorHAnsi" w:cstheme="minorHAnsi"/>
                <w:sz w:val="22"/>
                <w:szCs w:val="22"/>
              </w:rPr>
            </w:pPr>
            <w:r w:rsidRPr="00FA41D6">
              <w:rPr>
                <w:rFonts w:asciiTheme="minorHAnsi" w:hAnsiTheme="minorHAnsi" w:cstheme="minorHAnsi"/>
                <w:sz w:val="22"/>
                <w:szCs w:val="22"/>
              </w:rPr>
              <w:t xml:space="preserve">Coronary Heart Disease and risk factors that can manipulate it such as smoking, high blood pressure, high blood cholesterol, physical inactivity, diabetes mellitus, family history, age, stress, obesity. </w:t>
            </w:r>
          </w:p>
        </w:tc>
        <w:tc>
          <w:tcPr>
            <w:tcW w:w="2977" w:type="dxa"/>
          </w:tcPr>
          <w:p w14:paraId="56C31706" w14:textId="77777777" w:rsidR="00FA41D6" w:rsidRPr="009D445B" w:rsidRDefault="00FA41D6" w:rsidP="00FA41D6">
            <w:pPr>
              <w:pStyle w:val="Default"/>
              <w:rPr>
                <w:rFonts w:asciiTheme="minorHAnsi" w:hAnsiTheme="minorHAnsi"/>
                <w:color w:val="auto"/>
                <w:sz w:val="22"/>
                <w:szCs w:val="22"/>
              </w:rPr>
            </w:pPr>
          </w:p>
        </w:tc>
        <w:tc>
          <w:tcPr>
            <w:tcW w:w="2693" w:type="dxa"/>
          </w:tcPr>
          <w:p w14:paraId="15572549" w14:textId="77777777" w:rsidR="00FA41D6" w:rsidRPr="009D445B" w:rsidRDefault="00FA41D6" w:rsidP="00FA41D6">
            <w:pPr>
              <w:pStyle w:val="Default"/>
              <w:rPr>
                <w:rFonts w:asciiTheme="minorHAnsi" w:hAnsiTheme="minorHAnsi"/>
                <w:color w:val="auto"/>
                <w:sz w:val="22"/>
                <w:szCs w:val="22"/>
              </w:rPr>
            </w:pPr>
          </w:p>
        </w:tc>
      </w:tr>
      <w:tr w:rsidR="00B8208C" w:rsidRPr="009D445B" w14:paraId="56A722BA" w14:textId="77777777" w:rsidTr="0067158E">
        <w:trPr>
          <w:trHeight w:val="283"/>
        </w:trPr>
        <w:tc>
          <w:tcPr>
            <w:tcW w:w="14737" w:type="dxa"/>
            <w:gridSpan w:val="3"/>
            <w:shd w:val="clear" w:color="auto" w:fill="DEEAF6" w:themeFill="accent5" w:themeFillTint="33"/>
            <w:vAlign w:val="center"/>
          </w:tcPr>
          <w:p w14:paraId="1BDBB478" w14:textId="71F89BE5" w:rsidR="00B8208C" w:rsidRPr="009D445B" w:rsidRDefault="00B8208C" w:rsidP="0067158E">
            <w:pPr>
              <w:pStyle w:val="Default"/>
              <w:rPr>
                <w:rFonts w:asciiTheme="minorHAnsi" w:hAnsiTheme="minorHAnsi"/>
                <w:b/>
                <w:bCs/>
                <w:color w:val="auto"/>
                <w:sz w:val="22"/>
                <w:szCs w:val="22"/>
              </w:rPr>
            </w:pPr>
            <w:r w:rsidRPr="009D445B">
              <w:rPr>
                <w:rFonts w:asciiTheme="minorHAnsi" w:hAnsiTheme="minorHAnsi"/>
                <w:b/>
                <w:bCs/>
                <w:color w:val="auto"/>
                <w:sz w:val="22"/>
                <w:szCs w:val="22"/>
              </w:rPr>
              <w:t>3.</w:t>
            </w:r>
            <w:r w:rsidR="00FA41D6">
              <w:rPr>
                <w:rFonts w:asciiTheme="minorHAnsi" w:hAnsiTheme="minorHAnsi"/>
                <w:b/>
                <w:bCs/>
                <w:color w:val="auto"/>
                <w:sz w:val="22"/>
                <w:szCs w:val="22"/>
              </w:rPr>
              <w:t>4</w:t>
            </w:r>
            <w:r w:rsidRPr="009D445B">
              <w:rPr>
                <w:rFonts w:asciiTheme="minorHAnsi" w:hAnsiTheme="minorHAnsi"/>
                <w:b/>
                <w:bCs/>
                <w:color w:val="auto"/>
                <w:sz w:val="22"/>
                <w:szCs w:val="22"/>
              </w:rPr>
              <w:t xml:space="preserve"> </w:t>
            </w:r>
            <w:r w:rsidR="00FA41D6">
              <w:rPr>
                <w:rFonts w:asciiTheme="minorHAnsi" w:hAnsiTheme="minorHAnsi"/>
                <w:b/>
                <w:bCs/>
                <w:color w:val="auto"/>
                <w:sz w:val="22"/>
                <w:szCs w:val="22"/>
              </w:rPr>
              <w:t>Nervous and Endocrine System</w:t>
            </w:r>
            <w:r w:rsidRPr="009D445B">
              <w:rPr>
                <w:rFonts w:asciiTheme="minorHAnsi" w:hAnsiTheme="minorHAnsi"/>
                <w:b/>
                <w:bCs/>
                <w:color w:val="auto"/>
                <w:sz w:val="22"/>
                <w:szCs w:val="22"/>
              </w:rPr>
              <w:t xml:space="preserve"> </w:t>
            </w:r>
          </w:p>
        </w:tc>
      </w:tr>
      <w:tr w:rsidR="00F32FA1" w:rsidRPr="009D445B" w14:paraId="1DED654A" w14:textId="77777777" w:rsidTr="0067158E">
        <w:trPr>
          <w:trHeight w:val="283"/>
        </w:trPr>
        <w:tc>
          <w:tcPr>
            <w:tcW w:w="9067" w:type="dxa"/>
            <w:vAlign w:val="center"/>
          </w:tcPr>
          <w:p w14:paraId="22FE3872" w14:textId="77777777" w:rsidR="00FA41D6" w:rsidRPr="00FA41D6" w:rsidRDefault="00FA41D6" w:rsidP="00FA41D6">
            <w:pPr>
              <w:pStyle w:val="Default"/>
              <w:numPr>
                <w:ilvl w:val="0"/>
                <w:numId w:val="3"/>
              </w:numPr>
              <w:ind w:left="313" w:hanging="295"/>
              <w:rPr>
                <w:rFonts w:asciiTheme="minorHAnsi" w:hAnsiTheme="minorHAnsi"/>
                <w:color w:val="auto"/>
                <w:sz w:val="22"/>
                <w:szCs w:val="22"/>
              </w:rPr>
            </w:pPr>
            <w:r w:rsidRPr="00FA41D6">
              <w:rPr>
                <w:rFonts w:asciiTheme="minorHAnsi" w:hAnsiTheme="minorHAnsi"/>
                <w:color w:val="auto"/>
                <w:sz w:val="22"/>
                <w:szCs w:val="22"/>
              </w:rPr>
              <w:t>The main responsibilities of the nervous system to include:</w:t>
            </w:r>
          </w:p>
          <w:p w14:paraId="0DC82324" w14:textId="6A537A1C" w:rsidR="00FA41D6" w:rsidRPr="00FA41D6" w:rsidRDefault="00FA41D6" w:rsidP="00FA41D6">
            <w:pPr>
              <w:pStyle w:val="Default"/>
              <w:numPr>
                <w:ilvl w:val="0"/>
                <w:numId w:val="19"/>
              </w:numPr>
              <w:ind w:left="596" w:hanging="283"/>
              <w:rPr>
                <w:rFonts w:asciiTheme="minorHAnsi" w:hAnsiTheme="minorHAnsi"/>
                <w:color w:val="auto"/>
                <w:sz w:val="22"/>
                <w:szCs w:val="22"/>
              </w:rPr>
            </w:pPr>
            <w:r w:rsidRPr="00FA41D6">
              <w:rPr>
                <w:rFonts w:asciiTheme="minorHAnsi" w:hAnsiTheme="minorHAnsi"/>
                <w:color w:val="auto"/>
                <w:sz w:val="22"/>
                <w:szCs w:val="22"/>
              </w:rPr>
              <w:t>Sensory Input – monitoring events in and outside the body</w:t>
            </w:r>
          </w:p>
          <w:p w14:paraId="51F8D89F" w14:textId="1BA61F20" w:rsidR="00FA41D6" w:rsidRPr="00FA41D6" w:rsidRDefault="00FA41D6" w:rsidP="00FA41D6">
            <w:pPr>
              <w:pStyle w:val="Default"/>
              <w:numPr>
                <w:ilvl w:val="0"/>
                <w:numId w:val="19"/>
              </w:numPr>
              <w:ind w:left="596" w:hanging="283"/>
              <w:rPr>
                <w:rFonts w:asciiTheme="minorHAnsi" w:hAnsiTheme="minorHAnsi"/>
                <w:color w:val="auto"/>
                <w:sz w:val="22"/>
                <w:szCs w:val="22"/>
              </w:rPr>
            </w:pPr>
            <w:r w:rsidRPr="00FA41D6">
              <w:rPr>
                <w:rFonts w:asciiTheme="minorHAnsi" w:hAnsiTheme="minorHAnsi"/>
                <w:color w:val="auto"/>
                <w:sz w:val="22"/>
                <w:szCs w:val="22"/>
              </w:rPr>
              <w:t>Interpretation – analysing data</w:t>
            </w:r>
          </w:p>
          <w:p w14:paraId="1BF6F284" w14:textId="066E9BE9" w:rsidR="00F32FA1" w:rsidRPr="009D445B" w:rsidRDefault="00FA41D6" w:rsidP="00FA41D6">
            <w:pPr>
              <w:pStyle w:val="Default"/>
              <w:numPr>
                <w:ilvl w:val="0"/>
                <w:numId w:val="19"/>
              </w:numPr>
              <w:ind w:left="596" w:hanging="283"/>
              <w:rPr>
                <w:rFonts w:asciiTheme="minorHAnsi" w:hAnsiTheme="minorHAnsi"/>
                <w:color w:val="auto"/>
                <w:sz w:val="22"/>
                <w:szCs w:val="22"/>
              </w:rPr>
            </w:pPr>
            <w:r w:rsidRPr="00FA41D6">
              <w:rPr>
                <w:rFonts w:asciiTheme="minorHAnsi" w:hAnsiTheme="minorHAnsi"/>
                <w:color w:val="auto"/>
                <w:sz w:val="22"/>
                <w:szCs w:val="22"/>
              </w:rPr>
              <w:t>Motor Output – response to incoming data</w:t>
            </w:r>
          </w:p>
        </w:tc>
        <w:tc>
          <w:tcPr>
            <w:tcW w:w="2977" w:type="dxa"/>
          </w:tcPr>
          <w:p w14:paraId="1825E780" w14:textId="77777777" w:rsidR="00F32FA1" w:rsidRPr="009D445B" w:rsidRDefault="00F32FA1" w:rsidP="00326141">
            <w:pPr>
              <w:pStyle w:val="Default"/>
              <w:rPr>
                <w:rFonts w:asciiTheme="minorHAnsi" w:hAnsiTheme="minorHAnsi"/>
                <w:color w:val="auto"/>
                <w:sz w:val="22"/>
                <w:szCs w:val="22"/>
              </w:rPr>
            </w:pPr>
          </w:p>
        </w:tc>
        <w:tc>
          <w:tcPr>
            <w:tcW w:w="2693" w:type="dxa"/>
          </w:tcPr>
          <w:p w14:paraId="6BC2741D" w14:textId="6E5A456A" w:rsidR="00F32FA1" w:rsidRPr="009D445B" w:rsidRDefault="00F32FA1" w:rsidP="00326141">
            <w:pPr>
              <w:pStyle w:val="Default"/>
              <w:rPr>
                <w:rFonts w:asciiTheme="minorHAnsi" w:hAnsiTheme="minorHAnsi"/>
                <w:color w:val="auto"/>
                <w:sz w:val="22"/>
                <w:szCs w:val="22"/>
              </w:rPr>
            </w:pPr>
          </w:p>
        </w:tc>
      </w:tr>
      <w:tr w:rsidR="00F32FA1" w:rsidRPr="009D445B" w14:paraId="754A179B" w14:textId="77777777" w:rsidTr="0067158E">
        <w:trPr>
          <w:trHeight w:val="283"/>
        </w:trPr>
        <w:tc>
          <w:tcPr>
            <w:tcW w:w="9067" w:type="dxa"/>
            <w:vAlign w:val="center"/>
          </w:tcPr>
          <w:p w14:paraId="11D19340" w14:textId="77777777" w:rsidR="00FA41D6" w:rsidRPr="00FA41D6" w:rsidRDefault="00FA41D6" w:rsidP="00FA41D6">
            <w:pPr>
              <w:pStyle w:val="Default"/>
              <w:numPr>
                <w:ilvl w:val="0"/>
                <w:numId w:val="3"/>
              </w:numPr>
              <w:ind w:left="313" w:hanging="313"/>
              <w:rPr>
                <w:rFonts w:asciiTheme="minorHAnsi" w:hAnsiTheme="minorHAnsi"/>
                <w:color w:val="auto"/>
                <w:sz w:val="22"/>
                <w:szCs w:val="22"/>
              </w:rPr>
            </w:pPr>
            <w:r w:rsidRPr="00FA41D6">
              <w:rPr>
                <w:rFonts w:asciiTheme="minorHAnsi" w:hAnsiTheme="minorHAnsi"/>
                <w:color w:val="auto"/>
                <w:sz w:val="22"/>
                <w:szCs w:val="22"/>
              </w:rPr>
              <w:t>The two parts of the nervous system – the Central Nervous System (CNS) incorporating the brain and spinal cord and the Peripheral Nervous System (PNS) consisting of all nerves extending from the spinal cord, to include:</w:t>
            </w:r>
          </w:p>
          <w:p w14:paraId="300AC043" w14:textId="6E9875D2" w:rsidR="00FA41D6" w:rsidRPr="00D073AB" w:rsidRDefault="00FA41D6" w:rsidP="00D073AB">
            <w:pPr>
              <w:pStyle w:val="ListParagraph"/>
              <w:numPr>
                <w:ilvl w:val="0"/>
                <w:numId w:val="26"/>
              </w:numPr>
              <w:autoSpaceDE w:val="0"/>
              <w:autoSpaceDN w:val="0"/>
              <w:adjustRightInd w:val="0"/>
              <w:spacing w:after="18"/>
              <w:ind w:left="596" w:hanging="284"/>
              <w:rPr>
                <w:rFonts w:cstheme="minorHAnsi"/>
                <w:color w:val="000000"/>
              </w:rPr>
            </w:pPr>
            <w:r w:rsidRPr="00D073AB">
              <w:rPr>
                <w:rFonts w:cstheme="minorHAnsi"/>
                <w:color w:val="000000"/>
              </w:rPr>
              <w:t xml:space="preserve">The role of the CNS in receiving input from the sense organs and receptors about the state of both the external and internal environment, collating </w:t>
            </w:r>
            <w:proofErr w:type="gramStart"/>
            <w:r w:rsidRPr="00D073AB">
              <w:rPr>
                <w:rFonts w:cstheme="minorHAnsi"/>
                <w:color w:val="000000"/>
              </w:rPr>
              <w:t>all of</w:t>
            </w:r>
            <w:proofErr w:type="gramEnd"/>
            <w:r w:rsidRPr="00D073AB">
              <w:rPr>
                <w:rFonts w:cstheme="minorHAnsi"/>
                <w:color w:val="000000"/>
              </w:rPr>
              <w:t xml:space="preserve"> the information and sending out messages via the motor neurons of the PNS to effectors (muscles and glands).</w:t>
            </w:r>
          </w:p>
          <w:p w14:paraId="277EA528" w14:textId="69ECE2A3" w:rsidR="00FA41D6" w:rsidRPr="00D073AB" w:rsidRDefault="00FA41D6" w:rsidP="00D073AB">
            <w:pPr>
              <w:pStyle w:val="ListParagraph"/>
              <w:numPr>
                <w:ilvl w:val="0"/>
                <w:numId w:val="26"/>
              </w:numPr>
              <w:autoSpaceDE w:val="0"/>
              <w:autoSpaceDN w:val="0"/>
              <w:adjustRightInd w:val="0"/>
              <w:spacing w:after="18"/>
              <w:ind w:left="596" w:hanging="284"/>
              <w:rPr>
                <w:rFonts w:cstheme="minorHAnsi"/>
                <w:color w:val="000000"/>
              </w:rPr>
            </w:pPr>
            <w:r w:rsidRPr="00D073AB">
              <w:rPr>
                <w:rFonts w:cstheme="minorHAnsi"/>
                <w:color w:val="000000"/>
              </w:rPr>
              <w:t>The PNS and its divisions into Somatic and Autonomic branches.</w:t>
            </w:r>
          </w:p>
          <w:p w14:paraId="4092A8B4" w14:textId="3FBF700A" w:rsidR="00FA41D6" w:rsidRPr="00D073AB" w:rsidRDefault="00FA41D6" w:rsidP="00D073AB">
            <w:pPr>
              <w:pStyle w:val="ListParagraph"/>
              <w:numPr>
                <w:ilvl w:val="0"/>
                <w:numId w:val="26"/>
              </w:numPr>
              <w:autoSpaceDE w:val="0"/>
              <w:autoSpaceDN w:val="0"/>
              <w:adjustRightInd w:val="0"/>
              <w:spacing w:after="18"/>
              <w:ind w:left="596" w:hanging="284"/>
              <w:rPr>
                <w:rFonts w:cstheme="minorHAnsi"/>
                <w:color w:val="000000"/>
              </w:rPr>
            </w:pPr>
            <w:r w:rsidRPr="00D073AB">
              <w:rPr>
                <w:rFonts w:cstheme="minorHAnsi"/>
                <w:color w:val="000000"/>
              </w:rPr>
              <w:t>The Somatic branch terminating at the neuromuscular junction controlling movement under voluntary control.</w:t>
            </w:r>
          </w:p>
          <w:p w14:paraId="555ECB92" w14:textId="2E3A0DE5" w:rsidR="00FA41D6" w:rsidRPr="00D073AB" w:rsidRDefault="00FA41D6" w:rsidP="00D073AB">
            <w:pPr>
              <w:pStyle w:val="ListParagraph"/>
              <w:numPr>
                <w:ilvl w:val="0"/>
                <w:numId w:val="26"/>
              </w:numPr>
              <w:autoSpaceDE w:val="0"/>
              <w:autoSpaceDN w:val="0"/>
              <w:adjustRightInd w:val="0"/>
              <w:spacing w:after="18"/>
              <w:ind w:left="596" w:hanging="284"/>
              <w:rPr>
                <w:rFonts w:cstheme="minorHAnsi"/>
                <w:color w:val="000000"/>
              </w:rPr>
            </w:pPr>
            <w:r w:rsidRPr="00D073AB">
              <w:rPr>
                <w:rFonts w:cstheme="minorHAnsi"/>
                <w:color w:val="000000"/>
              </w:rPr>
              <w:t>The role of the Autonomic Nervous System in controlling cardiac and smooth muscle, the endocrine glands that secrete hormones and other organs, thereby regulating their activity.</w:t>
            </w:r>
          </w:p>
          <w:p w14:paraId="375378F6" w14:textId="674343D1" w:rsidR="00F32FA1" w:rsidRPr="009D445B" w:rsidRDefault="00FA41D6" w:rsidP="00D073AB">
            <w:pPr>
              <w:pStyle w:val="ListParagraph"/>
              <w:numPr>
                <w:ilvl w:val="0"/>
                <w:numId w:val="26"/>
              </w:numPr>
              <w:autoSpaceDE w:val="0"/>
              <w:autoSpaceDN w:val="0"/>
              <w:adjustRightInd w:val="0"/>
              <w:spacing w:after="18"/>
              <w:ind w:left="596" w:hanging="284"/>
            </w:pPr>
            <w:r w:rsidRPr="00D073AB">
              <w:rPr>
                <w:rFonts w:cstheme="minorHAnsi"/>
                <w:color w:val="000000"/>
              </w:rPr>
              <w:t>The two opposing branches (to include the neurotransmitters and receptors) and their roles e.g. Sympathetic nerves speed up responses (e.g. heart rate) and mobilise energy stores to get us ready for action. Parasympathetic nerves slow things down and are more active during periods of calm and relaxation.</w:t>
            </w:r>
          </w:p>
        </w:tc>
        <w:tc>
          <w:tcPr>
            <w:tcW w:w="2977" w:type="dxa"/>
          </w:tcPr>
          <w:p w14:paraId="2D31E63C" w14:textId="77777777" w:rsidR="00F32FA1" w:rsidRPr="009D445B" w:rsidRDefault="00F32FA1" w:rsidP="00326141">
            <w:pPr>
              <w:pStyle w:val="Default"/>
              <w:rPr>
                <w:rFonts w:asciiTheme="minorHAnsi" w:hAnsiTheme="minorHAnsi"/>
                <w:color w:val="auto"/>
                <w:sz w:val="22"/>
                <w:szCs w:val="22"/>
              </w:rPr>
            </w:pPr>
          </w:p>
        </w:tc>
        <w:tc>
          <w:tcPr>
            <w:tcW w:w="2693" w:type="dxa"/>
          </w:tcPr>
          <w:p w14:paraId="18544E3C" w14:textId="6555F200" w:rsidR="00F32FA1" w:rsidRPr="009D445B" w:rsidRDefault="00F32FA1" w:rsidP="00326141">
            <w:pPr>
              <w:pStyle w:val="Default"/>
              <w:rPr>
                <w:rFonts w:asciiTheme="minorHAnsi" w:hAnsiTheme="minorHAnsi"/>
                <w:color w:val="auto"/>
                <w:sz w:val="22"/>
                <w:szCs w:val="22"/>
              </w:rPr>
            </w:pPr>
          </w:p>
        </w:tc>
      </w:tr>
      <w:tr w:rsidR="00FA41D6" w:rsidRPr="009D445B" w14:paraId="0A077C0D" w14:textId="77777777" w:rsidTr="0067158E">
        <w:trPr>
          <w:trHeight w:val="283"/>
        </w:trPr>
        <w:tc>
          <w:tcPr>
            <w:tcW w:w="9067" w:type="dxa"/>
            <w:vAlign w:val="center"/>
          </w:tcPr>
          <w:p w14:paraId="0BE93D2C" w14:textId="2195CCEF" w:rsidR="00FA41D6" w:rsidRPr="00FA41D6" w:rsidRDefault="00FA41D6" w:rsidP="00FA41D6">
            <w:pPr>
              <w:pStyle w:val="Default"/>
              <w:numPr>
                <w:ilvl w:val="0"/>
                <w:numId w:val="3"/>
              </w:numPr>
              <w:ind w:left="313" w:hanging="283"/>
              <w:rPr>
                <w:rFonts w:asciiTheme="minorHAnsi" w:hAnsiTheme="minorHAnsi"/>
                <w:color w:val="auto"/>
                <w:sz w:val="22"/>
                <w:szCs w:val="22"/>
              </w:rPr>
            </w:pPr>
            <w:r w:rsidRPr="00FA41D6">
              <w:rPr>
                <w:rFonts w:asciiTheme="minorHAnsi" w:hAnsiTheme="minorHAnsi"/>
                <w:color w:val="auto"/>
                <w:sz w:val="22"/>
                <w:szCs w:val="22"/>
              </w:rPr>
              <w:t>Regular activity for the nervous system, which enhances hard wire neuromuscular</w:t>
            </w:r>
            <w:r>
              <w:rPr>
                <w:rFonts w:asciiTheme="minorHAnsi" w:hAnsiTheme="minorHAnsi"/>
                <w:color w:val="auto"/>
                <w:sz w:val="22"/>
                <w:szCs w:val="22"/>
              </w:rPr>
              <w:t xml:space="preserve"> </w:t>
            </w:r>
            <w:r w:rsidRPr="00FA41D6">
              <w:rPr>
                <w:rFonts w:asciiTheme="minorHAnsi" w:hAnsiTheme="minorHAnsi"/>
                <w:color w:val="auto"/>
                <w:sz w:val="22"/>
                <w:szCs w:val="22"/>
              </w:rPr>
              <w:t xml:space="preserve">connections and improves </w:t>
            </w:r>
            <w:proofErr w:type="gramStart"/>
            <w:r w:rsidRPr="00FA41D6">
              <w:rPr>
                <w:rFonts w:asciiTheme="minorHAnsi" w:hAnsiTheme="minorHAnsi"/>
                <w:color w:val="auto"/>
                <w:sz w:val="22"/>
                <w:szCs w:val="22"/>
              </w:rPr>
              <w:t>all of</w:t>
            </w:r>
            <w:proofErr w:type="gramEnd"/>
            <w:r w:rsidRPr="00FA41D6">
              <w:rPr>
                <w:rFonts w:asciiTheme="minorHAnsi" w:hAnsiTheme="minorHAnsi"/>
                <w:color w:val="auto"/>
                <w:sz w:val="22"/>
                <w:szCs w:val="22"/>
              </w:rPr>
              <w:t xml:space="preserve"> the features of motor fitness such as reaction times, balance, spatial awareness and coordination etc.</w:t>
            </w:r>
          </w:p>
        </w:tc>
        <w:tc>
          <w:tcPr>
            <w:tcW w:w="2977" w:type="dxa"/>
          </w:tcPr>
          <w:p w14:paraId="0DDC85EC" w14:textId="77777777" w:rsidR="00FA41D6" w:rsidRPr="009D445B" w:rsidRDefault="00FA41D6" w:rsidP="00326141">
            <w:pPr>
              <w:pStyle w:val="Default"/>
              <w:rPr>
                <w:rFonts w:asciiTheme="minorHAnsi" w:hAnsiTheme="minorHAnsi"/>
                <w:color w:val="auto"/>
                <w:sz w:val="22"/>
                <w:szCs w:val="22"/>
              </w:rPr>
            </w:pPr>
          </w:p>
        </w:tc>
        <w:tc>
          <w:tcPr>
            <w:tcW w:w="2693" w:type="dxa"/>
          </w:tcPr>
          <w:p w14:paraId="600A6668" w14:textId="77777777" w:rsidR="00FA41D6" w:rsidRPr="009D445B" w:rsidRDefault="00FA41D6" w:rsidP="00326141">
            <w:pPr>
              <w:pStyle w:val="Default"/>
              <w:rPr>
                <w:rFonts w:asciiTheme="minorHAnsi" w:hAnsiTheme="minorHAnsi"/>
                <w:color w:val="auto"/>
                <w:sz w:val="22"/>
                <w:szCs w:val="22"/>
              </w:rPr>
            </w:pPr>
          </w:p>
        </w:tc>
      </w:tr>
      <w:tr w:rsidR="00FA41D6" w:rsidRPr="009D445B" w14:paraId="1A885D11" w14:textId="77777777" w:rsidTr="0067158E">
        <w:trPr>
          <w:trHeight w:val="283"/>
        </w:trPr>
        <w:tc>
          <w:tcPr>
            <w:tcW w:w="9067" w:type="dxa"/>
            <w:vAlign w:val="center"/>
          </w:tcPr>
          <w:p w14:paraId="342B2BC2" w14:textId="4EA33934" w:rsidR="00FA41D6" w:rsidRPr="00FA41D6" w:rsidRDefault="00FA41D6" w:rsidP="00FA41D6">
            <w:pPr>
              <w:pStyle w:val="Default"/>
              <w:numPr>
                <w:ilvl w:val="0"/>
                <w:numId w:val="3"/>
              </w:numPr>
              <w:ind w:left="313" w:hanging="283"/>
              <w:rPr>
                <w:rFonts w:asciiTheme="minorHAnsi" w:hAnsiTheme="minorHAnsi"/>
                <w:color w:val="auto"/>
                <w:sz w:val="22"/>
                <w:szCs w:val="22"/>
              </w:rPr>
            </w:pPr>
            <w:r w:rsidRPr="00FA41D6">
              <w:rPr>
                <w:rFonts w:asciiTheme="minorHAnsi" w:hAnsiTheme="minorHAnsi"/>
                <w:color w:val="auto"/>
                <w:sz w:val="22"/>
                <w:szCs w:val="22"/>
              </w:rPr>
              <w:t>Description of hormonal response to exercise and their catabolic and anabolic role.</w:t>
            </w:r>
          </w:p>
        </w:tc>
        <w:tc>
          <w:tcPr>
            <w:tcW w:w="2977" w:type="dxa"/>
          </w:tcPr>
          <w:p w14:paraId="773A882A" w14:textId="77777777" w:rsidR="00FA41D6" w:rsidRPr="009D445B" w:rsidRDefault="00FA41D6" w:rsidP="00326141">
            <w:pPr>
              <w:pStyle w:val="Default"/>
              <w:rPr>
                <w:rFonts w:asciiTheme="minorHAnsi" w:hAnsiTheme="minorHAnsi"/>
                <w:color w:val="auto"/>
                <w:sz w:val="22"/>
                <w:szCs w:val="22"/>
              </w:rPr>
            </w:pPr>
          </w:p>
        </w:tc>
        <w:tc>
          <w:tcPr>
            <w:tcW w:w="2693" w:type="dxa"/>
          </w:tcPr>
          <w:p w14:paraId="1B86B988" w14:textId="77777777" w:rsidR="00FA41D6" w:rsidRPr="009D445B" w:rsidRDefault="00FA41D6" w:rsidP="00326141">
            <w:pPr>
              <w:pStyle w:val="Default"/>
              <w:rPr>
                <w:rFonts w:asciiTheme="minorHAnsi" w:hAnsiTheme="minorHAnsi"/>
                <w:color w:val="auto"/>
                <w:sz w:val="22"/>
                <w:szCs w:val="22"/>
              </w:rPr>
            </w:pPr>
          </w:p>
        </w:tc>
      </w:tr>
      <w:tr w:rsidR="00FA41D6" w:rsidRPr="009D445B" w14:paraId="4F38BEC7" w14:textId="77777777" w:rsidTr="0067158E">
        <w:trPr>
          <w:trHeight w:val="283"/>
        </w:trPr>
        <w:tc>
          <w:tcPr>
            <w:tcW w:w="9067" w:type="dxa"/>
            <w:vAlign w:val="center"/>
          </w:tcPr>
          <w:p w14:paraId="1D6CCC8B" w14:textId="615BB247" w:rsidR="00FA41D6" w:rsidRPr="00FA41D6" w:rsidRDefault="00FA41D6" w:rsidP="00FA41D6">
            <w:pPr>
              <w:pStyle w:val="Default"/>
              <w:numPr>
                <w:ilvl w:val="0"/>
                <w:numId w:val="3"/>
              </w:numPr>
              <w:ind w:left="313" w:hanging="283"/>
              <w:rPr>
                <w:rFonts w:asciiTheme="minorHAnsi" w:hAnsiTheme="minorHAnsi"/>
                <w:color w:val="auto"/>
                <w:sz w:val="22"/>
                <w:szCs w:val="22"/>
              </w:rPr>
            </w:pPr>
            <w:r w:rsidRPr="00FA41D6">
              <w:rPr>
                <w:rFonts w:asciiTheme="minorHAnsi" w:hAnsiTheme="minorHAnsi"/>
                <w:color w:val="auto"/>
                <w:sz w:val="22"/>
                <w:szCs w:val="22"/>
              </w:rPr>
              <w:t>Link between type of exercise intensity and hormonal reaction for specific goals like weight loss programme, muscle building and wellness programme.</w:t>
            </w:r>
          </w:p>
        </w:tc>
        <w:tc>
          <w:tcPr>
            <w:tcW w:w="2977" w:type="dxa"/>
          </w:tcPr>
          <w:p w14:paraId="71EFA52B" w14:textId="77777777" w:rsidR="00FA41D6" w:rsidRPr="009D445B" w:rsidRDefault="00FA41D6" w:rsidP="00326141">
            <w:pPr>
              <w:pStyle w:val="Default"/>
              <w:rPr>
                <w:rFonts w:asciiTheme="minorHAnsi" w:hAnsiTheme="minorHAnsi"/>
                <w:color w:val="auto"/>
                <w:sz w:val="22"/>
                <w:szCs w:val="22"/>
              </w:rPr>
            </w:pPr>
          </w:p>
        </w:tc>
        <w:tc>
          <w:tcPr>
            <w:tcW w:w="2693" w:type="dxa"/>
          </w:tcPr>
          <w:p w14:paraId="11A05710" w14:textId="77777777" w:rsidR="00FA41D6" w:rsidRPr="009D445B" w:rsidRDefault="00FA41D6" w:rsidP="00326141">
            <w:pPr>
              <w:pStyle w:val="Default"/>
              <w:rPr>
                <w:rFonts w:asciiTheme="minorHAnsi" w:hAnsiTheme="minorHAnsi"/>
                <w:color w:val="auto"/>
                <w:sz w:val="22"/>
                <w:szCs w:val="22"/>
              </w:rPr>
            </w:pPr>
          </w:p>
        </w:tc>
      </w:tr>
      <w:tr w:rsidR="00FA41D6" w:rsidRPr="009D445B" w14:paraId="64CC5EB5" w14:textId="77777777" w:rsidTr="0067158E">
        <w:trPr>
          <w:trHeight w:val="283"/>
        </w:trPr>
        <w:tc>
          <w:tcPr>
            <w:tcW w:w="9067" w:type="dxa"/>
            <w:vAlign w:val="center"/>
          </w:tcPr>
          <w:p w14:paraId="5C5F0CC5" w14:textId="585045A5" w:rsidR="00FA41D6" w:rsidRPr="009D445B" w:rsidRDefault="00FA41D6" w:rsidP="00FA41D6">
            <w:pPr>
              <w:pStyle w:val="Default"/>
              <w:numPr>
                <w:ilvl w:val="0"/>
                <w:numId w:val="3"/>
              </w:numPr>
              <w:ind w:left="313" w:hanging="283"/>
              <w:rPr>
                <w:rFonts w:asciiTheme="minorHAnsi" w:hAnsiTheme="minorHAnsi"/>
                <w:color w:val="auto"/>
                <w:sz w:val="22"/>
                <w:szCs w:val="22"/>
              </w:rPr>
            </w:pPr>
            <w:r w:rsidRPr="00FA41D6">
              <w:rPr>
                <w:rFonts w:asciiTheme="minorHAnsi" w:hAnsiTheme="minorHAnsi"/>
                <w:color w:val="auto"/>
                <w:sz w:val="22"/>
                <w:szCs w:val="22"/>
              </w:rPr>
              <w:t>Role of cortisol and side effects of too high production.</w:t>
            </w:r>
          </w:p>
        </w:tc>
        <w:tc>
          <w:tcPr>
            <w:tcW w:w="2977" w:type="dxa"/>
          </w:tcPr>
          <w:p w14:paraId="4579CC6A" w14:textId="77777777" w:rsidR="00FA41D6" w:rsidRPr="009D445B" w:rsidRDefault="00FA41D6" w:rsidP="00326141">
            <w:pPr>
              <w:pStyle w:val="Default"/>
              <w:rPr>
                <w:rFonts w:asciiTheme="minorHAnsi" w:hAnsiTheme="minorHAnsi"/>
                <w:color w:val="auto"/>
                <w:sz w:val="22"/>
                <w:szCs w:val="22"/>
              </w:rPr>
            </w:pPr>
          </w:p>
        </w:tc>
        <w:tc>
          <w:tcPr>
            <w:tcW w:w="2693" w:type="dxa"/>
          </w:tcPr>
          <w:p w14:paraId="6CA3D918" w14:textId="77777777" w:rsidR="00FA41D6" w:rsidRPr="009D445B" w:rsidRDefault="00FA41D6" w:rsidP="00326141">
            <w:pPr>
              <w:pStyle w:val="Default"/>
              <w:rPr>
                <w:rFonts w:asciiTheme="minorHAnsi" w:hAnsiTheme="minorHAnsi"/>
                <w:color w:val="auto"/>
                <w:sz w:val="22"/>
                <w:szCs w:val="22"/>
              </w:rPr>
            </w:pPr>
          </w:p>
        </w:tc>
      </w:tr>
      <w:tr w:rsidR="00FA41D6" w:rsidRPr="009D445B" w14:paraId="1B9AD97E" w14:textId="77777777" w:rsidTr="003E4004">
        <w:trPr>
          <w:trHeight w:val="283"/>
        </w:trPr>
        <w:tc>
          <w:tcPr>
            <w:tcW w:w="14737" w:type="dxa"/>
            <w:gridSpan w:val="3"/>
            <w:shd w:val="clear" w:color="auto" w:fill="DEEAF6" w:themeFill="accent5" w:themeFillTint="33"/>
            <w:vAlign w:val="center"/>
          </w:tcPr>
          <w:p w14:paraId="404E6C3B" w14:textId="462FC5C8" w:rsidR="00FA41D6" w:rsidRPr="009D445B" w:rsidRDefault="00FA41D6" w:rsidP="003E4004">
            <w:pPr>
              <w:pStyle w:val="Default"/>
              <w:rPr>
                <w:rFonts w:asciiTheme="minorHAnsi" w:hAnsiTheme="minorHAnsi"/>
                <w:color w:val="auto"/>
                <w:sz w:val="22"/>
                <w:szCs w:val="22"/>
              </w:rPr>
            </w:pPr>
            <w:r>
              <w:rPr>
                <w:rFonts w:asciiTheme="minorHAnsi" w:hAnsiTheme="minorHAnsi" w:cstheme="minorBidi"/>
                <w:b/>
                <w:bCs/>
                <w:color w:val="auto"/>
                <w:sz w:val="22"/>
                <w:szCs w:val="22"/>
              </w:rPr>
              <w:t>3.5</w:t>
            </w:r>
            <w:r w:rsidRPr="009D445B">
              <w:rPr>
                <w:rFonts w:asciiTheme="minorHAnsi" w:hAnsiTheme="minorHAnsi" w:cstheme="minorBidi"/>
                <w:b/>
                <w:bCs/>
                <w:color w:val="auto"/>
                <w:sz w:val="22"/>
                <w:szCs w:val="22"/>
              </w:rPr>
              <w:t xml:space="preserve"> </w:t>
            </w:r>
            <w:r>
              <w:rPr>
                <w:rFonts w:asciiTheme="minorHAnsi" w:hAnsiTheme="minorHAnsi" w:cstheme="minorBidi"/>
                <w:b/>
                <w:bCs/>
                <w:color w:val="auto"/>
                <w:sz w:val="22"/>
                <w:szCs w:val="22"/>
              </w:rPr>
              <w:t>Nutrition</w:t>
            </w:r>
          </w:p>
        </w:tc>
      </w:tr>
      <w:tr w:rsidR="00FA41D6" w:rsidRPr="009D445B" w14:paraId="41644899" w14:textId="77777777" w:rsidTr="008669C3">
        <w:trPr>
          <w:trHeight w:val="283"/>
        </w:trPr>
        <w:tc>
          <w:tcPr>
            <w:tcW w:w="9067" w:type="dxa"/>
          </w:tcPr>
          <w:p w14:paraId="48B63F0E" w14:textId="1C7432D1" w:rsidR="00FA41D6" w:rsidRPr="00FA41D6" w:rsidRDefault="00FA41D6" w:rsidP="00FA41D6">
            <w:pPr>
              <w:pStyle w:val="Default"/>
              <w:numPr>
                <w:ilvl w:val="0"/>
                <w:numId w:val="3"/>
              </w:numPr>
              <w:ind w:left="313" w:hanging="313"/>
              <w:rPr>
                <w:rFonts w:asciiTheme="minorHAnsi" w:hAnsiTheme="minorHAnsi" w:cstheme="minorHAnsi"/>
                <w:color w:val="auto"/>
                <w:sz w:val="22"/>
                <w:szCs w:val="22"/>
              </w:rPr>
            </w:pPr>
            <w:r w:rsidRPr="00FA41D6">
              <w:rPr>
                <w:rFonts w:asciiTheme="minorHAnsi" w:hAnsiTheme="minorHAnsi" w:cstheme="minorHAnsi"/>
                <w:sz w:val="22"/>
                <w:szCs w:val="22"/>
              </w:rPr>
              <w:t xml:space="preserve">The dietary role and common dietary sources for each of the six main nutrients (carbohydrate, fat, protein, vitamins, minerals, water). </w:t>
            </w:r>
          </w:p>
        </w:tc>
        <w:tc>
          <w:tcPr>
            <w:tcW w:w="2977" w:type="dxa"/>
          </w:tcPr>
          <w:p w14:paraId="129DD4CE" w14:textId="77777777" w:rsidR="00FA41D6" w:rsidRPr="009D445B" w:rsidRDefault="00FA41D6" w:rsidP="00FA41D6">
            <w:pPr>
              <w:pStyle w:val="Default"/>
              <w:rPr>
                <w:rFonts w:asciiTheme="minorHAnsi" w:hAnsiTheme="minorHAnsi"/>
                <w:color w:val="auto"/>
                <w:sz w:val="22"/>
                <w:szCs w:val="22"/>
              </w:rPr>
            </w:pPr>
          </w:p>
        </w:tc>
        <w:tc>
          <w:tcPr>
            <w:tcW w:w="2693" w:type="dxa"/>
          </w:tcPr>
          <w:p w14:paraId="4BF998B5" w14:textId="77777777" w:rsidR="00FA41D6" w:rsidRPr="009D445B" w:rsidRDefault="00FA41D6" w:rsidP="00FA41D6">
            <w:pPr>
              <w:pStyle w:val="Default"/>
              <w:rPr>
                <w:rFonts w:asciiTheme="minorHAnsi" w:hAnsiTheme="minorHAnsi"/>
                <w:color w:val="auto"/>
                <w:sz w:val="22"/>
                <w:szCs w:val="22"/>
              </w:rPr>
            </w:pPr>
          </w:p>
        </w:tc>
      </w:tr>
      <w:tr w:rsidR="00FA41D6" w:rsidRPr="009D445B" w14:paraId="4A428644" w14:textId="77777777" w:rsidTr="008669C3">
        <w:trPr>
          <w:trHeight w:val="283"/>
        </w:trPr>
        <w:tc>
          <w:tcPr>
            <w:tcW w:w="9067" w:type="dxa"/>
          </w:tcPr>
          <w:p w14:paraId="04F73A14" w14:textId="57B78A16" w:rsidR="00FA41D6" w:rsidRPr="00FA41D6" w:rsidRDefault="00FA41D6" w:rsidP="00FA41D6">
            <w:pPr>
              <w:pStyle w:val="Default"/>
              <w:numPr>
                <w:ilvl w:val="0"/>
                <w:numId w:val="3"/>
              </w:numPr>
              <w:ind w:left="313" w:hanging="313"/>
              <w:rPr>
                <w:rFonts w:asciiTheme="minorHAnsi" w:hAnsiTheme="minorHAnsi" w:cstheme="minorHAnsi"/>
                <w:color w:val="auto"/>
                <w:sz w:val="22"/>
                <w:szCs w:val="22"/>
              </w:rPr>
            </w:pPr>
            <w:r w:rsidRPr="00FA41D6">
              <w:rPr>
                <w:rFonts w:asciiTheme="minorHAnsi" w:hAnsiTheme="minorHAnsi" w:cstheme="minorHAnsi"/>
                <w:sz w:val="22"/>
                <w:szCs w:val="22"/>
              </w:rPr>
              <w:t xml:space="preserve">Balance between saturated and unsaturated fatty acid and effects on health. </w:t>
            </w:r>
          </w:p>
        </w:tc>
        <w:tc>
          <w:tcPr>
            <w:tcW w:w="2977" w:type="dxa"/>
          </w:tcPr>
          <w:p w14:paraId="1B7BBB01" w14:textId="77777777" w:rsidR="00FA41D6" w:rsidRPr="009D445B" w:rsidRDefault="00FA41D6" w:rsidP="00FA41D6">
            <w:pPr>
              <w:pStyle w:val="Default"/>
              <w:rPr>
                <w:rFonts w:asciiTheme="minorHAnsi" w:hAnsiTheme="minorHAnsi"/>
                <w:color w:val="auto"/>
                <w:sz w:val="22"/>
                <w:szCs w:val="22"/>
              </w:rPr>
            </w:pPr>
          </w:p>
        </w:tc>
        <w:tc>
          <w:tcPr>
            <w:tcW w:w="2693" w:type="dxa"/>
          </w:tcPr>
          <w:p w14:paraId="74C1CF81" w14:textId="77777777" w:rsidR="00FA41D6" w:rsidRPr="009D445B" w:rsidRDefault="00FA41D6" w:rsidP="00FA41D6">
            <w:pPr>
              <w:pStyle w:val="Default"/>
              <w:rPr>
                <w:rFonts w:asciiTheme="minorHAnsi" w:hAnsiTheme="minorHAnsi"/>
                <w:color w:val="auto"/>
                <w:sz w:val="22"/>
                <w:szCs w:val="22"/>
              </w:rPr>
            </w:pPr>
          </w:p>
        </w:tc>
      </w:tr>
      <w:tr w:rsidR="00FA41D6" w:rsidRPr="009D445B" w14:paraId="39C0CE8A" w14:textId="77777777" w:rsidTr="008669C3">
        <w:trPr>
          <w:trHeight w:val="283"/>
        </w:trPr>
        <w:tc>
          <w:tcPr>
            <w:tcW w:w="9067" w:type="dxa"/>
          </w:tcPr>
          <w:p w14:paraId="0C421AAB" w14:textId="2DB32EF7" w:rsidR="00FA41D6" w:rsidRPr="00FA41D6" w:rsidRDefault="00FA41D6" w:rsidP="00FA41D6">
            <w:pPr>
              <w:pStyle w:val="Default"/>
              <w:numPr>
                <w:ilvl w:val="0"/>
                <w:numId w:val="3"/>
              </w:numPr>
              <w:ind w:left="313" w:hanging="313"/>
              <w:rPr>
                <w:rFonts w:asciiTheme="minorHAnsi" w:hAnsiTheme="minorHAnsi" w:cstheme="minorHAnsi"/>
                <w:color w:val="auto"/>
                <w:sz w:val="22"/>
                <w:szCs w:val="22"/>
              </w:rPr>
            </w:pPr>
            <w:r w:rsidRPr="00FA41D6">
              <w:rPr>
                <w:rFonts w:asciiTheme="minorHAnsi" w:hAnsiTheme="minorHAnsi" w:cstheme="minorHAnsi"/>
                <w:sz w:val="22"/>
                <w:szCs w:val="22"/>
              </w:rPr>
              <w:t xml:space="preserve">The importance of right intake of essential fatty acids (Omega 3 and 6) and their effects on health. </w:t>
            </w:r>
          </w:p>
        </w:tc>
        <w:tc>
          <w:tcPr>
            <w:tcW w:w="2977" w:type="dxa"/>
          </w:tcPr>
          <w:p w14:paraId="5F05CE23" w14:textId="77777777" w:rsidR="00FA41D6" w:rsidRPr="009D445B" w:rsidRDefault="00FA41D6" w:rsidP="00FA41D6">
            <w:pPr>
              <w:pStyle w:val="Default"/>
              <w:rPr>
                <w:rFonts w:asciiTheme="minorHAnsi" w:hAnsiTheme="minorHAnsi"/>
                <w:color w:val="auto"/>
                <w:sz w:val="22"/>
                <w:szCs w:val="22"/>
              </w:rPr>
            </w:pPr>
          </w:p>
        </w:tc>
        <w:tc>
          <w:tcPr>
            <w:tcW w:w="2693" w:type="dxa"/>
          </w:tcPr>
          <w:p w14:paraId="7CC20182" w14:textId="77777777" w:rsidR="00FA41D6" w:rsidRPr="009D445B" w:rsidRDefault="00FA41D6" w:rsidP="00FA41D6">
            <w:pPr>
              <w:pStyle w:val="Default"/>
              <w:rPr>
                <w:rFonts w:asciiTheme="minorHAnsi" w:hAnsiTheme="minorHAnsi"/>
                <w:color w:val="auto"/>
                <w:sz w:val="22"/>
                <w:szCs w:val="22"/>
              </w:rPr>
            </w:pPr>
          </w:p>
        </w:tc>
      </w:tr>
      <w:tr w:rsidR="00FA41D6" w:rsidRPr="009D445B" w14:paraId="358B76BC" w14:textId="77777777" w:rsidTr="008669C3">
        <w:trPr>
          <w:trHeight w:val="283"/>
        </w:trPr>
        <w:tc>
          <w:tcPr>
            <w:tcW w:w="9067" w:type="dxa"/>
          </w:tcPr>
          <w:p w14:paraId="0AF68600" w14:textId="5ACDD218" w:rsidR="00FA41D6" w:rsidRPr="00FA41D6" w:rsidRDefault="00FA41D6" w:rsidP="00FA41D6">
            <w:pPr>
              <w:pStyle w:val="Default"/>
              <w:numPr>
                <w:ilvl w:val="0"/>
                <w:numId w:val="3"/>
              </w:numPr>
              <w:ind w:left="313" w:hanging="313"/>
              <w:rPr>
                <w:rFonts w:asciiTheme="minorHAnsi" w:hAnsiTheme="minorHAnsi" w:cstheme="minorHAnsi"/>
                <w:color w:val="auto"/>
                <w:sz w:val="22"/>
                <w:szCs w:val="22"/>
              </w:rPr>
            </w:pPr>
            <w:r w:rsidRPr="00FA41D6">
              <w:rPr>
                <w:rFonts w:asciiTheme="minorHAnsi" w:hAnsiTheme="minorHAnsi" w:cstheme="minorHAnsi"/>
                <w:sz w:val="22"/>
                <w:szCs w:val="22"/>
              </w:rPr>
              <w:t xml:space="preserve">The role of vitamins and minerals in cells metabolic process. </w:t>
            </w:r>
          </w:p>
        </w:tc>
        <w:tc>
          <w:tcPr>
            <w:tcW w:w="2977" w:type="dxa"/>
          </w:tcPr>
          <w:p w14:paraId="2E7F7290" w14:textId="77777777" w:rsidR="00FA41D6" w:rsidRPr="009D445B" w:rsidRDefault="00FA41D6" w:rsidP="00FA41D6">
            <w:pPr>
              <w:pStyle w:val="Default"/>
              <w:rPr>
                <w:rFonts w:asciiTheme="minorHAnsi" w:hAnsiTheme="minorHAnsi"/>
                <w:color w:val="auto"/>
                <w:sz w:val="22"/>
                <w:szCs w:val="22"/>
              </w:rPr>
            </w:pPr>
          </w:p>
        </w:tc>
        <w:tc>
          <w:tcPr>
            <w:tcW w:w="2693" w:type="dxa"/>
          </w:tcPr>
          <w:p w14:paraId="6A5AB981" w14:textId="77777777" w:rsidR="00FA41D6" w:rsidRPr="009D445B" w:rsidRDefault="00FA41D6" w:rsidP="00FA41D6">
            <w:pPr>
              <w:pStyle w:val="Default"/>
              <w:rPr>
                <w:rFonts w:asciiTheme="minorHAnsi" w:hAnsiTheme="minorHAnsi"/>
                <w:color w:val="auto"/>
                <w:sz w:val="22"/>
                <w:szCs w:val="22"/>
              </w:rPr>
            </w:pPr>
          </w:p>
        </w:tc>
      </w:tr>
      <w:tr w:rsidR="00FA41D6" w:rsidRPr="009D445B" w14:paraId="69B179A3" w14:textId="77777777" w:rsidTr="008669C3">
        <w:trPr>
          <w:trHeight w:val="283"/>
        </w:trPr>
        <w:tc>
          <w:tcPr>
            <w:tcW w:w="9067" w:type="dxa"/>
          </w:tcPr>
          <w:p w14:paraId="3053D061" w14:textId="5368950B" w:rsidR="00FA41D6" w:rsidRPr="00FA41D6" w:rsidRDefault="00FA41D6" w:rsidP="00FA41D6">
            <w:pPr>
              <w:pStyle w:val="Default"/>
              <w:numPr>
                <w:ilvl w:val="0"/>
                <w:numId w:val="3"/>
              </w:numPr>
              <w:ind w:left="313" w:hanging="313"/>
              <w:rPr>
                <w:rFonts w:asciiTheme="minorHAnsi" w:hAnsiTheme="minorHAnsi" w:cstheme="minorHAnsi"/>
                <w:color w:val="auto"/>
                <w:sz w:val="22"/>
                <w:szCs w:val="22"/>
              </w:rPr>
            </w:pPr>
            <w:r w:rsidRPr="00FA41D6">
              <w:rPr>
                <w:rFonts w:asciiTheme="minorHAnsi" w:hAnsiTheme="minorHAnsi" w:cstheme="minorHAnsi"/>
                <w:sz w:val="22"/>
                <w:szCs w:val="22"/>
              </w:rPr>
              <w:t xml:space="preserve">The role and desirable levels of total cholesterol, HDLs and LDLs in the body, including the total cholesterol/HDL ratio. </w:t>
            </w:r>
          </w:p>
        </w:tc>
        <w:tc>
          <w:tcPr>
            <w:tcW w:w="2977" w:type="dxa"/>
          </w:tcPr>
          <w:p w14:paraId="1A6DD4E2" w14:textId="77777777" w:rsidR="00FA41D6" w:rsidRPr="009D445B" w:rsidRDefault="00FA41D6" w:rsidP="00FA41D6">
            <w:pPr>
              <w:pStyle w:val="Default"/>
              <w:rPr>
                <w:rFonts w:asciiTheme="minorHAnsi" w:hAnsiTheme="minorHAnsi"/>
                <w:color w:val="auto"/>
                <w:sz w:val="22"/>
                <w:szCs w:val="22"/>
              </w:rPr>
            </w:pPr>
          </w:p>
        </w:tc>
        <w:tc>
          <w:tcPr>
            <w:tcW w:w="2693" w:type="dxa"/>
          </w:tcPr>
          <w:p w14:paraId="028CAC0F" w14:textId="77777777" w:rsidR="00FA41D6" w:rsidRPr="009D445B" w:rsidRDefault="00FA41D6" w:rsidP="00FA41D6">
            <w:pPr>
              <w:pStyle w:val="Default"/>
              <w:rPr>
                <w:rFonts w:asciiTheme="minorHAnsi" w:hAnsiTheme="minorHAnsi"/>
                <w:color w:val="auto"/>
                <w:sz w:val="22"/>
                <w:szCs w:val="22"/>
              </w:rPr>
            </w:pPr>
          </w:p>
        </w:tc>
      </w:tr>
      <w:tr w:rsidR="00FA41D6" w:rsidRPr="009D445B" w14:paraId="729D3E33" w14:textId="77777777" w:rsidTr="008669C3">
        <w:trPr>
          <w:trHeight w:val="283"/>
        </w:trPr>
        <w:tc>
          <w:tcPr>
            <w:tcW w:w="9067" w:type="dxa"/>
          </w:tcPr>
          <w:p w14:paraId="4C3A8363" w14:textId="782ED7F5" w:rsidR="00FA41D6" w:rsidRPr="00FA41D6" w:rsidRDefault="00FA41D6" w:rsidP="00FA41D6">
            <w:pPr>
              <w:pStyle w:val="Default"/>
              <w:numPr>
                <w:ilvl w:val="0"/>
                <w:numId w:val="3"/>
              </w:numPr>
              <w:ind w:left="313" w:hanging="313"/>
              <w:rPr>
                <w:rFonts w:asciiTheme="minorHAnsi" w:hAnsiTheme="minorHAnsi" w:cstheme="minorHAnsi"/>
                <w:color w:val="auto"/>
                <w:sz w:val="22"/>
                <w:szCs w:val="22"/>
              </w:rPr>
            </w:pPr>
            <w:r w:rsidRPr="00FA41D6">
              <w:rPr>
                <w:rFonts w:asciiTheme="minorHAnsi" w:hAnsiTheme="minorHAnsi" w:cstheme="minorHAnsi"/>
                <w:sz w:val="22"/>
                <w:szCs w:val="22"/>
              </w:rPr>
              <w:t xml:space="preserve">The role of carbohydrate, fat and protein as fuels for aerobic and anaerobic exercise. </w:t>
            </w:r>
          </w:p>
        </w:tc>
        <w:tc>
          <w:tcPr>
            <w:tcW w:w="2977" w:type="dxa"/>
          </w:tcPr>
          <w:p w14:paraId="7BCF4048" w14:textId="77777777" w:rsidR="00FA41D6" w:rsidRPr="009D445B" w:rsidRDefault="00FA41D6" w:rsidP="00FA41D6">
            <w:pPr>
              <w:pStyle w:val="Default"/>
              <w:rPr>
                <w:rFonts w:asciiTheme="minorHAnsi" w:hAnsiTheme="minorHAnsi"/>
                <w:color w:val="auto"/>
                <w:sz w:val="22"/>
                <w:szCs w:val="22"/>
              </w:rPr>
            </w:pPr>
          </w:p>
        </w:tc>
        <w:tc>
          <w:tcPr>
            <w:tcW w:w="2693" w:type="dxa"/>
          </w:tcPr>
          <w:p w14:paraId="58E209C2" w14:textId="77777777" w:rsidR="00FA41D6" w:rsidRPr="009D445B" w:rsidRDefault="00FA41D6" w:rsidP="00FA41D6">
            <w:pPr>
              <w:pStyle w:val="Default"/>
              <w:rPr>
                <w:rFonts w:asciiTheme="minorHAnsi" w:hAnsiTheme="minorHAnsi"/>
                <w:color w:val="auto"/>
                <w:sz w:val="22"/>
                <w:szCs w:val="22"/>
              </w:rPr>
            </w:pPr>
          </w:p>
        </w:tc>
      </w:tr>
      <w:tr w:rsidR="00FA41D6" w:rsidRPr="009D445B" w14:paraId="19D066E9" w14:textId="77777777" w:rsidTr="003E4004">
        <w:trPr>
          <w:trHeight w:val="283"/>
        </w:trPr>
        <w:tc>
          <w:tcPr>
            <w:tcW w:w="14737" w:type="dxa"/>
            <w:gridSpan w:val="3"/>
            <w:shd w:val="clear" w:color="auto" w:fill="DEEAF6" w:themeFill="accent5" w:themeFillTint="33"/>
            <w:vAlign w:val="center"/>
          </w:tcPr>
          <w:p w14:paraId="3B71DA4C" w14:textId="07D141F1" w:rsidR="00FA41D6" w:rsidRPr="009D445B" w:rsidRDefault="00FA41D6" w:rsidP="003E4004">
            <w:pPr>
              <w:pStyle w:val="Default"/>
              <w:rPr>
                <w:rFonts w:asciiTheme="minorHAnsi" w:hAnsiTheme="minorHAnsi"/>
                <w:color w:val="auto"/>
                <w:sz w:val="22"/>
                <w:szCs w:val="22"/>
              </w:rPr>
            </w:pPr>
            <w:r>
              <w:rPr>
                <w:rFonts w:asciiTheme="minorHAnsi" w:hAnsiTheme="minorHAnsi" w:cstheme="minorBidi"/>
                <w:b/>
                <w:bCs/>
                <w:color w:val="auto"/>
                <w:sz w:val="22"/>
                <w:szCs w:val="22"/>
              </w:rPr>
              <w:t>3.6</w:t>
            </w:r>
            <w:r w:rsidRPr="009D445B">
              <w:rPr>
                <w:rFonts w:asciiTheme="minorHAnsi" w:hAnsiTheme="minorHAnsi" w:cstheme="minorBidi"/>
                <w:b/>
                <w:bCs/>
                <w:color w:val="auto"/>
                <w:sz w:val="22"/>
                <w:szCs w:val="22"/>
              </w:rPr>
              <w:t xml:space="preserve"> </w:t>
            </w:r>
            <w:r>
              <w:rPr>
                <w:rFonts w:asciiTheme="minorHAnsi" w:hAnsiTheme="minorHAnsi" w:cstheme="minorBidi"/>
                <w:b/>
                <w:bCs/>
                <w:color w:val="auto"/>
                <w:sz w:val="22"/>
                <w:szCs w:val="22"/>
              </w:rPr>
              <w:t>Adaptations to Exercise</w:t>
            </w:r>
          </w:p>
        </w:tc>
      </w:tr>
      <w:tr w:rsidR="00FA41D6" w:rsidRPr="009D445B" w14:paraId="63E1ECA3" w14:textId="77777777" w:rsidTr="008669C3">
        <w:trPr>
          <w:trHeight w:val="283"/>
        </w:trPr>
        <w:tc>
          <w:tcPr>
            <w:tcW w:w="9067" w:type="dxa"/>
          </w:tcPr>
          <w:p w14:paraId="0692F09D" w14:textId="77777777" w:rsidR="00FA41D6" w:rsidRPr="00FA41D6" w:rsidRDefault="00FA41D6" w:rsidP="00FA41D6">
            <w:pPr>
              <w:autoSpaceDE w:val="0"/>
              <w:autoSpaceDN w:val="0"/>
              <w:adjustRightInd w:val="0"/>
              <w:rPr>
                <w:rFonts w:cstheme="minorHAnsi"/>
                <w:color w:val="000000"/>
              </w:rPr>
            </w:pPr>
            <w:r w:rsidRPr="00FA41D6">
              <w:rPr>
                <w:rFonts w:cstheme="minorHAnsi"/>
                <w:color w:val="000000"/>
              </w:rPr>
              <w:t xml:space="preserve">In addition to adaptations mentioned above, learners should demonstrate knowledge and understanding of: </w:t>
            </w:r>
          </w:p>
          <w:p w14:paraId="2CBEB014" w14:textId="1CDD1A81" w:rsidR="00FA41D6" w:rsidRPr="00FA41D6" w:rsidRDefault="00FA41D6" w:rsidP="00FA41D6">
            <w:pPr>
              <w:pStyle w:val="ListParagraph"/>
              <w:numPr>
                <w:ilvl w:val="0"/>
                <w:numId w:val="23"/>
              </w:numPr>
              <w:autoSpaceDE w:val="0"/>
              <w:autoSpaceDN w:val="0"/>
              <w:adjustRightInd w:val="0"/>
              <w:ind w:left="313" w:hanging="313"/>
              <w:rPr>
                <w:rFonts w:ascii="Verdana" w:hAnsi="Verdana" w:cs="Verdana"/>
                <w:color w:val="000000"/>
                <w:sz w:val="20"/>
                <w:szCs w:val="20"/>
              </w:rPr>
            </w:pPr>
            <w:r w:rsidRPr="00FA41D6">
              <w:rPr>
                <w:rFonts w:cstheme="minorHAnsi"/>
                <w:color w:val="000000"/>
              </w:rPr>
              <w:t>The effects of health-related physical activities, e.g. improved posture, reduced risk of joint and soft tissue injuries, increased bone density, improved neuromuscular efficiency, and range of motion training</w:t>
            </w:r>
            <w:r w:rsidRPr="00FA41D6">
              <w:rPr>
                <w:rFonts w:ascii="Verdana" w:hAnsi="Verdana" w:cs="Verdana"/>
                <w:color w:val="000000"/>
                <w:sz w:val="20"/>
                <w:szCs w:val="20"/>
              </w:rPr>
              <w:t xml:space="preserve"> </w:t>
            </w:r>
          </w:p>
        </w:tc>
        <w:tc>
          <w:tcPr>
            <w:tcW w:w="2977" w:type="dxa"/>
          </w:tcPr>
          <w:p w14:paraId="2A75AD4F" w14:textId="77777777" w:rsidR="00FA41D6" w:rsidRPr="009D445B" w:rsidRDefault="00FA41D6" w:rsidP="00FA41D6">
            <w:pPr>
              <w:pStyle w:val="Default"/>
              <w:rPr>
                <w:rFonts w:asciiTheme="minorHAnsi" w:hAnsiTheme="minorHAnsi"/>
                <w:color w:val="auto"/>
                <w:sz w:val="22"/>
                <w:szCs w:val="22"/>
              </w:rPr>
            </w:pPr>
          </w:p>
        </w:tc>
        <w:tc>
          <w:tcPr>
            <w:tcW w:w="2693" w:type="dxa"/>
          </w:tcPr>
          <w:p w14:paraId="7F867275" w14:textId="77777777" w:rsidR="00FA41D6" w:rsidRPr="009D445B" w:rsidRDefault="00FA41D6" w:rsidP="00FA41D6">
            <w:pPr>
              <w:pStyle w:val="Default"/>
              <w:rPr>
                <w:rFonts w:asciiTheme="minorHAnsi" w:hAnsiTheme="minorHAnsi"/>
                <w:color w:val="auto"/>
                <w:sz w:val="22"/>
                <w:szCs w:val="22"/>
              </w:rPr>
            </w:pPr>
          </w:p>
        </w:tc>
      </w:tr>
    </w:tbl>
    <w:p w14:paraId="75DF3396" w14:textId="77777777" w:rsidR="00CE7172" w:rsidRDefault="00CE7172" w:rsidP="0067158E">
      <w:pPr>
        <w:spacing w:after="0"/>
      </w:pPr>
    </w:p>
    <w:tbl>
      <w:tblPr>
        <w:tblStyle w:val="TableGrid"/>
        <w:tblW w:w="14737" w:type="dxa"/>
        <w:tblLook w:val="04A0" w:firstRow="1" w:lastRow="0" w:firstColumn="1" w:lastColumn="0" w:noHBand="0" w:noVBand="1"/>
      </w:tblPr>
      <w:tblGrid>
        <w:gridCol w:w="9067"/>
        <w:gridCol w:w="2977"/>
        <w:gridCol w:w="2693"/>
      </w:tblGrid>
      <w:tr w:rsidR="00E6031D" w:rsidRPr="009D445B" w14:paraId="0B691977" w14:textId="77777777" w:rsidTr="00CE7172">
        <w:trPr>
          <w:trHeight w:val="397"/>
        </w:trPr>
        <w:tc>
          <w:tcPr>
            <w:tcW w:w="14737" w:type="dxa"/>
            <w:gridSpan w:val="3"/>
            <w:shd w:val="clear" w:color="auto" w:fill="9CC2E5" w:themeFill="accent5" w:themeFillTint="99"/>
            <w:vAlign w:val="center"/>
          </w:tcPr>
          <w:p w14:paraId="7B8A804E" w14:textId="2C9FE524" w:rsidR="00E6031D" w:rsidRPr="009D445B" w:rsidRDefault="00E6031D" w:rsidP="00CE7172">
            <w:pPr>
              <w:pStyle w:val="Default"/>
              <w:rPr>
                <w:rFonts w:asciiTheme="minorHAnsi" w:hAnsiTheme="minorHAnsi"/>
                <w:color w:val="auto"/>
                <w:sz w:val="22"/>
                <w:szCs w:val="22"/>
              </w:rPr>
            </w:pPr>
            <w:r w:rsidRPr="00CE7172">
              <w:rPr>
                <w:rFonts w:asciiTheme="minorHAnsi" w:hAnsiTheme="minorHAnsi" w:cstheme="minorBidi"/>
                <w:b/>
                <w:bCs/>
                <w:color w:val="auto"/>
              </w:rPr>
              <w:t xml:space="preserve"> </w:t>
            </w:r>
            <w:r w:rsidR="00FA41D6">
              <w:rPr>
                <w:rFonts w:asciiTheme="minorHAnsi" w:hAnsiTheme="minorHAnsi" w:cstheme="minorBidi"/>
                <w:b/>
                <w:bCs/>
                <w:color w:val="auto"/>
              </w:rPr>
              <w:t>4.</w:t>
            </w:r>
            <w:r w:rsidR="00E40CD3">
              <w:rPr>
                <w:rFonts w:asciiTheme="minorHAnsi" w:hAnsiTheme="minorHAnsi" w:cstheme="minorBidi"/>
                <w:b/>
                <w:bCs/>
                <w:color w:val="auto"/>
              </w:rPr>
              <w:t xml:space="preserve"> </w:t>
            </w:r>
            <w:r w:rsidR="00FA41D6">
              <w:rPr>
                <w:rFonts w:asciiTheme="minorHAnsi" w:hAnsiTheme="minorHAnsi" w:cstheme="minorBidi"/>
                <w:b/>
                <w:bCs/>
                <w:color w:val="auto"/>
              </w:rPr>
              <w:t>Client Enrolment and Assessment</w:t>
            </w:r>
          </w:p>
        </w:tc>
      </w:tr>
      <w:tr w:rsidR="00E6031D" w:rsidRPr="009D445B" w14:paraId="4AC47290" w14:textId="77777777" w:rsidTr="0067158E">
        <w:trPr>
          <w:trHeight w:val="283"/>
        </w:trPr>
        <w:tc>
          <w:tcPr>
            <w:tcW w:w="9067" w:type="dxa"/>
            <w:vAlign w:val="center"/>
          </w:tcPr>
          <w:p w14:paraId="13C5A7EB" w14:textId="7F0E30D9" w:rsidR="00E6031D" w:rsidRPr="009D445B" w:rsidRDefault="00E6031D" w:rsidP="0067158E">
            <w:pPr>
              <w:pStyle w:val="Default"/>
              <w:rPr>
                <w:rFonts w:asciiTheme="minorHAnsi" w:hAnsiTheme="minorHAnsi"/>
                <w:color w:val="auto"/>
                <w:sz w:val="22"/>
                <w:szCs w:val="22"/>
              </w:rPr>
            </w:pPr>
            <w:r w:rsidRPr="00E6031D">
              <w:rPr>
                <w:rFonts w:asciiTheme="minorHAnsi" w:hAnsiTheme="minorHAnsi"/>
                <w:b/>
                <w:bCs/>
                <w:color w:val="auto"/>
              </w:rPr>
              <w:t>Learners should demonstrate knowledge and understanding of:</w:t>
            </w:r>
          </w:p>
        </w:tc>
        <w:tc>
          <w:tcPr>
            <w:tcW w:w="2977" w:type="dxa"/>
          </w:tcPr>
          <w:p w14:paraId="20C794F3" w14:textId="77777777" w:rsidR="00E6031D" w:rsidRPr="009D445B" w:rsidRDefault="00E6031D" w:rsidP="00326141">
            <w:pPr>
              <w:pStyle w:val="Default"/>
              <w:rPr>
                <w:rFonts w:asciiTheme="minorHAnsi" w:hAnsiTheme="minorHAnsi"/>
                <w:color w:val="auto"/>
                <w:sz w:val="22"/>
                <w:szCs w:val="22"/>
              </w:rPr>
            </w:pPr>
          </w:p>
        </w:tc>
        <w:tc>
          <w:tcPr>
            <w:tcW w:w="2693" w:type="dxa"/>
          </w:tcPr>
          <w:p w14:paraId="23A9F90F" w14:textId="77777777" w:rsidR="00E6031D" w:rsidRPr="009D445B" w:rsidRDefault="00E6031D" w:rsidP="00326141">
            <w:pPr>
              <w:pStyle w:val="Default"/>
              <w:rPr>
                <w:rFonts w:asciiTheme="minorHAnsi" w:hAnsiTheme="minorHAnsi"/>
                <w:color w:val="auto"/>
                <w:sz w:val="22"/>
                <w:szCs w:val="22"/>
              </w:rPr>
            </w:pPr>
          </w:p>
        </w:tc>
      </w:tr>
      <w:tr w:rsidR="00D073AB" w:rsidRPr="009D445B" w14:paraId="6CF444F0" w14:textId="77777777" w:rsidTr="00891DF9">
        <w:trPr>
          <w:trHeight w:val="283"/>
        </w:trPr>
        <w:tc>
          <w:tcPr>
            <w:tcW w:w="9067" w:type="dxa"/>
          </w:tcPr>
          <w:p w14:paraId="780CD2ED" w14:textId="20D8A01B" w:rsidR="00D073AB" w:rsidRPr="00D073AB" w:rsidRDefault="00D073AB" w:rsidP="00D073AB">
            <w:pPr>
              <w:pStyle w:val="Default"/>
              <w:numPr>
                <w:ilvl w:val="0"/>
                <w:numId w:val="3"/>
              </w:numPr>
              <w:ind w:left="313" w:hanging="313"/>
              <w:rPr>
                <w:rFonts w:asciiTheme="minorHAnsi" w:hAnsiTheme="minorHAnsi" w:cstheme="minorHAnsi"/>
                <w:color w:val="auto"/>
                <w:sz w:val="22"/>
                <w:szCs w:val="22"/>
              </w:rPr>
            </w:pPr>
            <w:r w:rsidRPr="00D073AB">
              <w:rPr>
                <w:rFonts w:asciiTheme="minorHAnsi" w:hAnsiTheme="minorHAnsi" w:cstheme="minorHAnsi"/>
                <w:sz w:val="22"/>
                <w:szCs w:val="22"/>
              </w:rPr>
              <w:t xml:space="preserve">An appropriate pre-participation screening process to identify any considerations, or contraindications to any Pilates exercises (e.g. PAR-Q and interview). </w:t>
            </w:r>
          </w:p>
        </w:tc>
        <w:tc>
          <w:tcPr>
            <w:tcW w:w="2977" w:type="dxa"/>
          </w:tcPr>
          <w:p w14:paraId="1F04B520" w14:textId="77777777" w:rsidR="00D073AB" w:rsidRPr="009D445B" w:rsidRDefault="00D073AB" w:rsidP="00D073AB">
            <w:pPr>
              <w:pStyle w:val="Default"/>
              <w:rPr>
                <w:rFonts w:asciiTheme="minorHAnsi" w:hAnsiTheme="minorHAnsi"/>
                <w:color w:val="auto"/>
                <w:sz w:val="22"/>
                <w:szCs w:val="22"/>
              </w:rPr>
            </w:pPr>
          </w:p>
        </w:tc>
        <w:tc>
          <w:tcPr>
            <w:tcW w:w="2693" w:type="dxa"/>
          </w:tcPr>
          <w:p w14:paraId="12A55D2D" w14:textId="77777777" w:rsidR="00D073AB" w:rsidRPr="009D445B" w:rsidRDefault="00D073AB" w:rsidP="00D073AB">
            <w:pPr>
              <w:pStyle w:val="Default"/>
              <w:rPr>
                <w:rFonts w:asciiTheme="minorHAnsi" w:hAnsiTheme="minorHAnsi"/>
                <w:color w:val="auto"/>
                <w:sz w:val="22"/>
                <w:szCs w:val="22"/>
              </w:rPr>
            </w:pPr>
          </w:p>
        </w:tc>
      </w:tr>
      <w:tr w:rsidR="00D073AB" w:rsidRPr="009D445B" w14:paraId="40EB689C" w14:textId="77777777" w:rsidTr="00891DF9">
        <w:trPr>
          <w:trHeight w:val="283"/>
        </w:trPr>
        <w:tc>
          <w:tcPr>
            <w:tcW w:w="9067" w:type="dxa"/>
          </w:tcPr>
          <w:p w14:paraId="505E1689" w14:textId="0B39A2B3" w:rsidR="00D073AB" w:rsidRPr="00D073AB" w:rsidRDefault="00D073AB" w:rsidP="00D073AB">
            <w:pPr>
              <w:pStyle w:val="Default"/>
              <w:numPr>
                <w:ilvl w:val="0"/>
                <w:numId w:val="3"/>
              </w:numPr>
              <w:ind w:left="313" w:hanging="313"/>
              <w:rPr>
                <w:rFonts w:asciiTheme="minorHAnsi" w:hAnsiTheme="minorHAnsi" w:cstheme="minorHAnsi"/>
                <w:color w:val="auto"/>
                <w:sz w:val="22"/>
                <w:szCs w:val="22"/>
              </w:rPr>
            </w:pPr>
            <w:r w:rsidRPr="00D073AB">
              <w:rPr>
                <w:rFonts w:asciiTheme="minorHAnsi" w:hAnsiTheme="minorHAnsi" w:cstheme="minorHAnsi"/>
                <w:sz w:val="22"/>
                <w:szCs w:val="22"/>
              </w:rPr>
              <w:t xml:space="preserve">When and how to refer a client, potential or existing, to a medical professional to gain consent for exercise, both on an initial and, where necessary, ongoing basis. </w:t>
            </w:r>
          </w:p>
        </w:tc>
        <w:tc>
          <w:tcPr>
            <w:tcW w:w="2977" w:type="dxa"/>
          </w:tcPr>
          <w:p w14:paraId="449360CF" w14:textId="77777777" w:rsidR="00D073AB" w:rsidRPr="009D445B" w:rsidRDefault="00D073AB" w:rsidP="00D073AB">
            <w:pPr>
              <w:pStyle w:val="Default"/>
              <w:rPr>
                <w:rFonts w:asciiTheme="minorHAnsi" w:hAnsiTheme="minorHAnsi"/>
                <w:color w:val="auto"/>
                <w:sz w:val="22"/>
                <w:szCs w:val="22"/>
              </w:rPr>
            </w:pPr>
          </w:p>
        </w:tc>
        <w:tc>
          <w:tcPr>
            <w:tcW w:w="2693" w:type="dxa"/>
          </w:tcPr>
          <w:p w14:paraId="64F5B346" w14:textId="77777777" w:rsidR="00D073AB" w:rsidRPr="009D445B" w:rsidRDefault="00D073AB" w:rsidP="00D073AB">
            <w:pPr>
              <w:pStyle w:val="Default"/>
              <w:rPr>
                <w:rFonts w:asciiTheme="minorHAnsi" w:hAnsiTheme="minorHAnsi"/>
                <w:color w:val="auto"/>
                <w:sz w:val="22"/>
                <w:szCs w:val="22"/>
              </w:rPr>
            </w:pPr>
          </w:p>
        </w:tc>
      </w:tr>
      <w:tr w:rsidR="00E6031D" w:rsidRPr="009D445B" w14:paraId="56C69619" w14:textId="77777777" w:rsidTr="0067158E">
        <w:trPr>
          <w:trHeight w:val="283"/>
        </w:trPr>
        <w:tc>
          <w:tcPr>
            <w:tcW w:w="9067" w:type="dxa"/>
            <w:vAlign w:val="center"/>
          </w:tcPr>
          <w:p w14:paraId="02E2B26E" w14:textId="5334A351" w:rsidR="00E6031D" w:rsidRPr="009D445B" w:rsidRDefault="00D073AB" w:rsidP="0067158E">
            <w:pPr>
              <w:pStyle w:val="Default"/>
              <w:numPr>
                <w:ilvl w:val="0"/>
                <w:numId w:val="3"/>
              </w:numPr>
              <w:ind w:left="313" w:hanging="313"/>
              <w:rPr>
                <w:rFonts w:asciiTheme="minorHAnsi" w:hAnsiTheme="minorHAnsi"/>
                <w:color w:val="auto"/>
                <w:sz w:val="22"/>
                <w:szCs w:val="22"/>
              </w:rPr>
            </w:pPr>
            <w:r>
              <w:rPr>
                <w:rFonts w:asciiTheme="minorHAnsi" w:hAnsiTheme="minorHAnsi"/>
                <w:color w:val="auto"/>
                <w:sz w:val="22"/>
                <w:szCs w:val="22"/>
              </w:rPr>
              <w:t>Static and dynamic postural evaluation.</w:t>
            </w:r>
          </w:p>
        </w:tc>
        <w:tc>
          <w:tcPr>
            <w:tcW w:w="2977" w:type="dxa"/>
          </w:tcPr>
          <w:p w14:paraId="4DE3E0C7" w14:textId="77777777" w:rsidR="00E6031D" w:rsidRPr="009D445B" w:rsidRDefault="00E6031D" w:rsidP="00E6031D">
            <w:pPr>
              <w:pStyle w:val="Default"/>
              <w:rPr>
                <w:rFonts w:asciiTheme="minorHAnsi" w:hAnsiTheme="minorHAnsi"/>
                <w:color w:val="auto"/>
                <w:sz w:val="22"/>
                <w:szCs w:val="22"/>
              </w:rPr>
            </w:pPr>
          </w:p>
        </w:tc>
        <w:tc>
          <w:tcPr>
            <w:tcW w:w="2693" w:type="dxa"/>
          </w:tcPr>
          <w:p w14:paraId="3A3322B0" w14:textId="77777777" w:rsidR="00E6031D" w:rsidRPr="009D445B" w:rsidRDefault="00E6031D" w:rsidP="00E6031D">
            <w:pPr>
              <w:pStyle w:val="Default"/>
              <w:rPr>
                <w:rFonts w:asciiTheme="minorHAnsi" w:hAnsiTheme="minorHAnsi"/>
                <w:color w:val="auto"/>
                <w:sz w:val="22"/>
                <w:szCs w:val="22"/>
              </w:rPr>
            </w:pPr>
          </w:p>
        </w:tc>
      </w:tr>
      <w:tr w:rsidR="00D073AB" w:rsidRPr="009D445B" w14:paraId="4779C894" w14:textId="77777777" w:rsidTr="00515199">
        <w:trPr>
          <w:trHeight w:val="283"/>
        </w:trPr>
        <w:tc>
          <w:tcPr>
            <w:tcW w:w="9067" w:type="dxa"/>
          </w:tcPr>
          <w:p w14:paraId="70977303" w14:textId="2FD36522" w:rsidR="00D073AB" w:rsidRPr="00D073AB" w:rsidRDefault="00D073AB" w:rsidP="00D073AB">
            <w:pPr>
              <w:pStyle w:val="Default"/>
              <w:numPr>
                <w:ilvl w:val="0"/>
                <w:numId w:val="3"/>
              </w:numPr>
              <w:ind w:left="313" w:hanging="313"/>
              <w:rPr>
                <w:rFonts w:asciiTheme="minorHAnsi" w:hAnsiTheme="minorHAnsi" w:cstheme="minorHAnsi"/>
                <w:color w:val="auto"/>
                <w:sz w:val="22"/>
                <w:szCs w:val="22"/>
              </w:rPr>
            </w:pPr>
            <w:r w:rsidRPr="00D073AB">
              <w:rPr>
                <w:rFonts w:asciiTheme="minorHAnsi" w:hAnsiTheme="minorHAnsi" w:cstheme="minorHAnsi"/>
                <w:sz w:val="22"/>
                <w:szCs w:val="22"/>
              </w:rPr>
              <w:t xml:space="preserve">How to agree and set appropriate short and medium term goals with the client. </w:t>
            </w:r>
          </w:p>
        </w:tc>
        <w:tc>
          <w:tcPr>
            <w:tcW w:w="2977" w:type="dxa"/>
          </w:tcPr>
          <w:p w14:paraId="7D2434E5" w14:textId="77777777" w:rsidR="00D073AB" w:rsidRPr="009D445B" w:rsidRDefault="00D073AB" w:rsidP="00D073AB">
            <w:pPr>
              <w:pStyle w:val="Default"/>
              <w:rPr>
                <w:rFonts w:asciiTheme="minorHAnsi" w:hAnsiTheme="minorHAnsi"/>
                <w:color w:val="auto"/>
                <w:sz w:val="22"/>
                <w:szCs w:val="22"/>
              </w:rPr>
            </w:pPr>
          </w:p>
        </w:tc>
        <w:tc>
          <w:tcPr>
            <w:tcW w:w="2693" w:type="dxa"/>
          </w:tcPr>
          <w:p w14:paraId="710E2A4D" w14:textId="77777777" w:rsidR="00D073AB" w:rsidRPr="009D445B" w:rsidRDefault="00D073AB" w:rsidP="00D073AB">
            <w:pPr>
              <w:pStyle w:val="Default"/>
              <w:rPr>
                <w:rFonts w:asciiTheme="minorHAnsi" w:hAnsiTheme="minorHAnsi"/>
                <w:color w:val="auto"/>
                <w:sz w:val="22"/>
                <w:szCs w:val="22"/>
              </w:rPr>
            </w:pPr>
          </w:p>
        </w:tc>
      </w:tr>
      <w:tr w:rsidR="00D073AB" w:rsidRPr="009D445B" w14:paraId="009423F2" w14:textId="77777777" w:rsidTr="00515199">
        <w:trPr>
          <w:trHeight w:val="283"/>
        </w:trPr>
        <w:tc>
          <w:tcPr>
            <w:tcW w:w="9067" w:type="dxa"/>
          </w:tcPr>
          <w:p w14:paraId="152E08EE" w14:textId="7346CC06" w:rsidR="00D073AB" w:rsidRPr="00D073AB" w:rsidRDefault="00D073AB" w:rsidP="00D073AB">
            <w:pPr>
              <w:pStyle w:val="Default"/>
              <w:numPr>
                <w:ilvl w:val="0"/>
                <w:numId w:val="3"/>
              </w:numPr>
              <w:ind w:left="313" w:hanging="313"/>
              <w:rPr>
                <w:rFonts w:asciiTheme="minorHAnsi" w:hAnsiTheme="minorHAnsi" w:cstheme="minorHAnsi"/>
                <w:color w:val="auto"/>
                <w:sz w:val="22"/>
                <w:szCs w:val="22"/>
              </w:rPr>
            </w:pPr>
            <w:r w:rsidRPr="00D073AB">
              <w:rPr>
                <w:rFonts w:asciiTheme="minorHAnsi" w:hAnsiTheme="minorHAnsi" w:cstheme="minorHAnsi"/>
                <w:sz w:val="22"/>
                <w:szCs w:val="22"/>
              </w:rPr>
              <w:t xml:space="preserve">The need for goals to be measurable, achievable and realistic. </w:t>
            </w:r>
          </w:p>
        </w:tc>
        <w:tc>
          <w:tcPr>
            <w:tcW w:w="2977" w:type="dxa"/>
          </w:tcPr>
          <w:p w14:paraId="22195287" w14:textId="77777777" w:rsidR="00D073AB" w:rsidRPr="009D445B" w:rsidRDefault="00D073AB" w:rsidP="00D073AB">
            <w:pPr>
              <w:pStyle w:val="Default"/>
              <w:rPr>
                <w:rFonts w:asciiTheme="minorHAnsi" w:hAnsiTheme="minorHAnsi"/>
                <w:color w:val="auto"/>
                <w:sz w:val="22"/>
                <w:szCs w:val="22"/>
              </w:rPr>
            </w:pPr>
          </w:p>
        </w:tc>
        <w:tc>
          <w:tcPr>
            <w:tcW w:w="2693" w:type="dxa"/>
          </w:tcPr>
          <w:p w14:paraId="407FC422" w14:textId="77777777" w:rsidR="00D073AB" w:rsidRPr="009D445B" w:rsidRDefault="00D073AB" w:rsidP="00D073AB">
            <w:pPr>
              <w:pStyle w:val="Default"/>
              <w:rPr>
                <w:rFonts w:asciiTheme="minorHAnsi" w:hAnsiTheme="minorHAnsi"/>
                <w:color w:val="auto"/>
                <w:sz w:val="22"/>
                <w:szCs w:val="22"/>
              </w:rPr>
            </w:pPr>
          </w:p>
        </w:tc>
      </w:tr>
      <w:tr w:rsidR="00D073AB" w:rsidRPr="009D445B" w14:paraId="1637B5F9" w14:textId="77777777" w:rsidTr="00515199">
        <w:trPr>
          <w:trHeight w:val="283"/>
        </w:trPr>
        <w:tc>
          <w:tcPr>
            <w:tcW w:w="9067" w:type="dxa"/>
          </w:tcPr>
          <w:p w14:paraId="6623C2D8" w14:textId="78E32DC4" w:rsidR="00D073AB" w:rsidRPr="00D073AB" w:rsidRDefault="00D073AB" w:rsidP="00D073AB">
            <w:pPr>
              <w:pStyle w:val="Default"/>
              <w:numPr>
                <w:ilvl w:val="0"/>
                <w:numId w:val="3"/>
              </w:numPr>
              <w:ind w:left="313" w:hanging="313"/>
              <w:rPr>
                <w:rFonts w:asciiTheme="minorHAnsi" w:hAnsiTheme="minorHAnsi" w:cstheme="minorHAnsi"/>
                <w:color w:val="auto"/>
                <w:sz w:val="22"/>
                <w:szCs w:val="22"/>
              </w:rPr>
            </w:pPr>
            <w:r w:rsidRPr="00D073AB">
              <w:rPr>
                <w:rFonts w:asciiTheme="minorHAnsi" w:hAnsiTheme="minorHAnsi" w:cstheme="minorHAnsi"/>
                <w:sz w:val="22"/>
                <w:szCs w:val="22"/>
              </w:rPr>
              <w:t xml:space="preserve">The importance of gaining the client’s agreement to these goals, and of the client agreeing to work within their own physical limits, ensuring that they will inform the teacher of any changes that have occurred that may impact on these or on their ability to exercise. </w:t>
            </w:r>
          </w:p>
        </w:tc>
        <w:tc>
          <w:tcPr>
            <w:tcW w:w="2977" w:type="dxa"/>
          </w:tcPr>
          <w:p w14:paraId="04F6BE9A" w14:textId="77777777" w:rsidR="00D073AB" w:rsidRPr="009D445B" w:rsidRDefault="00D073AB" w:rsidP="00D073AB">
            <w:pPr>
              <w:pStyle w:val="Default"/>
              <w:rPr>
                <w:rFonts w:asciiTheme="minorHAnsi" w:hAnsiTheme="minorHAnsi"/>
                <w:color w:val="auto"/>
                <w:sz w:val="22"/>
                <w:szCs w:val="22"/>
              </w:rPr>
            </w:pPr>
          </w:p>
        </w:tc>
        <w:tc>
          <w:tcPr>
            <w:tcW w:w="2693" w:type="dxa"/>
          </w:tcPr>
          <w:p w14:paraId="08FABD2A" w14:textId="77777777" w:rsidR="00D073AB" w:rsidRPr="009D445B" w:rsidRDefault="00D073AB" w:rsidP="00D073AB">
            <w:pPr>
              <w:pStyle w:val="Default"/>
              <w:rPr>
                <w:rFonts w:asciiTheme="minorHAnsi" w:hAnsiTheme="minorHAnsi"/>
                <w:color w:val="auto"/>
                <w:sz w:val="22"/>
                <w:szCs w:val="22"/>
              </w:rPr>
            </w:pPr>
          </w:p>
        </w:tc>
      </w:tr>
      <w:tr w:rsidR="00D073AB" w:rsidRPr="009D445B" w14:paraId="0F872297" w14:textId="77777777" w:rsidTr="00F300E5">
        <w:trPr>
          <w:trHeight w:val="283"/>
        </w:trPr>
        <w:tc>
          <w:tcPr>
            <w:tcW w:w="9067" w:type="dxa"/>
          </w:tcPr>
          <w:p w14:paraId="09239B2A" w14:textId="7577EA76" w:rsidR="00D073AB" w:rsidRPr="00D073AB" w:rsidRDefault="00D073AB" w:rsidP="00D073AB">
            <w:pPr>
              <w:pStyle w:val="Default"/>
              <w:numPr>
                <w:ilvl w:val="0"/>
                <w:numId w:val="3"/>
              </w:numPr>
              <w:ind w:left="313" w:hanging="313"/>
              <w:rPr>
                <w:rFonts w:asciiTheme="minorHAnsi" w:hAnsiTheme="minorHAnsi" w:cstheme="minorHAnsi"/>
                <w:color w:val="auto"/>
                <w:sz w:val="22"/>
                <w:szCs w:val="22"/>
              </w:rPr>
            </w:pPr>
            <w:r w:rsidRPr="00D073AB">
              <w:rPr>
                <w:rFonts w:asciiTheme="minorHAnsi" w:hAnsiTheme="minorHAnsi" w:cstheme="minorHAnsi"/>
                <w:sz w:val="22"/>
                <w:szCs w:val="22"/>
              </w:rPr>
              <w:t xml:space="preserve">Best practice and legal requirements, if any, governing the storage of confidential information. </w:t>
            </w:r>
          </w:p>
        </w:tc>
        <w:tc>
          <w:tcPr>
            <w:tcW w:w="2977" w:type="dxa"/>
          </w:tcPr>
          <w:p w14:paraId="3604602B" w14:textId="77777777" w:rsidR="00D073AB" w:rsidRPr="009D445B" w:rsidRDefault="00D073AB" w:rsidP="00D073AB">
            <w:pPr>
              <w:pStyle w:val="Default"/>
              <w:rPr>
                <w:rFonts w:asciiTheme="minorHAnsi" w:hAnsiTheme="minorHAnsi"/>
                <w:color w:val="auto"/>
                <w:sz w:val="22"/>
                <w:szCs w:val="22"/>
              </w:rPr>
            </w:pPr>
          </w:p>
        </w:tc>
        <w:tc>
          <w:tcPr>
            <w:tcW w:w="2693" w:type="dxa"/>
          </w:tcPr>
          <w:p w14:paraId="60EA1727" w14:textId="77777777" w:rsidR="00D073AB" w:rsidRPr="009D445B" w:rsidRDefault="00D073AB" w:rsidP="00D073AB">
            <w:pPr>
              <w:pStyle w:val="Default"/>
              <w:rPr>
                <w:rFonts w:asciiTheme="minorHAnsi" w:hAnsiTheme="minorHAnsi"/>
                <w:color w:val="auto"/>
                <w:sz w:val="22"/>
                <w:szCs w:val="22"/>
              </w:rPr>
            </w:pPr>
          </w:p>
        </w:tc>
      </w:tr>
      <w:tr w:rsidR="00D073AB" w:rsidRPr="009D445B" w14:paraId="11AA666D" w14:textId="77777777" w:rsidTr="00F300E5">
        <w:trPr>
          <w:trHeight w:val="283"/>
        </w:trPr>
        <w:tc>
          <w:tcPr>
            <w:tcW w:w="9067" w:type="dxa"/>
          </w:tcPr>
          <w:p w14:paraId="6A040599" w14:textId="5B237C5A" w:rsidR="00D073AB" w:rsidRPr="00D073AB" w:rsidRDefault="00D073AB" w:rsidP="00D073AB">
            <w:pPr>
              <w:pStyle w:val="Default"/>
              <w:numPr>
                <w:ilvl w:val="0"/>
                <w:numId w:val="3"/>
              </w:numPr>
              <w:ind w:left="313" w:hanging="313"/>
              <w:rPr>
                <w:rFonts w:asciiTheme="minorHAnsi" w:hAnsiTheme="minorHAnsi" w:cstheme="minorHAnsi"/>
                <w:color w:val="auto"/>
                <w:sz w:val="22"/>
                <w:szCs w:val="22"/>
              </w:rPr>
            </w:pPr>
            <w:r w:rsidRPr="00D073AB">
              <w:rPr>
                <w:rFonts w:asciiTheme="minorHAnsi" w:hAnsiTheme="minorHAnsi" w:cstheme="minorHAnsi"/>
                <w:sz w:val="22"/>
                <w:szCs w:val="22"/>
              </w:rPr>
              <w:t xml:space="preserve">How to adapt class or session delivery to accommodate a client’s limitations and ensure safety. </w:t>
            </w:r>
          </w:p>
        </w:tc>
        <w:tc>
          <w:tcPr>
            <w:tcW w:w="2977" w:type="dxa"/>
          </w:tcPr>
          <w:p w14:paraId="3757BCE9" w14:textId="77777777" w:rsidR="00D073AB" w:rsidRPr="009D445B" w:rsidRDefault="00D073AB" w:rsidP="00D073AB">
            <w:pPr>
              <w:pStyle w:val="Default"/>
              <w:rPr>
                <w:rFonts w:asciiTheme="minorHAnsi" w:hAnsiTheme="minorHAnsi"/>
                <w:color w:val="auto"/>
                <w:sz w:val="22"/>
                <w:szCs w:val="22"/>
              </w:rPr>
            </w:pPr>
          </w:p>
        </w:tc>
        <w:tc>
          <w:tcPr>
            <w:tcW w:w="2693" w:type="dxa"/>
          </w:tcPr>
          <w:p w14:paraId="3BF719ED" w14:textId="77777777" w:rsidR="00D073AB" w:rsidRPr="009D445B" w:rsidRDefault="00D073AB" w:rsidP="00D073AB">
            <w:pPr>
              <w:pStyle w:val="Default"/>
              <w:rPr>
                <w:rFonts w:asciiTheme="minorHAnsi" w:hAnsiTheme="minorHAnsi"/>
                <w:color w:val="auto"/>
                <w:sz w:val="22"/>
                <w:szCs w:val="22"/>
              </w:rPr>
            </w:pPr>
          </w:p>
        </w:tc>
      </w:tr>
    </w:tbl>
    <w:p w14:paraId="794CD332" w14:textId="77777777" w:rsidR="00CE7172" w:rsidRDefault="00CE7172" w:rsidP="0067158E">
      <w:pPr>
        <w:spacing w:after="0"/>
      </w:pPr>
    </w:p>
    <w:tbl>
      <w:tblPr>
        <w:tblStyle w:val="TableGrid"/>
        <w:tblW w:w="14737" w:type="dxa"/>
        <w:tblLook w:val="04A0" w:firstRow="1" w:lastRow="0" w:firstColumn="1" w:lastColumn="0" w:noHBand="0" w:noVBand="1"/>
      </w:tblPr>
      <w:tblGrid>
        <w:gridCol w:w="9067"/>
        <w:gridCol w:w="2977"/>
        <w:gridCol w:w="2693"/>
      </w:tblGrid>
      <w:tr w:rsidR="00E6031D" w:rsidRPr="009D445B" w14:paraId="6C1666ED" w14:textId="77777777" w:rsidTr="0025653C">
        <w:trPr>
          <w:trHeight w:val="397"/>
        </w:trPr>
        <w:tc>
          <w:tcPr>
            <w:tcW w:w="14737" w:type="dxa"/>
            <w:gridSpan w:val="3"/>
            <w:shd w:val="clear" w:color="auto" w:fill="9CC2E5" w:themeFill="accent5" w:themeFillTint="99"/>
            <w:vAlign w:val="center"/>
          </w:tcPr>
          <w:p w14:paraId="35251EAB" w14:textId="129792D4" w:rsidR="00E6031D" w:rsidRPr="009D445B" w:rsidRDefault="00E6031D" w:rsidP="00E6031D">
            <w:pPr>
              <w:pStyle w:val="Default"/>
              <w:rPr>
                <w:rFonts w:asciiTheme="minorHAnsi" w:hAnsiTheme="minorHAnsi"/>
                <w:b/>
                <w:bCs/>
                <w:color w:val="auto"/>
                <w:sz w:val="22"/>
                <w:szCs w:val="22"/>
              </w:rPr>
            </w:pPr>
            <w:r w:rsidRPr="003A6142">
              <w:rPr>
                <w:rFonts w:asciiTheme="minorHAnsi" w:hAnsiTheme="minorHAnsi"/>
                <w:b/>
                <w:bCs/>
                <w:color w:val="auto"/>
              </w:rPr>
              <w:t xml:space="preserve">5 </w:t>
            </w:r>
            <w:r w:rsidR="00D073AB">
              <w:rPr>
                <w:rFonts w:asciiTheme="minorHAnsi" w:hAnsiTheme="minorHAnsi"/>
                <w:b/>
                <w:bCs/>
                <w:color w:val="auto"/>
              </w:rPr>
              <w:t>Programming, Delivery and the Client Relationship</w:t>
            </w:r>
            <w:r w:rsidRPr="003A6142">
              <w:rPr>
                <w:rFonts w:asciiTheme="minorHAnsi" w:hAnsiTheme="minorHAnsi"/>
                <w:b/>
                <w:bCs/>
                <w:color w:val="auto"/>
              </w:rPr>
              <w:t xml:space="preserve"> </w:t>
            </w:r>
          </w:p>
        </w:tc>
      </w:tr>
      <w:tr w:rsidR="00E6031D" w:rsidRPr="009D445B" w14:paraId="4B1C0036" w14:textId="77777777" w:rsidTr="0067158E">
        <w:trPr>
          <w:trHeight w:val="283"/>
        </w:trPr>
        <w:tc>
          <w:tcPr>
            <w:tcW w:w="14737" w:type="dxa"/>
            <w:gridSpan w:val="3"/>
            <w:shd w:val="clear" w:color="auto" w:fill="auto"/>
            <w:vAlign w:val="center"/>
          </w:tcPr>
          <w:p w14:paraId="7B496E5E" w14:textId="0C40FF65" w:rsidR="00E6031D" w:rsidRPr="00E6031D" w:rsidRDefault="00E6031D" w:rsidP="0067158E">
            <w:pPr>
              <w:pStyle w:val="Default"/>
              <w:rPr>
                <w:rFonts w:asciiTheme="minorHAnsi" w:hAnsiTheme="minorHAnsi"/>
                <w:b/>
                <w:bCs/>
                <w:color w:val="auto"/>
              </w:rPr>
            </w:pPr>
            <w:r w:rsidRPr="00E6031D">
              <w:rPr>
                <w:rFonts w:asciiTheme="minorHAnsi" w:hAnsiTheme="minorHAnsi"/>
                <w:b/>
                <w:bCs/>
                <w:color w:val="auto"/>
              </w:rPr>
              <w:t>Learners should demonstrate knowledge and understanding of:</w:t>
            </w:r>
          </w:p>
        </w:tc>
      </w:tr>
      <w:tr w:rsidR="00E6031D" w:rsidRPr="009D445B" w14:paraId="2E5CFAEE" w14:textId="77777777" w:rsidTr="0067158E">
        <w:trPr>
          <w:trHeight w:val="283"/>
        </w:trPr>
        <w:tc>
          <w:tcPr>
            <w:tcW w:w="14737" w:type="dxa"/>
            <w:gridSpan w:val="3"/>
            <w:shd w:val="clear" w:color="auto" w:fill="DEEAF6" w:themeFill="accent5" w:themeFillTint="33"/>
            <w:vAlign w:val="center"/>
          </w:tcPr>
          <w:p w14:paraId="32778603" w14:textId="701892A4" w:rsidR="00E6031D" w:rsidRPr="009D445B" w:rsidRDefault="00E6031D" w:rsidP="0067158E">
            <w:pPr>
              <w:pStyle w:val="Default"/>
              <w:rPr>
                <w:rFonts w:asciiTheme="minorHAnsi" w:hAnsiTheme="minorHAnsi"/>
                <w:b/>
                <w:bCs/>
                <w:color w:val="auto"/>
                <w:sz w:val="22"/>
                <w:szCs w:val="22"/>
              </w:rPr>
            </w:pPr>
            <w:r w:rsidRPr="009D445B">
              <w:rPr>
                <w:rFonts w:asciiTheme="minorHAnsi" w:hAnsiTheme="minorHAnsi"/>
                <w:b/>
                <w:bCs/>
                <w:color w:val="auto"/>
                <w:sz w:val="22"/>
                <w:szCs w:val="22"/>
              </w:rPr>
              <w:t xml:space="preserve">5.1 </w:t>
            </w:r>
            <w:r w:rsidR="00D073AB">
              <w:rPr>
                <w:rFonts w:asciiTheme="minorHAnsi" w:hAnsiTheme="minorHAnsi"/>
                <w:b/>
                <w:bCs/>
                <w:color w:val="auto"/>
                <w:sz w:val="22"/>
                <w:szCs w:val="22"/>
              </w:rPr>
              <w:t>Pilates Programme Design</w:t>
            </w:r>
            <w:r w:rsidRPr="009D445B">
              <w:rPr>
                <w:rFonts w:asciiTheme="minorHAnsi" w:hAnsiTheme="minorHAnsi"/>
                <w:b/>
                <w:bCs/>
                <w:color w:val="auto"/>
                <w:sz w:val="22"/>
                <w:szCs w:val="22"/>
              </w:rPr>
              <w:t xml:space="preserve"> </w:t>
            </w:r>
          </w:p>
        </w:tc>
      </w:tr>
      <w:tr w:rsidR="00D073AB" w:rsidRPr="009D445B" w14:paraId="6E0034ED" w14:textId="77777777" w:rsidTr="00B66609">
        <w:trPr>
          <w:trHeight w:val="283"/>
        </w:trPr>
        <w:tc>
          <w:tcPr>
            <w:tcW w:w="9067" w:type="dxa"/>
          </w:tcPr>
          <w:p w14:paraId="0D7B0B58" w14:textId="4C128B4D" w:rsidR="00D073AB" w:rsidRPr="00D073AB" w:rsidRDefault="00D073AB" w:rsidP="00D073AB">
            <w:pPr>
              <w:pStyle w:val="Default"/>
              <w:numPr>
                <w:ilvl w:val="0"/>
                <w:numId w:val="3"/>
              </w:numPr>
              <w:ind w:left="313" w:hanging="313"/>
              <w:rPr>
                <w:rFonts w:asciiTheme="minorHAnsi" w:hAnsiTheme="minorHAnsi" w:cstheme="minorHAnsi"/>
                <w:color w:val="auto"/>
                <w:sz w:val="22"/>
                <w:szCs w:val="22"/>
              </w:rPr>
            </w:pPr>
            <w:r w:rsidRPr="00D073AB">
              <w:rPr>
                <w:rFonts w:asciiTheme="minorHAnsi" w:hAnsiTheme="minorHAnsi" w:cstheme="minorHAnsi"/>
                <w:sz w:val="22"/>
                <w:szCs w:val="22"/>
              </w:rPr>
              <w:t xml:space="preserve">Incorporating Pilates principles. </w:t>
            </w:r>
          </w:p>
        </w:tc>
        <w:tc>
          <w:tcPr>
            <w:tcW w:w="2977" w:type="dxa"/>
          </w:tcPr>
          <w:p w14:paraId="6E0AE915" w14:textId="77777777" w:rsidR="00D073AB" w:rsidRPr="009D445B" w:rsidRDefault="00D073AB" w:rsidP="00D073AB">
            <w:pPr>
              <w:pStyle w:val="Default"/>
              <w:rPr>
                <w:rFonts w:asciiTheme="minorHAnsi" w:hAnsiTheme="minorHAnsi"/>
                <w:color w:val="auto"/>
                <w:sz w:val="22"/>
                <w:szCs w:val="22"/>
              </w:rPr>
            </w:pPr>
          </w:p>
        </w:tc>
        <w:tc>
          <w:tcPr>
            <w:tcW w:w="2693" w:type="dxa"/>
          </w:tcPr>
          <w:p w14:paraId="446EE97D" w14:textId="671D6725" w:rsidR="00D073AB" w:rsidRPr="009D445B" w:rsidRDefault="00D073AB" w:rsidP="00D073AB">
            <w:pPr>
              <w:pStyle w:val="Default"/>
              <w:rPr>
                <w:rFonts w:asciiTheme="minorHAnsi" w:hAnsiTheme="minorHAnsi"/>
                <w:color w:val="auto"/>
                <w:sz w:val="22"/>
                <w:szCs w:val="22"/>
              </w:rPr>
            </w:pPr>
          </w:p>
        </w:tc>
      </w:tr>
      <w:tr w:rsidR="00D073AB" w:rsidRPr="009D445B" w14:paraId="7EC37B02" w14:textId="77777777" w:rsidTr="00B66609">
        <w:trPr>
          <w:trHeight w:val="283"/>
        </w:trPr>
        <w:tc>
          <w:tcPr>
            <w:tcW w:w="9067" w:type="dxa"/>
          </w:tcPr>
          <w:p w14:paraId="0C6360CC" w14:textId="381286EE" w:rsidR="00D073AB" w:rsidRPr="00D073AB" w:rsidRDefault="00D073AB" w:rsidP="00D073AB">
            <w:pPr>
              <w:pStyle w:val="Default"/>
              <w:numPr>
                <w:ilvl w:val="0"/>
                <w:numId w:val="3"/>
              </w:numPr>
              <w:ind w:left="313" w:hanging="313"/>
              <w:rPr>
                <w:rFonts w:asciiTheme="minorHAnsi" w:hAnsiTheme="minorHAnsi" w:cstheme="minorHAnsi"/>
                <w:color w:val="auto"/>
                <w:sz w:val="22"/>
                <w:szCs w:val="22"/>
              </w:rPr>
            </w:pPr>
            <w:r w:rsidRPr="00D073AB">
              <w:rPr>
                <w:rFonts w:asciiTheme="minorHAnsi" w:hAnsiTheme="minorHAnsi" w:cstheme="minorHAnsi"/>
                <w:sz w:val="22"/>
                <w:szCs w:val="22"/>
              </w:rPr>
              <w:t xml:space="preserve">Including three appropriate phases of class: preparation/main/closing. </w:t>
            </w:r>
          </w:p>
        </w:tc>
        <w:tc>
          <w:tcPr>
            <w:tcW w:w="2977" w:type="dxa"/>
          </w:tcPr>
          <w:p w14:paraId="5B852B81" w14:textId="77777777" w:rsidR="00D073AB" w:rsidRPr="009D445B" w:rsidRDefault="00D073AB" w:rsidP="00D073AB">
            <w:pPr>
              <w:pStyle w:val="Default"/>
              <w:rPr>
                <w:rFonts w:asciiTheme="minorHAnsi" w:hAnsiTheme="minorHAnsi"/>
                <w:color w:val="auto"/>
                <w:sz w:val="22"/>
                <w:szCs w:val="22"/>
              </w:rPr>
            </w:pPr>
          </w:p>
        </w:tc>
        <w:tc>
          <w:tcPr>
            <w:tcW w:w="2693" w:type="dxa"/>
          </w:tcPr>
          <w:p w14:paraId="1EE2D2F3" w14:textId="77777777" w:rsidR="00D073AB" w:rsidRPr="009D445B" w:rsidRDefault="00D073AB" w:rsidP="00D073AB">
            <w:pPr>
              <w:pStyle w:val="Default"/>
              <w:rPr>
                <w:rFonts w:asciiTheme="minorHAnsi" w:hAnsiTheme="minorHAnsi"/>
                <w:color w:val="auto"/>
                <w:sz w:val="22"/>
                <w:szCs w:val="22"/>
              </w:rPr>
            </w:pPr>
          </w:p>
        </w:tc>
      </w:tr>
      <w:tr w:rsidR="00D073AB" w:rsidRPr="009D445B" w14:paraId="799F1B74" w14:textId="77777777" w:rsidTr="00B66609">
        <w:trPr>
          <w:trHeight w:val="283"/>
        </w:trPr>
        <w:tc>
          <w:tcPr>
            <w:tcW w:w="9067" w:type="dxa"/>
          </w:tcPr>
          <w:p w14:paraId="42F949FD" w14:textId="5C08EE4F" w:rsidR="00D073AB" w:rsidRPr="00D073AB" w:rsidRDefault="00D073AB" w:rsidP="00D073AB">
            <w:pPr>
              <w:pStyle w:val="Default"/>
              <w:numPr>
                <w:ilvl w:val="0"/>
                <w:numId w:val="3"/>
              </w:numPr>
              <w:ind w:left="313" w:hanging="313"/>
              <w:rPr>
                <w:rFonts w:asciiTheme="minorHAnsi" w:hAnsiTheme="minorHAnsi" w:cstheme="minorHAnsi"/>
                <w:color w:val="auto"/>
                <w:sz w:val="22"/>
                <w:szCs w:val="22"/>
              </w:rPr>
            </w:pPr>
            <w:r w:rsidRPr="00D073AB">
              <w:rPr>
                <w:rFonts w:asciiTheme="minorHAnsi" w:hAnsiTheme="minorHAnsi" w:cstheme="minorHAnsi"/>
                <w:sz w:val="22"/>
                <w:szCs w:val="22"/>
              </w:rPr>
              <w:t xml:space="preserve">Including all planes of movement. </w:t>
            </w:r>
          </w:p>
        </w:tc>
        <w:tc>
          <w:tcPr>
            <w:tcW w:w="2977" w:type="dxa"/>
          </w:tcPr>
          <w:p w14:paraId="709839D6" w14:textId="77777777" w:rsidR="00D073AB" w:rsidRPr="009D445B" w:rsidRDefault="00D073AB" w:rsidP="00D073AB">
            <w:pPr>
              <w:pStyle w:val="Default"/>
              <w:rPr>
                <w:rFonts w:asciiTheme="minorHAnsi" w:hAnsiTheme="minorHAnsi"/>
                <w:color w:val="auto"/>
                <w:sz w:val="22"/>
                <w:szCs w:val="22"/>
              </w:rPr>
            </w:pPr>
          </w:p>
        </w:tc>
        <w:tc>
          <w:tcPr>
            <w:tcW w:w="2693" w:type="dxa"/>
          </w:tcPr>
          <w:p w14:paraId="1AEFB929" w14:textId="77777777" w:rsidR="00D073AB" w:rsidRPr="009D445B" w:rsidRDefault="00D073AB" w:rsidP="00D073AB">
            <w:pPr>
              <w:pStyle w:val="Default"/>
              <w:rPr>
                <w:rFonts w:asciiTheme="minorHAnsi" w:hAnsiTheme="minorHAnsi"/>
                <w:color w:val="auto"/>
                <w:sz w:val="22"/>
                <w:szCs w:val="22"/>
              </w:rPr>
            </w:pPr>
          </w:p>
        </w:tc>
      </w:tr>
      <w:tr w:rsidR="00D073AB" w:rsidRPr="009D445B" w14:paraId="7FEC1A8D" w14:textId="77777777" w:rsidTr="00B66609">
        <w:trPr>
          <w:trHeight w:val="283"/>
        </w:trPr>
        <w:tc>
          <w:tcPr>
            <w:tcW w:w="9067" w:type="dxa"/>
          </w:tcPr>
          <w:p w14:paraId="679A6F68" w14:textId="0B036186" w:rsidR="00D073AB" w:rsidRPr="00D073AB" w:rsidRDefault="00D073AB" w:rsidP="00D073AB">
            <w:pPr>
              <w:pStyle w:val="Default"/>
              <w:numPr>
                <w:ilvl w:val="0"/>
                <w:numId w:val="3"/>
              </w:numPr>
              <w:ind w:left="313" w:hanging="313"/>
              <w:rPr>
                <w:rFonts w:asciiTheme="minorHAnsi" w:hAnsiTheme="minorHAnsi" w:cstheme="minorHAnsi"/>
                <w:color w:val="auto"/>
                <w:sz w:val="22"/>
                <w:szCs w:val="22"/>
              </w:rPr>
            </w:pPr>
            <w:r w:rsidRPr="00D073AB">
              <w:rPr>
                <w:rFonts w:asciiTheme="minorHAnsi" w:hAnsiTheme="minorHAnsi" w:cstheme="minorHAnsi"/>
                <w:sz w:val="22"/>
                <w:szCs w:val="22"/>
              </w:rPr>
              <w:t xml:space="preserve">The principles of training, including specificity, reversibility, adaptability, individuality and recovery time. </w:t>
            </w:r>
          </w:p>
        </w:tc>
        <w:tc>
          <w:tcPr>
            <w:tcW w:w="2977" w:type="dxa"/>
          </w:tcPr>
          <w:p w14:paraId="2AB0DCC6" w14:textId="77777777" w:rsidR="00D073AB" w:rsidRPr="009D445B" w:rsidRDefault="00D073AB" w:rsidP="00D073AB">
            <w:pPr>
              <w:pStyle w:val="Default"/>
              <w:rPr>
                <w:rFonts w:asciiTheme="minorHAnsi" w:hAnsiTheme="minorHAnsi"/>
                <w:color w:val="auto"/>
                <w:sz w:val="22"/>
                <w:szCs w:val="22"/>
              </w:rPr>
            </w:pPr>
          </w:p>
        </w:tc>
        <w:tc>
          <w:tcPr>
            <w:tcW w:w="2693" w:type="dxa"/>
          </w:tcPr>
          <w:p w14:paraId="5E12524C" w14:textId="77777777" w:rsidR="00D073AB" w:rsidRPr="009D445B" w:rsidRDefault="00D073AB" w:rsidP="00D073AB">
            <w:pPr>
              <w:pStyle w:val="Default"/>
              <w:rPr>
                <w:rFonts w:asciiTheme="minorHAnsi" w:hAnsiTheme="minorHAnsi"/>
                <w:color w:val="auto"/>
                <w:sz w:val="22"/>
                <w:szCs w:val="22"/>
              </w:rPr>
            </w:pPr>
          </w:p>
        </w:tc>
      </w:tr>
      <w:tr w:rsidR="00D073AB" w:rsidRPr="009D445B" w14:paraId="602288E0" w14:textId="77777777" w:rsidTr="00B66609">
        <w:trPr>
          <w:trHeight w:val="283"/>
        </w:trPr>
        <w:tc>
          <w:tcPr>
            <w:tcW w:w="9067" w:type="dxa"/>
          </w:tcPr>
          <w:p w14:paraId="7F629991" w14:textId="55B08F8F" w:rsidR="00D073AB" w:rsidRPr="00D073AB" w:rsidRDefault="00D073AB" w:rsidP="00D073AB">
            <w:pPr>
              <w:pStyle w:val="Default"/>
              <w:numPr>
                <w:ilvl w:val="0"/>
                <w:numId w:val="3"/>
              </w:numPr>
              <w:ind w:left="313" w:hanging="313"/>
              <w:rPr>
                <w:rFonts w:asciiTheme="minorHAnsi" w:hAnsiTheme="minorHAnsi" w:cstheme="minorHAnsi"/>
                <w:color w:val="auto"/>
                <w:sz w:val="22"/>
                <w:szCs w:val="22"/>
              </w:rPr>
            </w:pPr>
            <w:r w:rsidRPr="00D073AB">
              <w:rPr>
                <w:rFonts w:asciiTheme="minorHAnsi" w:hAnsiTheme="minorHAnsi" w:cstheme="minorHAnsi"/>
                <w:sz w:val="22"/>
                <w:szCs w:val="22"/>
              </w:rPr>
              <w:t xml:space="preserve">How to use gravity and lever length to modify exercises according to the ability of the client(s). </w:t>
            </w:r>
          </w:p>
        </w:tc>
        <w:tc>
          <w:tcPr>
            <w:tcW w:w="2977" w:type="dxa"/>
          </w:tcPr>
          <w:p w14:paraId="04AA43D2" w14:textId="77777777" w:rsidR="00D073AB" w:rsidRPr="009D445B" w:rsidRDefault="00D073AB" w:rsidP="00D073AB">
            <w:pPr>
              <w:pStyle w:val="Default"/>
              <w:rPr>
                <w:rFonts w:asciiTheme="minorHAnsi" w:hAnsiTheme="minorHAnsi"/>
                <w:color w:val="auto"/>
                <w:sz w:val="22"/>
                <w:szCs w:val="22"/>
              </w:rPr>
            </w:pPr>
          </w:p>
        </w:tc>
        <w:tc>
          <w:tcPr>
            <w:tcW w:w="2693" w:type="dxa"/>
          </w:tcPr>
          <w:p w14:paraId="12F87162" w14:textId="77777777" w:rsidR="00D073AB" w:rsidRPr="009D445B" w:rsidRDefault="00D073AB" w:rsidP="00D073AB">
            <w:pPr>
              <w:pStyle w:val="Default"/>
              <w:rPr>
                <w:rFonts w:asciiTheme="minorHAnsi" w:hAnsiTheme="minorHAnsi"/>
                <w:color w:val="auto"/>
                <w:sz w:val="22"/>
                <w:szCs w:val="22"/>
              </w:rPr>
            </w:pPr>
          </w:p>
        </w:tc>
      </w:tr>
      <w:tr w:rsidR="00D073AB" w:rsidRPr="009D445B" w14:paraId="28A10077" w14:textId="77777777" w:rsidTr="00B66609">
        <w:trPr>
          <w:trHeight w:val="283"/>
        </w:trPr>
        <w:tc>
          <w:tcPr>
            <w:tcW w:w="9067" w:type="dxa"/>
          </w:tcPr>
          <w:p w14:paraId="76005229" w14:textId="5EDACEDF" w:rsidR="00D073AB" w:rsidRPr="00D073AB" w:rsidRDefault="00D073AB" w:rsidP="00D073AB">
            <w:pPr>
              <w:pStyle w:val="Default"/>
              <w:numPr>
                <w:ilvl w:val="0"/>
                <w:numId w:val="3"/>
              </w:numPr>
              <w:ind w:left="313" w:hanging="313"/>
              <w:rPr>
                <w:rFonts w:asciiTheme="minorHAnsi" w:hAnsiTheme="minorHAnsi" w:cstheme="minorHAnsi"/>
                <w:color w:val="auto"/>
                <w:sz w:val="22"/>
                <w:szCs w:val="22"/>
              </w:rPr>
            </w:pPr>
            <w:r w:rsidRPr="00D073AB">
              <w:rPr>
                <w:rFonts w:asciiTheme="minorHAnsi" w:hAnsiTheme="minorHAnsi" w:cstheme="minorHAnsi"/>
                <w:sz w:val="22"/>
                <w:szCs w:val="22"/>
              </w:rPr>
              <w:t xml:space="preserve">How, and when, to adapt a programme, and/or exercises within the programme, according to the needs of the individual or group </w:t>
            </w:r>
          </w:p>
        </w:tc>
        <w:tc>
          <w:tcPr>
            <w:tcW w:w="2977" w:type="dxa"/>
          </w:tcPr>
          <w:p w14:paraId="055CE98E" w14:textId="77777777" w:rsidR="00D073AB" w:rsidRPr="009D445B" w:rsidRDefault="00D073AB" w:rsidP="00D073AB">
            <w:pPr>
              <w:pStyle w:val="Default"/>
              <w:rPr>
                <w:rFonts w:asciiTheme="minorHAnsi" w:hAnsiTheme="minorHAnsi"/>
                <w:color w:val="auto"/>
                <w:sz w:val="22"/>
                <w:szCs w:val="22"/>
              </w:rPr>
            </w:pPr>
          </w:p>
        </w:tc>
        <w:tc>
          <w:tcPr>
            <w:tcW w:w="2693" w:type="dxa"/>
          </w:tcPr>
          <w:p w14:paraId="5878AD66" w14:textId="77777777" w:rsidR="00D073AB" w:rsidRPr="009D445B" w:rsidRDefault="00D073AB" w:rsidP="00D073AB">
            <w:pPr>
              <w:pStyle w:val="Default"/>
              <w:rPr>
                <w:rFonts w:asciiTheme="minorHAnsi" w:hAnsiTheme="minorHAnsi"/>
                <w:color w:val="auto"/>
                <w:sz w:val="22"/>
                <w:szCs w:val="22"/>
              </w:rPr>
            </w:pPr>
          </w:p>
        </w:tc>
      </w:tr>
      <w:tr w:rsidR="00D073AB" w:rsidRPr="009D445B" w14:paraId="5F1CB680" w14:textId="77777777" w:rsidTr="00B66609">
        <w:trPr>
          <w:trHeight w:val="283"/>
        </w:trPr>
        <w:tc>
          <w:tcPr>
            <w:tcW w:w="9067" w:type="dxa"/>
          </w:tcPr>
          <w:p w14:paraId="0C8E692B" w14:textId="13B2F84B" w:rsidR="00D073AB" w:rsidRPr="00D073AB" w:rsidRDefault="00D073AB" w:rsidP="00D073AB">
            <w:pPr>
              <w:pStyle w:val="Default"/>
              <w:numPr>
                <w:ilvl w:val="0"/>
                <w:numId w:val="3"/>
              </w:numPr>
              <w:ind w:left="313" w:hanging="313"/>
              <w:rPr>
                <w:rFonts w:asciiTheme="minorHAnsi" w:hAnsiTheme="minorHAnsi" w:cstheme="minorHAnsi"/>
                <w:color w:val="auto"/>
                <w:sz w:val="22"/>
                <w:szCs w:val="22"/>
              </w:rPr>
            </w:pPr>
            <w:r w:rsidRPr="00D073AB">
              <w:rPr>
                <w:rFonts w:asciiTheme="minorHAnsi" w:hAnsiTheme="minorHAnsi" w:cstheme="minorHAnsi"/>
                <w:sz w:val="22"/>
                <w:szCs w:val="22"/>
              </w:rPr>
              <w:t xml:space="preserve">Being able to plan a programme </w:t>
            </w:r>
            <w:proofErr w:type="gramStart"/>
            <w:r w:rsidRPr="00D073AB">
              <w:rPr>
                <w:rFonts w:asciiTheme="minorHAnsi" w:hAnsiTheme="minorHAnsi" w:cstheme="minorHAnsi"/>
                <w:sz w:val="22"/>
                <w:szCs w:val="22"/>
              </w:rPr>
              <w:t>taking into account</w:t>
            </w:r>
            <w:proofErr w:type="gramEnd"/>
            <w:r w:rsidRPr="00D073AB">
              <w:rPr>
                <w:rFonts w:asciiTheme="minorHAnsi" w:hAnsiTheme="minorHAnsi" w:cstheme="minorHAnsi"/>
                <w:sz w:val="22"/>
                <w:szCs w:val="22"/>
              </w:rPr>
              <w:t xml:space="preserve"> appropriate short and medium term goals and with appropriate time frames, either agreed with the client or according to the common goals of a group. </w:t>
            </w:r>
          </w:p>
        </w:tc>
        <w:tc>
          <w:tcPr>
            <w:tcW w:w="2977" w:type="dxa"/>
          </w:tcPr>
          <w:p w14:paraId="4E65454D" w14:textId="77777777" w:rsidR="00D073AB" w:rsidRPr="009D445B" w:rsidRDefault="00D073AB" w:rsidP="00D073AB">
            <w:pPr>
              <w:pStyle w:val="Default"/>
              <w:rPr>
                <w:rFonts w:asciiTheme="minorHAnsi" w:hAnsiTheme="minorHAnsi"/>
                <w:color w:val="auto"/>
                <w:sz w:val="22"/>
                <w:szCs w:val="22"/>
              </w:rPr>
            </w:pPr>
          </w:p>
        </w:tc>
        <w:tc>
          <w:tcPr>
            <w:tcW w:w="2693" w:type="dxa"/>
          </w:tcPr>
          <w:p w14:paraId="1E207B08" w14:textId="77777777" w:rsidR="00D073AB" w:rsidRPr="009D445B" w:rsidRDefault="00D073AB" w:rsidP="00D073AB">
            <w:pPr>
              <w:pStyle w:val="Default"/>
              <w:rPr>
                <w:rFonts w:asciiTheme="minorHAnsi" w:hAnsiTheme="minorHAnsi"/>
                <w:color w:val="auto"/>
                <w:sz w:val="22"/>
                <w:szCs w:val="22"/>
              </w:rPr>
            </w:pPr>
          </w:p>
        </w:tc>
      </w:tr>
      <w:tr w:rsidR="00D073AB" w:rsidRPr="009D445B" w14:paraId="589FE79B" w14:textId="77777777" w:rsidTr="00B66609">
        <w:trPr>
          <w:trHeight w:val="283"/>
        </w:trPr>
        <w:tc>
          <w:tcPr>
            <w:tcW w:w="9067" w:type="dxa"/>
          </w:tcPr>
          <w:p w14:paraId="45BB6AAC" w14:textId="24DD476D" w:rsidR="00D073AB" w:rsidRPr="00D073AB" w:rsidRDefault="00D073AB" w:rsidP="00D073AB">
            <w:pPr>
              <w:pStyle w:val="Default"/>
              <w:numPr>
                <w:ilvl w:val="0"/>
                <w:numId w:val="3"/>
              </w:numPr>
              <w:ind w:left="313" w:hanging="313"/>
              <w:rPr>
                <w:rFonts w:asciiTheme="minorHAnsi" w:hAnsiTheme="minorHAnsi" w:cstheme="minorHAnsi"/>
                <w:color w:val="auto"/>
                <w:sz w:val="22"/>
                <w:szCs w:val="22"/>
              </w:rPr>
            </w:pPr>
            <w:r w:rsidRPr="00D073AB">
              <w:rPr>
                <w:rFonts w:asciiTheme="minorHAnsi" w:hAnsiTheme="minorHAnsi" w:cstheme="minorHAnsi"/>
                <w:sz w:val="22"/>
                <w:szCs w:val="22"/>
              </w:rPr>
              <w:t xml:space="preserve">Reviewing and adapting goals according to changes in a client’s needs. </w:t>
            </w:r>
          </w:p>
        </w:tc>
        <w:tc>
          <w:tcPr>
            <w:tcW w:w="2977" w:type="dxa"/>
          </w:tcPr>
          <w:p w14:paraId="41F8276B" w14:textId="77777777" w:rsidR="00D073AB" w:rsidRPr="009D445B" w:rsidRDefault="00D073AB" w:rsidP="00D073AB">
            <w:pPr>
              <w:pStyle w:val="Default"/>
              <w:rPr>
                <w:rFonts w:asciiTheme="minorHAnsi" w:hAnsiTheme="minorHAnsi"/>
                <w:color w:val="auto"/>
                <w:sz w:val="22"/>
                <w:szCs w:val="22"/>
              </w:rPr>
            </w:pPr>
          </w:p>
        </w:tc>
        <w:tc>
          <w:tcPr>
            <w:tcW w:w="2693" w:type="dxa"/>
          </w:tcPr>
          <w:p w14:paraId="680D1307" w14:textId="77777777" w:rsidR="00D073AB" w:rsidRPr="009D445B" w:rsidRDefault="00D073AB" w:rsidP="00D073AB">
            <w:pPr>
              <w:pStyle w:val="Default"/>
              <w:rPr>
                <w:rFonts w:asciiTheme="minorHAnsi" w:hAnsiTheme="minorHAnsi"/>
                <w:color w:val="auto"/>
                <w:sz w:val="22"/>
                <w:szCs w:val="22"/>
              </w:rPr>
            </w:pPr>
          </w:p>
        </w:tc>
      </w:tr>
      <w:tr w:rsidR="00D073AB" w:rsidRPr="009D445B" w14:paraId="71DBAF87" w14:textId="77777777" w:rsidTr="00B66609">
        <w:trPr>
          <w:trHeight w:val="283"/>
        </w:trPr>
        <w:tc>
          <w:tcPr>
            <w:tcW w:w="9067" w:type="dxa"/>
          </w:tcPr>
          <w:p w14:paraId="6393DCDA" w14:textId="113E3359" w:rsidR="00D073AB" w:rsidRPr="00D073AB" w:rsidRDefault="00D073AB" w:rsidP="00D073AB">
            <w:pPr>
              <w:pStyle w:val="Default"/>
              <w:numPr>
                <w:ilvl w:val="0"/>
                <w:numId w:val="3"/>
              </w:numPr>
              <w:ind w:left="313" w:hanging="313"/>
              <w:rPr>
                <w:rFonts w:asciiTheme="minorHAnsi" w:hAnsiTheme="minorHAnsi" w:cstheme="minorHAnsi"/>
                <w:color w:val="auto"/>
                <w:sz w:val="22"/>
                <w:szCs w:val="22"/>
              </w:rPr>
            </w:pPr>
            <w:r w:rsidRPr="00D073AB">
              <w:rPr>
                <w:rFonts w:asciiTheme="minorHAnsi" w:hAnsiTheme="minorHAnsi" w:cstheme="minorHAnsi"/>
                <w:sz w:val="22"/>
                <w:szCs w:val="22"/>
              </w:rPr>
              <w:t xml:space="preserve">Recognise the needs of special populations and being able to adapt as </w:t>
            </w:r>
            <w:proofErr w:type="gramStart"/>
            <w:r w:rsidRPr="00D073AB">
              <w:rPr>
                <w:rFonts w:asciiTheme="minorHAnsi" w:hAnsiTheme="minorHAnsi" w:cstheme="minorHAnsi"/>
                <w:sz w:val="22"/>
                <w:szCs w:val="22"/>
              </w:rPr>
              <w:t>necessary, or</w:t>
            </w:r>
            <w:proofErr w:type="gramEnd"/>
            <w:r w:rsidRPr="00D073AB">
              <w:rPr>
                <w:rFonts w:asciiTheme="minorHAnsi" w:hAnsiTheme="minorHAnsi" w:cstheme="minorHAnsi"/>
                <w:sz w:val="22"/>
                <w:szCs w:val="22"/>
              </w:rPr>
              <w:t xml:space="preserve"> refer on to a properly qualified professional. </w:t>
            </w:r>
          </w:p>
        </w:tc>
        <w:tc>
          <w:tcPr>
            <w:tcW w:w="2977" w:type="dxa"/>
          </w:tcPr>
          <w:p w14:paraId="3A8C89FC" w14:textId="77777777" w:rsidR="00D073AB" w:rsidRPr="009D445B" w:rsidRDefault="00D073AB" w:rsidP="00D073AB">
            <w:pPr>
              <w:pStyle w:val="Default"/>
              <w:rPr>
                <w:rFonts w:asciiTheme="minorHAnsi" w:hAnsiTheme="minorHAnsi"/>
                <w:color w:val="auto"/>
                <w:sz w:val="22"/>
                <w:szCs w:val="22"/>
              </w:rPr>
            </w:pPr>
          </w:p>
        </w:tc>
        <w:tc>
          <w:tcPr>
            <w:tcW w:w="2693" w:type="dxa"/>
          </w:tcPr>
          <w:p w14:paraId="3C966CE0" w14:textId="77777777" w:rsidR="00D073AB" w:rsidRPr="009D445B" w:rsidRDefault="00D073AB" w:rsidP="00D073AB">
            <w:pPr>
              <w:pStyle w:val="Default"/>
              <w:rPr>
                <w:rFonts w:asciiTheme="minorHAnsi" w:hAnsiTheme="minorHAnsi"/>
                <w:color w:val="auto"/>
                <w:sz w:val="22"/>
                <w:szCs w:val="22"/>
              </w:rPr>
            </w:pPr>
          </w:p>
        </w:tc>
      </w:tr>
      <w:tr w:rsidR="00D073AB" w:rsidRPr="009D445B" w14:paraId="268A650D" w14:textId="77777777" w:rsidTr="00B66609">
        <w:trPr>
          <w:trHeight w:val="283"/>
        </w:trPr>
        <w:tc>
          <w:tcPr>
            <w:tcW w:w="9067" w:type="dxa"/>
          </w:tcPr>
          <w:p w14:paraId="6D52BF72" w14:textId="523DB4D6" w:rsidR="00D073AB" w:rsidRPr="00D073AB" w:rsidRDefault="00D073AB" w:rsidP="00D073AB">
            <w:pPr>
              <w:pStyle w:val="Default"/>
              <w:numPr>
                <w:ilvl w:val="0"/>
                <w:numId w:val="3"/>
              </w:numPr>
              <w:ind w:left="313" w:hanging="313"/>
              <w:rPr>
                <w:rFonts w:asciiTheme="minorHAnsi" w:hAnsiTheme="minorHAnsi" w:cstheme="minorHAnsi"/>
                <w:color w:val="auto"/>
                <w:sz w:val="22"/>
                <w:szCs w:val="22"/>
              </w:rPr>
            </w:pPr>
            <w:r w:rsidRPr="00D073AB">
              <w:rPr>
                <w:rFonts w:asciiTheme="minorHAnsi" w:hAnsiTheme="minorHAnsi" w:cstheme="minorHAnsi"/>
                <w:sz w:val="22"/>
                <w:szCs w:val="22"/>
              </w:rPr>
              <w:t xml:space="preserve">Working within the constraints of both the client(s) and teacher’s ability, and </w:t>
            </w:r>
            <w:proofErr w:type="gramStart"/>
            <w:r w:rsidRPr="00D073AB">
              <w:rPr>
                <w:rFonts w:asciiTheme="minorHAnsi" w:hAnsiTheme="minorHAnsi" w:cstheme="minorHAnsi"/>
                <w:sz w:val="22"/>
                <w:szCs w:val="22"/>
              </w:rPr>
              <w:t>ensure safety at all times</w:t>
            </w:r>
            <w:proofErr w:type="gramEnd"/>
            <w:r w:rsidRPr="00D073AB">
              <w:rPr>
                <w:rFonts w:asciiTheme="minorHAnsi" w:hAnsiTheme="minorHAnsi" w:cstheme="minorHAnsi"/>
                <w:sz w:val="22"/>
                <w:szCs w:val="22"/>
              </w:rPr>
              <w:t xml:space="preserve"> </w:t>
            </w:r>
          </w:p>
        </w:tc>
        <w:tc>
          <w:tcPr>
            <w:tcW w:w="2977" w:type="dxa"/>
          </w:tcPr>
          <w:p w14:paraId="1A8779D1" w14:textId="77777777" w:rsidR="00D073AB" w:rsidRPr="009D445B" w:rsidRDefault="00D073AB" w:rsidP="00D073AB">
            <w:pPr>
              <w:pStyle w:val="Default"/>
              <w:rPr>
                <w:rFonts w:asciiTheme="minorHAnsi" w:hAnsiTheme="minorHAnsi"/>
                <w:color w:val="auto"/>
                <w:sz w:val="22"/>
                <w:szCs w:val="22"/>
              </w:rPr>
            </w:pPr>
          </w:p>
        </w:tc>
        <w:tc>
          <w:tcPr>
            <w:tcW w:w="2693" w:type="dxa"/>
          </w:tcPr>
          <w:p w14:paraId="5A591513" w14:textId="77777777" w:rsidR="00D073AB" w:rsidRPr="009D445B" w:rsidRDefault="00D073AB" w:rsidP="00D073AB">
            <w:pPr>
              <w:pStyle w:val="Default"/>
              <w:rPr>
                <w:rFonts w:asciiTheme="minorHAnsi" w:hAnsiTheme="minorHAnsi"/>
                <w:color w:val="auto"/>
                <w:sz w:val="22"/>
                <w:szCs w:val="22"/>
              </w:rPr>
            </w:pPr>
          </w:p>
        </w:tc>
      </w:tr>
      <w:tr w:rsidR="00D073AB" w:rsidRPr="009D445B" w14:paraId="3B45B73B" w14:textId="77777777" w:rsidTr="00B66609">
        <w:trPr>
          <w:trHeight w:val="283"/>
        </w:trPr>
        <w:tc>
          <w:tcPr>
            <w:tcW w:w="9067" w:type="dxa"/>
          </w:tcPr>
          <w:p w14:paraId="79BBCEBE" w14:textId="77777777" w:rsidR="00D073AB" w:rsidRPr="00D073AB" w:rsidRDefault="00D073AB" w:rsidP="00D073AB">
            <w:pPr>
              <w:pStyle w:val="Default"/>
              <w:numPr>
                <w:ilvl w:val="0"/>
                <w:numId w:val="3"/>
              </w:numPr>
              <w:ind w:left="313" w:hanging="313"/>
              <w:rPr>
                <w:rFonts w:asciiTheme="minorHAnsi" w:hAnsiTheme="minorHAnsi" w:cstheme="minorHAnsi"/>
                <w:color w:val="auto"/>
                <w:sz w:val="22"/>
                <w:szCs w:val="22"/>
              </w:rPr>
            </w:pPr>
            <w:r w:rsidRPr="00D073AB">
              <w:rPr>
                <w:rFonts w:asciiTheme="minorHAnsi" w:hAnsiTheme="minorHAnsi" w:cstheme="minorHAnsi"/>
                <w:sz w:val="22"/>
                <w:szCs w:val="22"/>
              </w:rPr>
              <w:t xml:space="preserve">The ability to adapt a Pilates programme through: </w:t>
            </w:r>
          </w:p>
          <w:p w14:paraId="0FB4273D" w14:textId="77777777" w:rsidR="00D073AB" w:rsidRPr="00D073AB" w:rsidRDefault="00D073AB" w:rsidP="00D073AB">
            <w:pPr>
              <w:pStyle w:val="Default"/>
              <w:numPr>
                <w:ilvl w:val="0"/>
                <w:numId w:val="26"/>
              </w:numPr>
              <w:ind w:left="596" w:hanging="284"/>
              <w:rPr>
                <w:rFonts w:asciiTheme="minorHAnsi" w:hAnsiTheme="minorHAnsi" w:cstheme="minorHAnsi"/>
                <w:color w:val="auto"/>
                <w:sz w:val="22"/>
                <w:szCs w:val="22"/>
              </w:rPr>
            </w:pPr>
            <w:r w:rsidRPr="00D073AB">
              <w:rPr>
                <w:rFonts w:asciiTheme="minorHAnsi" w:hAnsiTheme="minorHAnsi" w:cstheme="minorHAnsi"/>
                <w:sz w:val="22"/>
                <w:szCs w:val="22"/>
              </w:rPr>
              <w:t>Choice of exercises</w:t>
            </w:r>
          </w:p>
          <w:p w14:paraId="22D1B741" w14:textId="0E0CBD6E" w:rsidR="00D073AB" w:rsidRPr="00D073AB" w:rsidRDefault="00D073AB" w:rsidP="00D073AB">
            <w:pPr>
              <w:pStyle w:val="ListParagraph"/>
              <w:numPr>
                <w:ilvl w:val="0"/>
                <w:numId w:val="26"/>
              </w:numPr>
              <w:autoSpaceDE w:val="0"/>
              <w:autoSpaceDN w:val="0"/>
              <w:adjustRightInd w:val="0"/>
              <w:spacing w:after="18"/>
              <w:ind w:left="596" w:hanging="284"/>
              <w:rPr>
                <w:rFonts w:cstheme="minorHAnsi"/>
                <w:color w:val="000000"/>
              </w:rPr>
            </w:pPr>
            <w:r w:rsidRPr="00D073AB">
              <w:rPr>
                <w:rFonts w:cstheme="minorHAnsi"/>
                <w:color w:val="000000"/>
              </w:rPr>
              <w:t xml:space="preserve">Sequence of exercises </w:t>
            </w:r>
          </w:p>
          <w:p w14:paraId="62700005" w14:textId="6BB4EBC4" w:rsidR="00D073AB" w:rsidRPr="00D073AB" w:rsidRDefault="00D073AB" w:rsidP="00D073AB">
            <w:pPr>
              <w:pStyle w:val="ListParagraph"/>
              <w:numPr>
                <w:ilvl w:val="0"/>
                <w:numId w:val="26"/>
              </w:numPr>
              <w:autoSpaceDE w:val="0"/>
              <w:autoSpaceDN w:val="0"/>
              <w:adjustRightInd w:val="0"/>
              <w:spacing w:after="18"/>
              <w:ind w:left="596" w:hanging="284"/>
              <w:rPr>
                <w:rFonts w:cstheme="minorHAnsi"/>
                <w:color w:val="000000"/>
              </w:rPr>
            </w:pPr>
            <w:r w:rsidRPr="00D073AB">
              <w:rPr>
                <w:rFonts w:cstheme="minorHAnsi"/>
                <w:color w:val="000000"/>
              </w:rPr>
              <w:t xml:space="preserve">Number of repetitions </w:t>
            </w:r>
          </w:p>
          <w:p w14:paraId="7DBD9DA0" w14:textId="1A0A2442" w:rsidR="00D073AB" w:rsidRPr="00D073AB" w:rsidRDefault="00D073AB" w:rsidP="00D073AB">
            <w:pPr>
              <w:pStyle w:val="ListParagraph"/>
              <w:numPr>
                <w:ilvl w:val="0"/>
                <w:numId w:val="26"/>
              </w:numPr>
              <w:autoSpaceDE w:val="0"/>
              <w:autoSpaceDN w:val="0"/>
              <w:adjustRightInd w:val="0"/>
              <w:spacing w:after="18"/>
              <w:ind w:left="596" w:hanging="284"/>
              <w:rPr>
                <w:rFonts w:cstheme="minorHAnsi"/>
                <w:color w:val="000000"/>
              </w:rPr>
            </w:pPr>
            <w:r w:rsidRPr="00D073AB">
              <w:rPr>
                <w:rFonts w:cstheme="minorHAnsi"/>
                <w:color w:val="000000"/>
              </w:rPr>
              <w:t xml:space="preserve">Variation of pace and rhythm </w:t>
            </w:r>
          </w:p>
          <w:p w14:paraId="6E54ECD9" w14:textId="27DA8D51" w:rsidR="00D073AB" w:rsidRPr="00D073AB" w:rsidRDefault="00D073AB" w:rsidP="00D073AB">
            <w:pPr>
              <w:pStyle w:val="ListParagraph"/>
              <w:numPr>
                <w:ilvl w:val="0"/>
                <w:numId w:val="26"/>
              </w:numPr>
              <w:autoSpaceDE w:val="0"/>
              <w:autoSpaceDN w:val="0"/>
              <w:adjustRightInd w:val="0"/>
              <w:spacing w:after="18"/>
              <w:ind w:left="596" w:hanging="284"/>
              <w:rPr>
                <w:rFonts w:cstheme="minorHAnsi"/>
                <w:color w:val="000000"/>
              </w:rPr>
            </w:pPr>
            <w:r w:rsidRPr="00D073AB">
              <w:rPr>
                <w:rFonts w:cstheme="minorHAnsi"/>
                <w:color w:val="000000"/>
              </w:rPr>
              <w:t xml:space="preserve">Type of muscle contraction </w:t>
            </w:r>
          </w:p>
          <w:p w14:paraId="4B0F260F" w14:textId="00C3DDB4" w:rsidR="00D073AB" w:rsidRPr="00D073AB" w:rsidRDefault="00D073AB" w:rsidP="00D073AB">
            <w:pPr>
              <w:pStyle w:val="ListParagraph"/>
              <w:numPr>
                <w:ilvl w:val="0"/>
                <w:numId w:val="26"/>
              </w:numPr>
              <w:autoSpaceDE w:val="0"/>
              <w:autoSpaceDN w:val="0"/>
              <w:adjustRightInd w:val="0"/>
              <w:spacing w:after="18"/>
              <w:ind w:left="596" w:hanging="284"/>
              <w:rPr>
                <w:rFonts w:cstheme="minorHAnsi"/>
                <w:color w:val="000000"/>
              </w:rPr>
            </w:pPr>
            <w:r w:rsidRPr="00D073AB">
              <w:rPr>
                <w:rFonts w:cstheme="minorHAnsi"/>
                <w:color w:val="000000"/>
              </w:rPr>
              <w:t xml:space="preserve">Duration and frequency of sessions </w:t>
            </w:r>
          </w:p>
          <w:p w14:paraId="60D6750D" w14:textId="6A1340CD" w:rsidR="00D073AB" w:rsidRPr="00D073AB" w:rsidRDefault="00D073AB" w:rsidP="00D073AB">
            <w:pPr>
              <w:pStyle w:val="ListParagraph"/>
              <w:numPr>
                <w:ilvl w:val="0"/>
                <w:numId w:val="26"/>
              </w:numPr>
              <w:autoSpaceDE w:val="0"/>
              <w:autoSpaceDN w:val="0"/>
              <w:adjustRightInd w:val="0"/>
              <w:ind w:left="596" w:hanging="284"/>
              <w:rPr>
                <w:rFonts w:cstheme="minorHAnsi"/>
                <w:color w:val="000000"/>
              </w:rPr>
            </w:pPr>
            <w:r w:rsidRPr="00D073AB">
              <w:rPr>
                <w:rFonts w:cstheme="minorHAnsi"/>
                <w:color w:val="000000"/>
              </w:rPr>
              <w:t xml:space="preserve">Rest and regeneration between classes and sessions. </w:t>
            </w:r>
          </w:p>
        </w:tc>
        <w:tc>
          <w:tcPr>
            <w:tcW w:w="2977" w:type="dxa"/>
          </w:tcPr>
          <w:p w14:paraId="1E55634B" w14:textId="77777777" w:rsidR="00D073AB" w:rsidRPr="009D445B" w:rsidRDefault="00D073AB" w:rsidP="00D073AB">
            <w:pPr>
              <w:pStyle w:val="Default"/>
              <w:rPr>
                <w:rFonts w:asciiTheme="minorHAnsi" w:hAnsiTheme="minorHAnsi"/>
                <w:color w:val="auto"/>
                <w:sz w:val="22"/>
                <w:szCs w:val="22"/>
              </w:rPr>
            </w:pPr>
          </w:p>
        </w:tc>
        <w:tc>
          <w:tcPr>
            <w:tcW w:w="2693" w:type="dxa"/>
          </w:tcPr>
          <w:p w14:paraId="4CCEF97B" w14:textId="77777777" w:rsidR="00D073AB" w:rsidRPr="009D445B" w:rsidRDefault="00D073AB" w:rsidP="00D073AB">
            <w:pPr>
              <w:pStyle w:val="Default"/>
              <w:rPr>
                <w:rFonts w:asciiTheme="minorHAnsi" w:hAnsiTheme="minorHAnsi"/>
                <w:color w:val="auto"/>
                <w:sz w:val="22"/>
                <w:szCs w:val="22"/>
              </w:rPr>
            </w:pPr>
          </w:p>
        </w:tc>
      </w:tr>
      <w:tr w:rsidR="00D073AB" w:rsidRPr="009D445B" w14:paraId="42490053" w14:textId="77777777" w:rsidTr="00B66609">
        <w:trPr>
          <w:trHeight w:val="283"/>
        </w:trPr>
        <w:tc>
          <w:tcPr>
            <w:tcW w:w="9067" w:type="dxa"/>
          </w:tcPr>
          <w:p w14:paraId="18FB641B" w14:textId="16A35126" w:rsidR="00D073AB" w:rsidRPr="00D073AB" w:rsidRDefault="00D073AB" w:rsidP="00D073AB">
            <w:pPr>
              <w:pStyle w:val="ListParagraph"/>
              <w:numPr>
                <w:ilvl w:val="0"/>
                <w:numId w:val="27"/>
              </w:numPr>
              <w:autoSpaceDE w:val="0"/>
              <w:autoSpaceDN w:val="0"/>
              <w:adjustRightInd w:val="0"/>
              <w:spacing w:after="18"/>
              <w:ind w:left="313" w:hanging="313"/>
              <w:rPr>
                <w:rFonts w:cstheme="minorHAnsi"/>
                <w:color w:val="000000"/>
              </w:rPr>
            </w:pPr>
            <w:r w:rsidRPr="00D073AB">
              <w:t xml:space="preserve">Current ACSM (or other recognised international) guidelines for developing the different components of fitness. </w:t>
            </w:r>
          </w:p>
        </w:tc>
        <w:tc>
          <w:tcPr>
            <w:tcW w:w="2977" w:type="dxa"/>
          </w:tcPr>
          <w:p w14:paraId="0177AC66" w14:textId="77777777" w:rsidR="00D073AB" w:rsidRPr="009D445B" w:rsidRDefault="00D073AB" w:rsidP="00D073AB">
            <w:pPr>
              <w:pStyle w:val="Default"/>
              <w:rPr>
                <w:rFonts w:asciiTheme="minorHAnsi" w:hAnsiTheme="minorHAnsi"/>
                <w:color w:val="auto"/>
                <w:sz w:val="22"/>
                <w:szCs w:val="22"/>
              </w:rPr>
            </w:pPr>
          </w:p>
        </w:tc>
        <w:tc>
          <w:tcPr>
            <w:tcW w:w="2693" w:type="dxa"/>
          </w:tcPr>
          <w:p w14:paraId="7F3C2AF5" w14:textId="445B667D" w:rsidR="00D073AB" w:rsidRPr="009D445B" w:rsidRDefault="00D073AB" w:rsidP="00D073AB">
            <w:pPr>
              <w:pStyle w:val="Default"/>
              <w:rPr>
                <w:rFonts w:asciiTheme="minorHAnsi" w:hAnsiTheme="minorHAnsi"/>
                <w:color w:val="auto"/>
                <w:sz w:val="22"/>
                <w:szCs w:val="22"/>
              </w:rPr>
            </w:pPr>
          </w:p>
        </w:tc>
      </w:tr>
      <w:tr w:rsidR="00D073AB" w:rsidRPr="009D445B" w14:paraId="1CD918AF" w14:textId="77777777" w:rsidTr="00B66609">
        <w:trPr>
          <w:trHeight w:val="283"/>
        </w:trPr>
        <w:tc>
          <w:tcPr>
            <w:tcW w:w="9067" w:type="dxa"/>
          </w:tcPr>
          <w:p w14:paraId="059E4BCB" w14:textId="0254EC95" w:rsidR="00D073AB" w:rsidRPr="00D073AB" w:rsidRDefault="00D073AB" w:rsidP="00D073AB">
            <w:pPr>
              <w:pStyle w:val="ListParagraph"/>
              <w:numPr>
                <w:ilvl w:val="0"/>
                <w:numId w:val="27"/>
              </w:numPr>
              <w:autoSpaceDE w:val="0"/>
              <w:autoSpaceDN w:val="0"/>
              <w:adjustRightInd w:val="0"/>
              <w:spacing w:after="18"/>
              <w:ind w:left="313" w:hanging="313"/>
              <w:rPr>
                <w:rFonts w:cstheme="minorHAnsi"/>
                <w:color w:val="000000"/>
              </w:rPr>
            </w:pPr>
            <w:r w:rsidRPr="00D073AB">
              <w:t xml:space="preserve">The importance of adequate rest phases between training loads and the signs and symptoms of overtraining. </w:t>
            </w:r>
          </w:p>
        </w:tc>
        <w:tc>
          <w:tcPr>
            <w:tcW w:w="2977" w:type="dxa"/>
          </w:tcPr>
          <w:p w14:paraId="02565083" w14:textId="77777777" w:rsidR="00D073AB" w:rsidRPr="009D445B" w:rsidRDefault="00D073AB" w:rsidP="00D073AB">
            <w:pPr>
              <w:pStyle w:val="Default"/>
              <w:rPr>
                <w:rFonts w:asciiTheme="minorHAnsi" w:hAnsiTheme="minorHAnsi"/>
                <w:color w:val="auto"/>
                <w:sz w:val="22"/>
                <w:szCs w:val="22"/>
              </w:rPr>
            </w:pPr>
          </w:p>
        </w:tc>
        <w:tc>
          <w:tcPr>
            <w:tcW w:w="2693" w:type="dxa"/>
          </w:tcPr>
          <w:p w14:paraId="24CE63D8" w14:textId="1703A825" w:rsidR="00D073AB" w:rsidRPr="009D445B" w:rsidRDefault="00D073AB" w:rsidP="00D073AB">
            <w:pPr>
              <w:pStyle w:val="Default"/>
              <w:rPr>
                <w:rFonts w:asciiTheme="minorHAnsi" w:hAnsiTheme="minorHAnsi"/>
                <w:color w:val="auto"/>
                <w:sz w:val="22"/>
                <w:szCs w:val="22"/>
              </w:rPr>
            </w:pPr>
          </w:p>
        </w:tc>
      </w:tr>
      <w:tr w:rsidR="00D073AB" w:rsidRPr="009D445B" w14:paraId="617742E8" w14:textId="77777777" w:rsidTr="00B66609">
        <w:trPr>
          <w:trHeight w:val="283"/>
        </w:trPr>
        <w:tc>
          <w:tcPr>
            <w:tcW w:w="9067" w:type="dxa"/>
          </w:tcPr>
          <w:p w14:paraId="4F94A26D" w14:textId="42DF995B" w:rsidR="00D073AB" w:rsidRPr="00D073AB" w:rsidRDefault="00D073AB" w:rsidP="00D073AB">
            <w:pPr>
              <w:pStyle w:val="ListParagraph"/>
              <w:numPr>
                <w:ilvl w:val="0"/>
                <w:numId w:val="27"/>
              </w:numPr>
              <w:autoSpaceDE w:val="0"/>
              <w:autoSpaceDN w:val="0"/>
              <w:adjustRightInd w:val="0"/>
              <w:spacing w:after="18"/>
              <w:ind w:left="313" w:hanging="313"/>
              <w:rPr>
                <w:rFonts w:cstheme="minorHAnsi"/>
                <w:color w:val="000000"/>
              </w:rPr>
            </w:pPr>
            <w:r w:rsidRPr="00D073AB">
              <w:t xml:space="preserve">The principles of Frequency Intensity Time Type for health- and skill-related components of fitness. </w:t>
            </w:r>
          </w:p>
        </w:tc>
        <w:tc>
          <w:tcPr>
            <w:tcW w:w="2977" w:type="dxa"/>
          </w:tcPr>
          <w:p w14:paraId="09CCF5F0" w14:textId="77777777" w:rsidR="00D073AB" w:rsidRPr="009D445B" w:rsidRDefault="00D073AB" w:rsidP="00D073AB">
            <w:pPr>
              <w:pStyle w:val="Default"/>
              <w:rPr>
                <w:rFonts w:asciiTheme="minorHAnsi" w:hAnsiTheme="minorHAnsi" w:cstheme="minorBidi"/>
                <w:color w:val="auto"/>
                <w:sz w:val="22"/>
                <w:szCs w:val="22"/>
              </w:rPr>
            </w:pPr>
          </w:p>
        </w:tc>
        <w:tc>
          <w:tcPr>
            <w:tcW w:w="2693" w:type="dxa"/>
          </w:tcPr>
          <w:p w14:paraId="142819ED" w14:textId="535BF4D8" w:rsidR="00D073AB" w:rsidRPr="009D445B" w:rsidRDefault="00D073AB" w:rsidP="00D073AB">
            <w:pPr>
              <w:pStyle w:val="Default"/>
              <w:rPr>
                <w:rFonts w:asciiTheme="minorHAnsi" w:hAnsiTheme="minorHAnsi" w:cstheme="minorBidi"/>
                <w:color w:val="auto"/>
                <w:sz w:val="22"/>
                <w:szCs w:val="22"/>
              </w:rPr>
            </w:pPr>
          </w:p>
        </w:tc>
      </w:tr>
      <w:tr w:rsidR="00D073AB" w:rsidRPr="009D445B" w14:paraId="763F92D7" w14:textId="77777777" w:rsidTr="0067158E">
        <w:trPr>
          <w:trHeight w:val="283"/>
        </w:trPr>
        <w:tc>
          <w:tcPr>
            <w:tcW w:w="14737" w:type="dxa"/>
            <w:gridSpan w:val="3"/>
            <w:shd w:val="clear" w:color="auto" w:fill="DEEAF6" w:themeFill="accent5" w:themeFillTint="33"/>
            <w:vAlign w:val="center"/>
          </w:tcPr>
          <w:p w14:paraId="2AF78F42" w14:textId="344F34B9" w:rsidR="00D073AB" w:rsidRPr="009D445B" w:rsidRDefault="00D073AB" w:rsidP="00D073AB">
            <w:pPr>
              <w:pStyle w:val="Default"/>
              <w:rPr>
                <w:rFonts w:asciiTheme="minorHAnsi" w:hAnsiTheme="minorHAnsi"/>
                <w:b/>
                <w:bCs/>
                <w:color w:val="auto"/>
                <w:sz w:val="22"/>
                <w:szCs w:val="22"/>
              </w:rPr>
            </w:pPr>
            <w:r w:rsidRPr="009D445B">
              <w:rPr>
                <w:rFonts w:asciiTheme="minorHAnsi" w:hAnsiTheme="minorHAnsi"/>
                <w:b/>
                <w:bCs/>
                <w:color w:val="auto"/>
                <w:sz w:val="22"/>
                <w:szCs w:val="22"/>
              </w:rPr>
              <w:t xml:space="preserve">5.2 </w:t>
            </w:r>
            <w:r>
              <w:rPr>
                <w:rFonts w:asciiTheme="minorHAnsi" w:hAnsiTheme="minorHAnsi"/>
                <w:b/>
                <w:bCs/>
                <w:color w:val="auto"/>
                <w:sz w:val="22"/>
                <w:szCs w:val="22"/>
              </w:rPr>
              <w:t>Programme Design</w:t>
            </w:r>
            <w:r w:rsidRPr="009D445B">
              <w:rPr>
                <w:rFonts w:asciiTheme="minorHAnsi" w:hAnsiTheme="minorHAnsi"/>
                <w:b/>
                <w:bCs/>
                <w:color w:val="auto"/>
                <w:sz w:val="22"/>
                <w:szCs w:val="22"/>
              </w:rPr>
              <w:t xml:space="preserve"> </w:t>
            </w:r>
          </w:p>
        </w:tc>
      </w:tr>
      <w:tr w:rsidR="00D073AB" w:rsidRPr="009D445B" w14:paraId="13D9BB25" w14:textId="77777777" w:rsidTr="00266B6F">
        <w:trPr>
          <w:trHeight w:val="283"/>
        </w:trPr>
        <w:tc>
          <w:tcPr>
            <w:tcW w:w="9067" w:type="dxa"/>
          </w:tcPr>
          <w:p w14:paraId="0155A85E" w14:textId="054C497C" w:rsidR="00D073AB" w:rsidRPr="00D073AB" w:rsidRDefault="00D073AB" w:rsidP="00D073AB">
            <w:pPr>
              <w:pStyle w:val="Default"/>
              <w:numPr>
                <w:ilvl w:val="0"/>
                <w:numId w:val="3"/>
              </w:numPr>
              <w:ind w:left="313" w:hanging="313"/>
              <w:rPr>
                <w:rFonts w:asciiTheme="minorHAnsi" w:hAnsiTheme="minorHAnsi" w:cstheme="minorHAnsi"/>
                <w:color w:val="auto"/>
                <w:sz w:val="22"/>
                <w:szCs w:val="22"/>
              </w:rPr>
            </w:pPr>
            <w:r w:rsidRPr="00D073AB">
              <w:rPr>
                <w:rFonts w:asciiTheme="minorHAnsi" w:hAnsiTheme="minorHAnsi" w:cstheme="minorHAnsi"/>
                <w:sz w:val="22"/>
                <w:szCs w:val="22"/>
              </w:rPr>
              <w:t xml:space="preserve">How to use language and terminology that is easily understood by the client. </w:t>
            </w:r>
          </w:p>
        </w:tc>
        <w:tc>
          <w:tcPr>
            <w:tcW w:w="2977" w:type="dxa"/>
          </w:tcPr>
          <w:p w14:paraId="4E28DDD6" w14:textId="77777777" w:rsidR="00D073AB" w:rsidRPr="009D445B" w:rsidRDefault="00D073AB" w:rsidP="00D073AB">
            <w:pPr>
              <w:pStyle w:val="Default"/>
              <w:rPr>
                <w:rFonts w:asciiTheme="minorHAnsi" w:hAnsiTheme="minorHAnsi"/>
                <w:color w:val="auto"/>
                <w:sz w:val="22"/>
                <w:szCs w:val="22"/>
              </w:rPr>
            </w:pPr>
          </w:p>
        </w:tc>
        <w:tc>
          <w:tcPr>
            <w:tcW w:w="2693" w:type="dxa"/>
          </w:tcPr>
          <w:p w14:paraId="10D343B9" w14:textId="77777777" w:rsidR="00D073AB" w:rsidRPr="009D445B" w:rsidRDefault="00D073AB" w:rsidP="00D073AB">
            <w:pPr>
              <w:pStyle w:val="Default"/>
              <w:rPr>
                <w:rFonts w:asciiTheme="minorHAnsi" w:hAnsiTheme="minorHAnsi"/>
                <w:color w:val="auto"/>
                <w:sz w:val="22"/>
                <w:szCs w:val="22"/>
              </w:rPr>
            </w:pPr>
          </w:p>
        </w:tc>
      </w:tr>
      <w:tr w:rsidR="00D073AB" w:rsidRPr="009D445B" w14:paraId="07CA83CE" w14:textId="77777777" w:rsidTr="00266B6F">
        <w:trPr>
          <w:trHeight w:val="283"/>
        </w:trPr>
        <w:tc>
          <w:tcPr>
            <w:tcW w:w="9067" w:type="dxa"/>
          </w:tcPr>
          <w:p w14:paraId="34989181" w14:textId="426BE641" w:rsidR="00D073AB" w:rsidRPr="00D073AB" w:rsidRDefault="00D073AB" w:rsidP="00D073AB">
            <w:pPr>
              <w:pStyle w:val="Default"/>
              <w:numPr>
                <w:ilvl w:val="0"/>
                <w:numId w:val="3"/>
              </w:numPr>
              <w:ind w:left="313" w:hanging="313"/>
              <w:rPr>
                <w:rFonts w:asciiTheme="minorHAnsi" w:hAnsiTheme="minorHAnsi" w:cstheme="minorHAnsi"/>
                <w:color w:val="auto"/>
                <w:sz w:val="22"/>
                <w:szCs w:val="22"/>
              </w:rPr>
            </w:pPr>
            <w:r w:rsidRPr="00D073AB">
              <w:rPr>
                <w:rFonts w:asciiTheme="minorHAnsi" w:hAnsiTheme="minorHAnsi" w:cstheme="minorHAnsi"/>
                <w:sz w:val="22"/>
                <w:szCs w:val="22"/>
              </w:rPr>
              <w:t xml:space="preserve">Providing clear instruction and corrective exercise cues to enable the achievement of good technique during execution of exercises. </w:t>
            </w:r>
          </w:p>
        </w:tc>
        <w:tc>
          <w:tcPr>
            <w:tcW w:w="2977" w:type="dxa"/>
          </w:tcPr>
          <w:p w14:paraId="5C12E225" w14:textId="77777777" w:rsidR="00D073AB" w:rsidRPr="009D445B" w:rsidRDefault="00D073AB" w:rsidP="00D073AB">
            <w:pPr>
              <w:pStyle w:val="Default"/>
              <w:rPr>
                <w:rFonts w:asciiTheme="minorHAnsi" w:hAnsiTheme="minorHAnsi"/>
                <w:color w:val="auto"/>
                <w:sz w:val="22"/>
                <w:szCs w:val="22"/>
              </w:rPr>
            </w:pPr>
          </w:p>
        </w:tc>
        <w:tc>
          <w:tcPr>
            <w:tcW w:w="2693" w:type="dxa"/>
          </w:tcPr>
          <w:p w14:paraId="5B7A8EF0" w14:textId="77777777" w:rsidR="00D073AB" w:rsidRPr="009D445B" w:rsidRDefault="00D073AB" w:rsidP="00D073AB">
            <w:pPr>
              <w:pStyle w:val="Default"/>
              <w:rPr>
                <w:rFonts w:asciiTheme="minorHAnsi" w:hAnsiTheme="minorHAnsi"/>
                <w:color w:val="auto"/>
                <w:sz w:val="22"/>
                <w:szCs w:val="22"/>
              </w:rPr>
            </w:pPr>
          </w:p>
        </w:tc>
      </w:tr>
      <w:tr w:rsidR="00D073AB" w:rsidRPr="009D445B" w14:paraId="33FA03D2" w14:textId="77777777" w:rsidTr="00266B6F">
        <w:trPr>
          <w:trHeight w:val="283"/>
        </w:trPr>
        <w:tc>
          <w:tcPr>
            <w:tcW w:w="9067" w:type="dxa"/>
          </w:tcPr>
          <w:p w14:paraId="69AC29FA" w14:textId="3739D9B1" w:rsidR="00D073AB" w:rsidRPr="00D073AB" w:rsidRDefault="00D073AB" w:rsidP="00D073AB">
            <w:pPr>
              <w:pStyle w:val="Default"/>
              <w:numPr>
                <w:ilvl w:val="0"/>
                <w:numId w:val="3"/>
              </w:numPr>
              <w:ind w:left="313" w:hanging="313"/>
              <w:rPr>
                <w:rFonts w:asciiTheme="minorHAnsi" w:hAnsiTheme="minorHAnsi" w:cstheme="minorHAnsi"/>
                <w:color w:val="auto"/>
                <w:sz w:val="22"/>
                <w:szCs w:val="22"/>
              </w:rPr>
            </w:pPr>
            <w:r w:rsidRPr="00D073AB">
              <w:rPr>
                <w:rFonts w:asciiTheme="minorHAnsi" w:hAnsiTheme="minorHAnsi" w:cstheme="minorHAnsi"/>
                <w:sz w:val="22"/>
                <w:szCs w:val="22"/>
              </w:rPr>
              <w:t xml:space="preserve">Ensuring that the client is comfortable with hands on correction. </w:t>
            </w:r>
          </w:p>
        </w:tc>
        <w:tc>
          <w:tcPr>
            <w:tcW w:w="2977" w:type="dxa"/>
          </w:tcPr>
          <w:p w14:paraId="0CD34074" w14:textId="77777777" w:rsidR="00D073AB" w:rsidRPr="009D445B" w:rsidRDefault="00D073AB" w:rsidP="00D073AB">
            <w:pPr>
              <w:pStyle w:val="Default"/>
              <w:rPr>
                <w:rFonts w:asciiTheme="minorHAnsi" w:hAnsiTheme="minorHAnsi"/>
                <w:color w:val="auto"/>
                <w:sz w:val="22"/>
                <w:szCs w:val="22"/>
              </w:rPr>
            </w:pPr>
          </w:p>
        </w:tc>
        <w:tc>
          <w:tcPr>
            <w:tcW w:w="2693" w:type="dxa"/>
          </w:tcPr>
          <w:p w14:paraId="1F5C5372" w14:textId="77777777" w:rsidR="00D073AB" w:rsidRPr="009D445B" w:rsidRDefault="00D073AB" w:rsidP="00D073AB">
            <w:pPr>
              <w:pStyle w:val="Default"/>
              <w:rPr>
                <w:rFonts w:asciiTheme="minorHAnsi" w:hAnsiTheme="minorHAnsi"/>
                <w:color w:val="auto"/>
                <w:sz w:val="22"/>
                <w:szCs w:val="22"/>
              </w:rPr>
            </w:pPr>
          </w:p>
        </w:tc>
      </w:tr>
      <w:tr w:rsidR="00D073AB" w:rsidRPr="009D445B" w14:paraId="21084E8C" w14:textId="77777777" w:rsidTr="00266B6F">
        <w:trPr>
          <w:trHeight w:val="283"/>
        </w:trPr>
        <w:tc>
          <w:tcPr>
            <w:tcW w:w="9067" w:type="dxa"/>
          </w:tcPr>
          <w:p w14:paraId="5085ABFE" w14:textId="47D0884E" w:rsidR="00D073AB" w:rsidRPr="00D073AB" w:rsidRDefault="00D073AB" w:rsidP="00D073AB">
            <w:pPr>
              <w:pStyle w:val="Default"/>
              <w:numPr>
                <w:ilvl w:val="0"/>
                <w:numId w:val="3"/>
              </w:numPr>
              <w:ind w:left="313" w:hanging="313"/>
              <w:rPr>
                <w:rFonts w:asciiTheme="minorHAnsi" w:hAnsiTheme="minorHAnsi" w:cstheme="minorHAnsi"/>
                <w:color w:val="auto"/>
                <w:sz w:val="22"/>
                <w:szCs w:val="22"/>
              </w:rPr>
            </w:pPr>
            <w:r w:rsidRPr="00D073AB">
              <w:rPr>
                <w:rFonts w:asciiTheme="minorHAnsi" w:hAnsiTheme="minorHAnsi" w:cstheme="minorHAnsi"/>
                <w:sz w:val="22"/>
                <w:szCs w:val="22"/>
              </w:rPr>
              <w:t xml:space="preserve">The appropriate balance between stability and mobility. </w:t>
            </w:r>
          </w:p>
        </w:tc>
        <w:tc>
          <w:tcPr>
            <w:tcW w:w="2977" w:type="dxa"/>
          </w:tcPr>
          <w:p w14:paraId="33240046" w14:textId="77777777" w:rsidR="00D073AB" w:rsidRPr="009D445B" w:rsidRDefault="00D073AB" w:rsidP="00D073AB">
            <w:pPr>
              <w:pStyle w:val="Default"/>
              <w:rPr>
                <w:rFonts w:asciiTheme="minorHAnsi" w:hAnsiTheme="minorHAnsi"/>
                <w:color w:val="auto"/>
                <w:sz w:val="22"/>
                <w:szCs w:val="22"/>
              </w:rPr>
            </w:pPr>
          </w:p>
        </w:tc>
        <w:tc>
          <w:tcPr>
            <w:tcW w:w="2693" w:type="dxa"/>
          </w:tcPr>
          <w:p w14:paraId="072B3E79" w14:textId="77777777" w:rsidR="00D073AB" w:rsidRPr="009D445B" w:rsidRDefault="00D073AB" w:rsidP="00D073AB">
            <w:pPr>
              <w:pStyle w:val="Default"/>
              <w:rPr>
                <w:rFonts w:asciiTheme="minorHAnsi" w:hAnsiTheme="minorHAnsi"/>
                <w:color w:val="auto"/>
                <w:sz w:val="22"/>
                <w:szCs w:val="22"/>
              </w:rPr>
            </w:pPr>
          </w:p>
        </w:tc>
      </w:tr>
      <w:tr w:rsidR="00D073AB" w:rsidRPr="009D445B" w14:paraId="33CEBFBD" w14:textId="77777777" w:rsidTr="00266B6F">
        <w:trPr>
          <w:trHeight w:val="283"/>
        </w:trPr>
        <w:tc>
          <w:tcPr>
            <w:tcW w:w="9067" w:type="dxa"/>
          </w:tcPr>
          <w:p w14:paraId="0E3FE9DB" w14:textId="13381C18" w:rsidR="00D073AB" w:rsidRPr="00D073AB" w:rsidRDefault="00D073AB" w:rsidP="00D073AB">
            <w:pPr>
              <w:pStyle w:val="Default"/>
              <w:numPr>
                <w:ilvl w:val="0"/>
                <w:numId w:val="3"/>
              </w:numPr>
              <w:ind w:left="313" w:hanging="313"/>
              <w:rPr>
                <w:rFonts w:asciiTheme="minorHAnsi" w:hAnsiTheme="minorHAnsi" w:cstheme="minorHAnsi"/>
                <w:color w:val="auto"/>
                <w:sz w:val="22"/>
                <w:szCs w:val="22"/>
              </w:rPr>
            </w:pPr>
            <w:r w:rsidRPr="00D073AB">
              <w:rPr>
                <w:rFonts w:asciiTheme="minorHAnsi" w:hAnsiTheme="minorHAnsi" w:cstheme="minorHAnsi"/>
                <w:sz w:val="22"/>
                <w:szCs w:val="22"/>
              </w:rPr>
              <w:t>Recognising correct exercise technique, to include appropriate positioning and general safety considerations.</w:t>
            </w:r>
          </w:p>
        </w:tc>
        <w:tc>
          <w:tcPr>
            <w:tcW w:w="2977" w:type="dxa"/>
          </w:tcPr>
          <w:p w14:paraId="44FB2ADC" w14:textId="77777777" w:rsidR="00D073AB" w:rsidRPr="009D445B" w:rsidRDefault="00D073AB" w:rsidP="00D073AB">
            <w:pPr>
              <w:pStyle w:val="Default"/>
              <w:rPr>
                <w:rFonts w:asciiTheme="minorHAnsi" w:hAnsiTheme="minorHAnsi"/>
                <w:color w:val="auto"/>
                <w:sz w:val="22"/>
                <w:szCs w:val="22"/>
              </w:rPr>
            </w:pPr>
          </w:p>
        </w:tc>
        <w:tc>
          <w:tcPr>
            <w:tcW w:w="2693" w:type="dxa"/>
          </w:tcPr>
          <w:p w14:paraId="72A80B84" w14:textId="77777777" w:rsidR="00D073AB" w:rsidRPr="009D445B" w:rsidRDefault="00D073AB" w:rsidP="00D073AB">
            <w:pPr>
              <w:pStyle w:val="Default"/>
              <w:rPr>
                <w:rFonts w:asciiTheme="minorHAnsi" w:hAnsiTheme="minorHAnsi"/>
                <w:color w:val="auto"/>
                <w:sz w:val="22"/>
                <w:szCs w:val="22"/>
              </w:rPr>
            </w:pPr>
          </w:p>
        </w:tc>
      </w:tr>
      <w:tr w:rsidR="00582853" w:rsidRPr="009D445B" w14:paraId="5E4BFC4C" w14:textId="77777777" w:rsidTr="00266B6F">
        <w:trPr>
          <w:trHeight w:val="283"/>
        </w:trPr>
        <w:tc>
          <w:tcPr>
            <w:tcW w:w="9067" w:type="dxa"/>
          </w:tcPr>
          <w:p w14:paraId="4712B4D3" w14:textId="3DABCCF2" w:rsidR="00582853" w:rsidRPr="00D073AB" w:rsidRDefault="00582853" w:rsidP="00582853">
            <w:pPr>
              <w:pStyle w:val="Default"/>
              <w:numPr>
                <w:ilvl w:val="0"/>
                <w:numId w:val="3"/>
              </w:numPr>
              <w:ind w:left="313" w:hanging="313"/>
              <w:rPr>
                <w:rFonts w:asciiTheme="minorHAnsi" w:hAnsiTheme="minorHAnsi" w:cstheme="minorHAnsi"/>
                <w:color w:val="auto"/>
                <w:sz w:val="22"/>
                <w:szCs w:val="22"/>
              </w:rPr>
            </w:pPr>
            <w:r w:rsidRPr="00D073AB">
              <w:rPr>
                <w:rFonts w:asciiTheme="minorHAnsi" w:hAnsiTheme="minorHAnsi" w:cstheme="minorHAnsi"/>
                <w:sz w:val="22"/>
                <w:szCs w:val="22"/>
              </w:rPr>
              <w:t xml:space="preserve">Using visual and verbal assessment of client performance. </w:t>
            </w:r>
          </w:p>
        </w:tc>
        <w:tc>
          <w:tcPr>
            <w:tcW w:w="2977" w:type="dxa"/>
          </w:tcPr>
          <w:p w14:paraId="33AFD54D" w14:textId="77777777" w:rsidR="00582853" w:rsidRPr="009D445B" w:rsidRDefault="00582853" w:rsidP="00582853">
            <w:pPr>
              <w:pStyle w:val="Default"/>
              <w:rPr>
                <w:rFonts w:asciiTheme="minorHAnsi" w:hAnsiTheme="minorHAnsi"/>
                <w:color w:val="auto"/>
                <w:sz w:val="22"/>
                <w:szCs w:val="22"/>
              </w:rPr>
            </w:pPr>
          </w:p>
        </w:tc>
        <w:tc>
          <w:tcPr>
            <w:tcW w:w="2693" w:type="dxa"/>
          </w:tcPr>
          <w:p w14:paraId="7B96ABDB" w14:textId="77777777" w:rsidR="00582853" w:rsidRPr="009D445B" w:rsidRDefault="00582853" w:rsidP="00582853">
            <w:pPr>
              <w:pStyle w:val="Default"/>
              <w:rPr>
                <w:rFonts w:asciiTheme="minorHAnsi" w:hAnsiTheme="minorHAnsi"/>
                <w:color w:val="auto"/>
                <w:sz w:val="22"/>
                <w:szCs w:val="22"/>
              </w:rPr>
            </w:pPr>
          </w:p>
        </w:tc>
      </w:tr>
      <w:tr w:rsidR="00582853" w:rsidRPr="009D445B" w14:paraId="46376CAB" w14:textId="77777777" w:rsidTr="00266B6F">
        <w:trPr>
          <w:trHeight w:val="283"/>
        </w:trPr>
        <w:tc>
          <w:tcPr>
            <w:tcW w:w="9067" w:type="dxa"/>
          </w:tcPr>
          <w:p w14:paraId="6C2031EC" w14:textId="02E24080" w:rsidR="00582853" w:rsidRPr="00D073AB" w:rsidRDefault="00582853" w:rsidP="00582853">
            <w:pPr>
              <w:pStyle w:val="Default"/>
              <w:numPr>
                <w:ilvl w:val="0"/>
                <w:numId w:val="3"/>
              </w:numPr>
              <w:ind w:left="313" w:hanging="313"/>
              <w:rPr>
                <w:rFonts w:asciiTheme="minorHAnsi" w:hAnsiTheme="minorHAnsi" w:cstheme="minorHAnsi"/>
                <w:color w:val="auto"/>
                <w:sz w:val="22"/>
                <w:szCs w:val="22"/>
              </w:rPr>
            </w:pPr>
            <w:r w:rsidRPr="00D073AB">
              <w:rPr>
                <w:rFonts w:asciiTheme="minorHAnsi" w:hAnsiTheme="minorHAnsi" w:cstheme="minorHAnsi"/>
                <w:sz w:val="22"/>
                <w:szCs w:val="22"/>
              </w:rPr>
              <w:t xml:space="preserve">Using different teaching strategies to enhance individual/group performance. </w:t>
            </w:r>
          </w:p>
        </w:tc>
        <w:tc>
          <w:tcPr>
            <w:tcW w:w="2977" w:type="dxa"/>
          </w:tcPr>
          <w:p w14:paraId="2A28247F" w14:textId="77777777" w:rsidR="00582853" w:rsidRPr="009D445B" w:rsidRDefault="00582853" w:rsidP="00582853">
            <w:pPr>
              <w:pStyle w:val="Default"/>
              <w:rPr>
                <w:rFonts w:asciiTheme="minorHAnsi" w:hAnsiTheme="minorHAnsi"/>
                <w:color w:val="auto"/>
                <w:sz w:val="22"/>
                <w:szCs w:val="22"/>
              </w:rPr>
            </w:pPr>
          </w:p>
        </w:tc>
        <w:tc>
          <w:tcPr>
            <w:tcW w:w="2693" w:type="dxa"/>
          </w:tcPr>
          <w:p w14:paraId="610CE198" w14:textId="77777777" w:rsidR="00582853" w:rsidRPr="009D445B" w:rsidRDefault="00582853" w:rsidP="00582853">
            <w:pPr>
              <w:pStyle w:val="Default"/>
              <w:rPr>
                <w:rFonts w:asciiTheme="minorHAnsi" w:hAnsiTheme="minorHAnsi"/>
                <w:color w:val="auto"/>
                <w:sz w:val="22"/>
                <w:szCs w:val="22"/>
              </w:rPr>
            </w:pPr>
          </w:p>
        </w:tc>
      </w:tr>
      <w:tr w:rsidR="00582853" w:rsidRPr="009D445B" w14:paraId="4DF51D96" w14:textId="77777777" w:rsidTr="00266B6F">
        <w:trPr>
          <w:trHeight w:val="283"/>
        </w:trPr>
        <w:tc>
          <w:tcPr>
            <w:tcW w:w="9067" w:type="dxa"/>
          </w:tcPr>
          <w:p w14:paraId="78442EE5" w14:textId="3CD12725" w:rsidR="00582853" w:rsidRPr="00D073AB" w:rsidRDefault="00582853" w:rsidP="00582853">
            <w:pPr>
              <w:pStyle w:val="Default"/>
              <w:numPr>
                <w:ilvl w:val="0"/>
                <w:numId w:val="3"/>
              </w:numPr>
              <w:ind w:left="313" w:hanging="313"/>
              <w:rPr>
                <w:rFonts w:asciiTheme="minorHAnsi" w:hAnsiTheme="minorHAnsi" w:cstheme="minorHAnsi"/>
                <w:color w:val="auto"/>
                <w:sz w:val="22"/>
                <w:szCs w:val="22"/>
              </w:rPr>
            </w:pPr>
            <w:r w:rsidRPr="00D073AB">
              <w:rPr>
                <w:rFonts w:asciiTheme="minorHAnsi" w:hAnsiTheme="minorHAnsi" w:cstheme="minorHAnsi"/>
                <w:sz w:val="22"/>
                <w:szCs w:val="22"/>
              </w:rPr>
              <w:t xml:space="preserve">The difference in techniques between teaching a group or an individual. </w:t>
            </w:r>
          </w:p>
        </w:tc>
        <w:tc>
          <w:tcPr>
            <w:tcW w:w="2977" w:type="dxa"/>
          </w:tcPr>
          <w:p w14:paraId="6AC803A5" w14:textId="77777777" w:rsidR="00582853" w:rsidRPr="009D445B" w:rsidRDefault="00582853" w:rsidP="00582853">
            <w:pPr>
              <w:pStyle w:val="Default"/>
              <w:rPr>
                <w:rFonts w:asciiTheme="minorHAnsi" w:hAnsiTheme="minorHAnsi"/>
                <w:color w:val="auto"/>
                <w:sz w:val="22"/>
                <w:szCs w:val="22"/>
              </w:rPr>
            </w:pPr>
          </w:p>
        </w:tc>
        <w:tc>
          <w:tcPr>
            <w:tcW w:w="2693" w:type="dxa"/>
          </w:tcPr>
          <w:p w14:paraId="1640C5E8" w14:textId="77777777" w:rsidR="00582853" w:rsidRPr="009D445B" w:rsidRDefault="00582853" w:rsidP="00582853">
            <w:pPr>
              <w:pStyle w:val="Default"/>
              <w:rPr>
                <w:rFonts w:asciiTheme="minorHAnsi" w:hAnsiTheme="minorHAnsi"/>
                <w:color w:val="auto"/>
                <w:sz w:val="22"/>
                <w:szCs w:val="22"/>
              </w:rPr>
            </w:pPr>
          </w:p>
        </w:tc>
      </w:tr>
      <w:tr w:rsidR="00582853" w:rsidRPr="009D445B" w14:paraId="52C38BF1" w14:textId="77777777" w:rsidTr="00266B6F">
        <w:trPr>
          <w:trHeight w:val="283"/>
        </w:trPr>
        <w:tc>
          <w:tcPr>
            <w:tcW w:w="9067" w:type="dxa"/>
          </w:tcPr>
          <w:p w14:paraId="37D063AA" w14:textId="3ED79C92" w:rsidR="00582853" w:rsidRPr="00D073AB" w:rsidRDefault="00582853" w:rsidP="00582853">
            <w:pPr>
              <w:pStyle w:val="Default"/>
              <w:numPr>
                <w:ilvl w:val="0"/>
                <w:numId w:val="3"/>
              </w:numPr>
              <w:ind w:left="313" w:hanging="313"/>
              <w:rPr>
                <w:rFonts w:asciiTheme="minorHAnsi" w:hAnsiTheme="minorHAnsi" w:cstheme="minorHAnsi"/>
                <w:color w:val="auto"/>
                <w:sz w:val="22"/>
                <w:szCs w:val="22"/>
              </w:rPr>
            </w:pPr>
            <w:r w:rsidRPr="00D073AB">
              <w:rPr>
                <w:rFonts w:asciiTheme="minorHAnsi" w:hAnsiTheme="minorHAnsi" w:cstheme="minorHAnsi"/>
                <w:sz w:val="22"/>
                <w:szCs w:val="22"/>
              </w:rPr>
              <w:t xml:space="preserve">Adapting teaching methods to communicate effectively, taking into consideration clients’ learning needs i.e. visual, intellectual, kinaesthetic, imagery or other learning styles. </w:t>
            </w:r>
          </w:p>
        </w:tc>
        <w:tc>
          <w:tcPr>
            <w:tcW w:w="2977" w:type="dxa"/>
          </w:tcPr>
          <w:p w14:paraId="508C3099" w14:textId="77777777" w:rsidR="00582853" w:rsidRPr="009D445B" w:rsidRDefault="00582853" w:rsidP="00582853">
            <w:pPr>
              <w:pStyle w:val="Default"/>
              <w:rPr>
                <w:rFonts w:asciiTheme="minorHAnsi" w:hAnsiTheme="minorHAnsi"/>
                <w:color w:val="auto"/>
                <w:sz w:val="22"/>
                <w:szCs w:val="22"/>
              </w:rPr>
            </w:pPr>
          </w:p>
        </w:tc>
        <w:tc>
          <w:tcPr>
            <w:tcW w:w="2693" w:type="dxa"/>
          </w:tcPr>
          <w:p w14:paraId="2D312E22" w14:textId="77777777" w:rsidR="00582853" w:rsidRPr="009D445B" w:rsidRDefault="00582853" w:rsidP="00582853">
            <w:pPr>
              <w:pStyle w:val="Default"/>
              <w:rPr>
                <w:rFonts w:asciiTheme="minorHAnsi" w:hAnsiTheme="minorHAnsi"/>
                <w:color w:val="auto"/>
                <w:sz w:val="22"/>
                <w:szCs w:val="22"/>
              </w:rPr>
            </w:pPr>
          </w:p>
        </w:tc>
      </w:tr>
      <w:tr w:rsidR="00582853" w:rsidRPr="009D445B" w14:paraId="6C4E706A" w14:textId="77777777" w:rsidTr="00266B6F">
        <w:trPr>
          <w:trHeight w:val="283"/>
        </w:trPr>
        <w:tc>
          <w:tcPr>
            <w:tcW w:w="9067" w:type="dxa"/>
          </w:tcPr>
          <w:p w14:paraId="5E7F2B97" w14:textId="709E6D9E" w:rsidR="00582853" w:rsidRPr="00D073AB" w:rsidRDefault="00582853" w:rsidP="00582853">
            <w:pPr>
              <w:pStyle w:val="Default"/>
              <w:numPr>
                <w:ilvl w:val="0"/>
                <w:numId w:val="3"/>
              </w:numPr>
              <w:ind w:left="313" w:hanging="313"/>
              <w:rPr>
                <w:rFonts w:asciiTheme="minorHAnsi" w:hAnsiTheme="minorHAnsi" w:cstheme="minorHAnsi"/>
                <w:color w:val="auto"/>
                <w:sz w:val="22"/>
                <w:szCs w:val="22"/>
              </w:rPr>
            </w:pPr>
            <w:r w:rsidRPr="00D073AB">
              <w:rPr>
                <w:rFonts w:asciiTheme="minorHAnsi" w:hAnsiTheme="minorHAnsi" w:cstheme="minorHAnsi"/>
                <w:sz w:val="22"/>
                <w:szCs w:val="22"/>
              </w:rPr>
              <w:t xml:space="preserve">Adapting exercise session and timing to ensure the session is safe, appropriate and effective. </w:t>
            </w:r>
          </w:p>
        </w:tc>
        <w:tc>
          <w:tcPr>
            <w:tcW w:w="2977" w:type="dxa"/>
          </w:tcPr>
          <w:p w14:paraId="4FB81EA4" w14:textId="77777777" w:rsidR="00582853" w:rsidRPr="009D445B" w:rsidRDefault="00582853" w:rsidP="00582853">
            <w:pPr>
              <w:pStyle w:val="Default"/>
              <w:rPr>
                <w:rFonts w:asciiTheme="minorHAnsi" w:hAnsiTheme="minorHAnsi"/>
                <w:color w:val="auto"/>
                <w:sz w:val="22"/>
                <w:szCs w:val="22"/>
              </w:rPr>
            </w:pPr>
          </w:p>
        </w:tc>
        <w:tc>
          <w:tcPr>
            <w:tcW w:w="2693" w:type="dxa"/>
          </w:tcPr>
          <w:p w14:paraId="657C4ACC" w14:textId="77777777" w:rsidR="00582853" w:rsidRPr="009D445B" w:rsidRDefault="00582853" w:rsidP="00582853">
            <w:pPr>
              <w:pStyle w:val="Default"/>
              <w:rPr>
                <w:rFonts w:asciiTheme="minorHAnsi" w:hAnsiTheme="minorHAnsi"/>
                <w:color w:val="auto"/>
                <w:sz w:val="22"/>
                <w:szCs w:val="22"/>
              </w:rPr>
            </w:pPr>
          </w:p>
        </w:tc>
      </w:tr>
      <w:tr w:rsidR="00582853" w:rsidRPr="009D445B" w14:paraId="3BE1CDDB" w14:textId="77777777" w:rsidTr="00266B6F">
        <w:trPr>
          <w:trHeight w:val="283"/>
        </w:trPr>
        <w:tc>
          <w:tcPr>
            <w:tcW w:w="9067" w:type="dxa"/>
          </w:tcPr>
          <w:p w14:paraId="530E889A" w14:textId="08E04BC6" w:rsidR="00582853" w:rsidRPr="00D073AB" w:rsidRDefault="00582853" w:rsidP="00582853">
            <w:pPr>
              <w:pStyle w:val="Default"/>
              <w:numPr>
                <w:ilvl w:val="0"/>
                <w:numId w:val="3"/>
              </w:numPr>
              <w:ind w:left="313" w:hanging="313"/>
              <w:rPr>
                <w:rFonts w:asciiTheme="minorHAnsi" w:hAnsiTheme="minorHAnsi" w:cstheme="minorHAnsi"/>
                <w:color w:val="auto"/>
                <w:sz w:val="22"/>
                <w:szCs w:val="22"/>
              </w:rPr>
            </w:pPr>
            <w:r w:rsidRPr="00D073AB">
              <w:rPr>
                <w:rFonts w:asciiTheme="minorHAnsi" w:hAnsiTheme="minorHAnsi" w:cstheme="minorHAnsi"/>
                <w:sz w:val="22"/>
                <w:szCs w:val="22"/>
              </w:rPr>
              <w:t xml:space="preserve">The signs and symptoms of excessive effort that would indicate a need to change the intensity. </w:t>
            </w:r>
          </w:p>
        </w:tc>
        <w:tc>
          <w:tcPr>
            <w:tcW w:w="2977" w:type="dxa"/>
          </w:tcPr>
          <w:p w14:paraId="6F9B6C56" w14:textId="77777777" w:rsidR="00582853" w:rsidRPr="009D445B" w:rsidRDefault="00582853" w:rsidP="00582853">
            <w:pPr>
              <w:pStyle w:val="Default"/>
              <w:rPr>
                <w:rFonts w:asciiTheme="minorHAnsi" w:hAnsiTheme="minorHAnsi"/>
                <w:color w:val="auto"/>
                <w:sz w:val="22"/>
                <w:szCs w:val="22"/>
              </w:rPr>
            </w:pPr>
          </w:p>
        </w:tc>
        <w:tc>
          <w:tcPr>
            <w:tcW w:w="2693" w:type="dxa"/>
          </w:tcPr>
          <w:p w14:paraId="38980AC4" w14:textId="77777777" w:rsidR="00582853" w:rsidRPr="009D445B" w:rsidRDefault="00582853" w:rsidP="00582853">
            <w:pPr>
              <w:pStyle w:val="Default"/>
              <w:rPr>
                <w:rFonts w:asciiTheme="minorHAnsi" w:hAnsiTheme="minorHAnsi"/>
                <w:color w:val="auto"/>
                <w:sz w:val="22"/>
                <w:szCs w:val="22"/>
              </w:rPr>
            </w:pPr>
          </w:p>
        </w:tc>
      </w:tr>
      <w:tr w:rsidR="00582853" w:rsidRPr="009D445B" w14:paraId="23C8A7D8" w14:textId="77777777" w:rsidTr="00266B6F">
        <w:trPr>
          <w:trHeight w:val="283"/>
        </w:trPr>
        <w:tc>
          <w:tcPr>
            <w:tcW w:w="9067" w:type="dxa"/>
          </w:tcPr>
          <w:p w14:paraId="43257EBC" w14:textId="1FC7AAB2" w:rsidR="00582853" w:rsidRPr="00D073AB" w:rsidRDefault="00582853" w:rsidP="00582853">
            <w:pPr>
              <w:pStyle w:val="Default"/>
              <w:numPr>
                <w:ilvl w:val="0"/>
                <w:numId w:val="3"/>
              </w:numPr>
              <w:ind w:left="313" w:hanging="313"/>
              <w:rPr>
                <w:rFonts w:asciiTheme="minorHAnsi" w:hAnsiTheme="minorHAnsi" w:cstheme="minorHAnsi"/>
                <w:color w:val="auto"/>
                <w:sz w:val="22"/>
                <w:szCs w:val="22"/>
              </w:rPr>
            </w:pPr>
            <w:r w:rsidRPr="00D073AB">
              <w:rPr>
                <w:rFonts w:asciiTheme="minorHAnsi" w:hAnsiTheme="minorHAnsi" w:cstheme="minorHAnsi"/>
                <w:sz w:val="22"/>
                <w:szCs w:val="22"/>
              </w:rPr>
              <w:t xml:space="preserve">Incorporating supervised, and appropriate unsupervised, exercise into a programme i.e. homework activities, and how to build these into a timetable. </w:t>
            </w:r>
          </w:p>
        </w:tc>
        <w:tc>
          <w:tcPr>
            <w:tcW w:w="2977" w:type="dxa"/>
          </w:tcPr>
          <w:p w14:paraId="107BD2A8" w14:textId="77777777" w:rsidR="00582853" w:rsidRPr="009D445B" w:rsidRDefault="00582853" w:rsidP="00582853">
            <w:pPr>
              <w:pStyle w:val="Default"/>
              <w:rPr>
                <w:rFonts w:asciiTheme="minorHAnsi" w:hAnsiTheme="minorHAnsi"/>
                <w:color w:val="auto"/>
                <w:sz w:val="22"/>
                <w:szCs w:val="22"/>
              </w:rPr>
            </w:pPr>
          </w:p>
        </w:tc>
        <w:tc>
          <w:tcPr>
            <w:tcW w:w="2693" w:type="dxa"/>
          </w:tcPr>
          <w:p w14:paraId="794D4122" w14:textId="77777777" w:rsidR="00582853" w:rsidRPr="009D445B" w:rsidRDefault="00582853" w:rsidP="00582853">
            <w:pPr>
              <w:pStyle w:val="Default"/>
              <w:rPr>
                <w:rFonts w:asciiTheme="minorHAnsi" w:hAnsiTheme="minorHAnsi"/>
                <w:color w:val="auto"/>
                <w:sz w:val="22"/>
                <w:szCs w:val="22"/>
              </w:rPr>
            </w:pPr>
          </w:p>
        </w:tc>
      </w:tr>
      <w:tr w:rsidR="00582853" w:rsidRPr="009D445B" w14:paraId="54AA438F" w14:textId="77777777" w:rsidTr="00266B6F">
        <w:trPr>
          <w:trHeight w:val="283"/>
        </w:trPr>
        <w:tc>
          <w:tcPr>
            <w:tcW w:w="9067" w:type="dxa"/>
          </w:tcPr>
          <w:p w14:paraId="2402B51B" w14:textId="49EC383E" w:rsidR="00582853" w:rsidRPr="00582853" w:rsidRDefault="00582853" w:rsidP="00582853">
            <w:pPr>
              <w:pStyle w:val="Default"/>
              <w:numPr>
                <w:ilvl w:val="0"/>
                <w:numId w:val="3"/>
              </w:numPr>
              <w:ind w:left="313" w:hanging="313"/>
              <w:rPr>
                <w:rFonts w:asciiTheme="minorHAnsi" w:hAnsiTheme="minorHAnsi" w:cstheme="minorHAnsi"/>
                <w:color w:val="auto"/>
                <w:sz w:val="22"/>
                <w:szCs w:val="22"/>
              </w:rPr>
            </w:pPr>
            <w:r w:rsidRPr="00582853">
              <w:rPr>
                <w:rFonts w:asciiTheme="minorHAnsi" w:hAnsiTheme="minorHAnsi" w:cstheme="minorHAnsi"/>
                <w:sz w:val="22"/>
                <w:szCs w:val="22"/>
              </w:rPr>
              <w:t xml:space="preserve">The different types of environment within which sessions may take place, and how to make the best use of these, i.e. home, gym, studio. </w:t>
            </w:r>
          </w:p>
        </w:tc>
        <w:tc>
          <w:tcPr>
            <w:tcW w:w="2977" w:type="dxa"/>
          </w:tcPr>
          <w:p w14:paraId="16EA9498" w14:textId="77777777" w:rsidR="00582853" w:rsidRPr="009D445B" w:rsidRDefault="00582853" w:rsidP="00582853">
            <w:pPr>
              <w:pStyle w:val="Default"/>
              <w:rPr>
                <w:rFonts w:asciiTheme="minorHAnsi" w:hAnsiTheme="minorHAnsi"/>
                <w:color w:val="auto"/>
                <w:sz w:val="22"/>
                <w:szCs w:val="22"/>
              </w:rPr>
            </w:pPr>
          </w:p>
        </w:tc>
        <w:tc>
          <w:tcPr>
            <w:tcW w:w="2693" w:type="dxa"/>
          </w:tcPr>
          <w:p w14:paraId="40533F25" w14:textId="77777777" w:rsidR="00582853" w:rsidRPr="009D445B" w:rsidRDefault="00582853" w:rsidP="00582853">
            <w:pPr>
              <w:pStyle w:val="Default"/>
              <w:rPr>
                <w:rFonts w:asciiTheme="minorHAnsi" w:hAnsiTheme="minorHAnsi"/>
                <w:color w:val="auto"/>
                <w:sz w:val="22"/>
                <w:szCs w:val="22"/>
              </w:rPr>
            </w:pPr>
          </w:p>
        </w:tc>
      </w:tr>
      <w:tr w:rsidR="00582853" w:rsidRPr="009D445B" w14:paraId="67917BC7" w14:textId="77777777" w:rsidTr="00266B6F">
        <w:trPr>
          <w:trHeight w:val="283"/>
        </w:trPr>
        <w:tc>
          <w:tcPr>
            <w:tcW w:w="9067" w:type="dxa"/>
          </w:tcPr>
          <w:p w14:paraId="4612567B" w14:textId="52E0C642" w:rsidR="00582853" w:rsidRPr="00582853" w:rsidRDefault="00582853" w:rsidP="00582853">
            <w:pPr>
              <w:pStyle w:val="Default"/>
              <w:numPr>
                <w:ilvl w:val="0"/>
                <w:numId w:val="3"/>
              </w:numPr>
              <w:ind w:left="313" w:hanging="313"/>
              <w:rPr>
                <w:rFonts w:asciiTheme="minorHAnsi" w:hAnsiTheme="minorHAnsi" w:cstheme="minorHAnsi"/>
                <w:sz w:val="22"/>
                <w:szCs w:val="22"/>
              </w:rPr>
            </w:pPr>
            <w:r w:rsidRPr="00582853">
              <w:rPr>
                <w:rFonts w:asciiTheme="minorHAnsi" w:hAnsiTheme="minorHAnsi" w:cstheme="minorHAnsi"/>
                <w:sz w:val="22"/>
                <w:szCs w:val="22"/>
              </w:rPr>
              <w:t>Considering specific health and safety issues about delivering classes or sessions in an environment not specifically designed for physical activity training.</w:t>
            </w:r>
          </w:p>
        </w:tc>
        <w:tc>
          <w:tcPr>
            <w:tcW w:w="2977" w:type="dxa"/>
          </w:tcPr>
          <w:p w14:paraId="488C95CF" w14:textId="77777777" w:rsidR="00582853" w:rsidRPr="009D445B" w:rsidRDefault="00582853" w:rsidP="00582853">
            <w:pPr>
              <w:pStyle w:val="Default"/>
              <w:rPr>
                <w:rFonts w:asciiTheme="minorHAnsi" w:hAnsiTheme="minorHAnsi"/>
                <w:color w:val="auto"/>
                <w:sz w:val="22"/>
                <w:szCs w:val="22"/>
              </w:rPr>
            </w:pPr>
          </w:p>
        </w:tc>
        <w:tc>
          <w:tcPr>
            <w:tcW w:w="2693" w:type="dxa"/>
          </w:tcPr>
          <w:p w14:paraId="545BF9F8" w14:textId="77777777" w:rsidR="00582853" w:rsidRPr="009D445B" w:rsidRDefault="00582853" w:rsidP="00582853">
            <w:pPr>
              <w:pStyle w:val="Default"/>
              <w:rPr>
                <w:rFonts w:asciiTheme="minorHAnsi" w:hAnsiTheme="minorHAnsi"/>
                <w:color w:val="auto"/>
                <w:sz w:val="22"/>
                <w:szCs w:val="22"/>
              </w:rPr>
            </w:pPr>
          </w:p>
        </w:tc>
      </w:tr>
      <w:tr w:rsidR="00582853" w:rsidRPr="009D445B" w14:paraId="2134AAF4" w14:textId="77777777" w:rsidTr="00266B6F">
        <w:trPr>
          <w:trHeight w:val="283"/>
        </w:trPr>
        <w:tc>
          <w:tcPr>
            <w:tcW w:w="9067" w:type="dxa"/>
          </w:tcPr>
          <w:p w14:paraId="55B0D804" w14:textId="296E4EFE" w:rsidR="00582853" w:rsidRPr="00582853" w:rsidRDefault="00582853" w:rsidP="00582853">
            <w:pPr>
              <w:pStyle w:val="Default"/>
              <w:numPr>
                <w:ilvl w:val="0"/>
                <w:numId w:val="3"/>
              </w:numPr>
              <w:ind w:left="313" w:hanging="313"/>
              <w:rPr>
                <w:rFonts w:asciiTheme="minorHAnsi" w:hAnsiTheme="minorHAnsi" w:cstheme="minorHAnsi"/>
                <w:color w:val="auto"/>
                <w:sz w:val="22"/>
                <w:szCs w:val="22"/>
              </w:rPr>
            </w:pPr>
            <w:r w:rsidRPr="00582853">
              <w:rPr>
                <w:rFonts w:asciiTheme="minorHAnsi" w:hAnsiTheme="minorHAnsi" w:cstheme="minorHAnsi"/>
                <w:sz w:val="22"/>
                <w:szCs w:val="22"/>
              </w:rPr>
              <w:t>The signs indicating that a client should stop exercising immediately or requires medical attention</w:t>
            </w:r>
          </w:p>
        </w:tc>
        <w:tc>
          <w:tcPr>
            <w:tcW w:w="2977" w:type="dxa"/>
          </w:tcPr>
          <w:p w14:paraId="7C5BF99A" w14:textId="77777777" w:rsidR="00582853" w:rsidRPr="009D445B" w:rsidRDefault="00582853" w:rsidP="00582853">
            <w:pPr>
              <w:pStyle w:val="Default"/>
              <w:rPr>
                <w:rFonts w:asciiTheme="minorHAnsi" w:hAnsiTheme="minorHAnsi"/>
                <w:color w:val="auto"/>
                <w:sz w:val="22"/>
                <w:szCs w:val="22"/>
              </w:rPr>
            </w:pPr>
          </w:p>
        </w:tc>
        <w:tc>
          <w:tcPr>
            <w:tcW w:w="2693" w:type="dxa"/>
          </w:tcPr>
          <w:p w14:paraId="6F837537" w14:textId="77777777" w:rsidR="00582853" w:rsidRPr="009D445B" w:rsidRDefault="00582853" w:rsidP="00582853">
            <w:pPr>
              <w:pStyle w:val="Default"/>
              <w:rPr>
                <w:rFonts w:asciiTheme="minorHAnsi" w:hAnsiTheme="minorHAnsi"/>
                <w:color w:val="auto"/>
                <w:sz w:val="22"/>
                <w:szCs w:val="22"/>
              </w:rPr>
            </w:pPr>
          </w:p>
        </w:tc>
      </w:tr>
      <w:tr w:rsidR="00582853" w:rsidRPr="009D445B" w14:paraId="25DC8FF6" w14:textId="77777777" w:rsidTr="00266B6F">
        <w:trPr>
          <w:trHeight w:val="283"/>
        </w:trPr>
        <w:tc>
          <w:tcPr>
            <w:tcW w:w="9067" w:type="dxa"/>
          </w:tcPr>
          <w:p w14:paraId="605977A4" w14:textId="0C195A87" w:rsidR="00582853" w:rsidRPr="00582853" w:rsidRDefault="00582853" w:rsidP="00582853">
            <w:pPr>
              <w:pStyle w:val="Default"/>
              <w:numPr>
                <w:ilvl w:val="0"/>
                <w:numId w:val="3"/>
              </w:numPr>
              <w:ind w:left="313" w:hanging="313"/>
              <w:rPr>
                <w:rFonts w:asciiTheme="minorHAnsi" w:hAnsiTheme="minorHAnsi" w:cstheme="minorHAnsi"/>
                <w:color w:val="auto"/>
                <w:sz w:val="22"/>
                <w:szCs w:val="22"/>
              </w:rPr>
            </w:pPr>
            <w:r w:rsidRPr="00582853">
              <w:rPr>
                <w:rFonts w:asciiTheme="minorHAnsi" w:hAnsiTheme="minorHAnsi" w:cstheme="minorHAnsi"/>
                <w:sz w:val="22"/>
                <w:szCs w:val="22"/>
              </w:rPr>
              <w:t xml:space="preserve">Being able to manage </w:t>
            </w:r>
            <w:proofErr w:type="gramStart"/>
            <w:r w:rsidRPr="00582853">
              <w:rPr>
                <w:rFonts w:asciiTheme="minorHAnsi" w:hAnsiTheme="minorHAnsi" w:cstheme="minorHAnsi"/>
                <w:sz w:val="22"/>
                <w:szCs w:val="22"/>
              </w:rPr>
              <w:t>an emergency situation</w:t>
            </w:r>
            <w:proofErr w:type="gramEnd"/>
            <w:r w:rsidRPr="00582853">
              <w:rPr>
                <w:rFonts w:asciiTheme="minorHAnsi" w:hAnsiTheme="minorHAnsi" w:cstheme="minorHAnsi"/>
                <w:sz w:val="22"/>
                <w:szCs w:val="22"/>
              </w:rPr>
              <w:t xml:space="preserve"> when teaching a client or group.</w:t>
            </w:r>
          </w:p>
        </w:tc>
        <w:tc>
          <w:tcPr>
            <w:tcW w:w="2977" w:type="dxa"/>
          </w:tcPr>
          <w:p w14:paraId="634FBE4B" w14:textId="77777777" w:rsidR="00582853" w:rsidRPr="009D445B" w:rsidRDefault="00582853" w:rsidP="00582853">
            <w:pPr>
              <w:pStyle w:val="Default"/>
              <w:rPr>
                <w:rFonts w:asciiTheme="minorHAnsi" w:hAnsiTheme="minorHAnsi"/>
                <w:color w:val="auto"/>
                <w:sz w:val="22"/>
                <w:szCs w:val="22"/>
              </w:rPr>
            </w:pPr>
          </w:p>
        </w:tc>
        <w:tc>
          <w:tcPr>
            <w:tcW w:w="2693" w:type="dxa"/>
          </w:tcPr>
          <w:p w14:paraId="05443CC9" w14:textId="77777777" w:rsidR="00582853" w:rsidRPr="009D445B" w:rsidRDefault="00582853" w:rsidP="00582853">
            <w:pPr>
              <w:pStyle w:val="Default"/>
              <w:rPr>
                <w:rFonts w:asciiTheme="minorHAnsi" w:hAnsiTheme="minorHAnsi"/>
                <w:color w:val="auto"/>
                <w:sz w:val="22"/>
                <w:szCs w:val="22"/>
              </w:rPr>
            </w:pPr>
          </w:p>
        </w:tc>
      </w:tr>
      <w:tr w:rsidR="00582853" w:rsidRPr="009D445B" w14:paraId="6AAABB7B" w14:textId="77777777" w:rsidTr="0067158E">
        <w:trPr>
          <w:trHeight w:val="283"/>
        </w:trPr>
        <w:tc>
          <w:tcPr>
            <w:tcW w:w="14737" w:type="dxa"/>
            <w:gridSpan w:val="3"/>
            <w:shd w:val="clear" w:color="auto" w:fill="DEEAF6" w:themeFill="accent5" w:themeFillTint="33"/>
            <w:vAlign w:val="center"/>
          </w:tcPr>
          <w:p w14:paraId="00161831" w14:textId="1577DF12" w:rsidR="00582853" w:rsidRPr="009D445B" w:rsidRDefault="00582853" w:rsidP="00582853">
            <w:pPr>
              <w:pStyle w:val="Default"/>
              <w:rPr>
                <w:rFonts w:asciiTheme="minorHAnsi" w:hAnsiTheme="minorHAnsi"/>
                <w:b/>
                <w:bCs/>
                <w:color w:val="auto"/>
                <w:sz w:val="22"/>
                <w:szCs w:val="22"/>
              </w:rPr>
            </w:pPr>
            <w:r w:rsidRPr="009D445B">
              <w:rPr>
                <w:rFonts w:asciiTheme="minorHAnsi" w:hAnsiTheme="minorHAnsi"/>
                <w:b/>
                <w:bCs/>
                <w:color w:val="auto"/>
                <w:sz w:val="22"/>
                <w:szCs w:val="22"/>
              </w:rPr>
              <w:t xml:space="preserve">5.3 </w:t>
            </w:r>
            <w:r>
              <w:rPr>
                <w:rFonts w:asciiTheme="minorHAnsi" w:hAnsiTheme="minorHAnsi"/>
                <w:b/>
                <w:bCs/>
                <w:color w:val="auto"/>
                <w:sz w:val="22"/>
                <w:szCs w:val="22"/>
              </w:rPr>
              <w:t>The Client Relationship</w:t>
            </w:r>
            <w:r w:rsidRPr="009D445B">
              <w:rPr>
                <w:rFonts w:asciiTheme="minorHAnsi" w:hAnsiTheme="minorHAnsi"/>
                <w:b/>
                <w:bCs/>
                <w:color w:val="auto"/>
                <w:sz w:val="22"/>
                <w:szCs w:val="22"/>
              </w:rPr>
              <w:t xml:space="preserve"> </w:t>
            </w:r>
          </w:p>
        </w:tc>
      </w:tr>
      <w:tr w:rsidR="00582853" w:rsidRPr="009D445B" w14:paraId="34D8781C" w14:textId="77777777" w:rsidTr="00B87A63">
        <w:trPr>
          <w:trHeight w:val="283"/>
        </w:trPr>
        <w:tc>
          <w:tcPr>
            <w:tcW w:w="9067" w:type="dxa"/>
          </w:tcPr>
          <w:p w14:paraId="46A2175D" w14:textId="2A274C01" w:rsidR="00582853" w:rsidRPr="00582853" w:rsidRDefault="00582853" w:rsidP="00582853">
            <w:pPr>
              <w:pStyle w:val="Default"/>
              <w:numPr>
                <w:ilvl w:val="0"/>
                <w:numId w:val="3"/>
              </w:numPr>
              <w:ind w:left="313" w:hanging="313"/>
              <w:rPr>
                <w:rFonts w:asciiTheme="minorHAnsi" w:hAnsiTheme="minorHAnsi" w:cstheme="minorHAnsi"/>
                <w:color w:val="auto"/>
                <w:sz w:val="22"/>
                <w:szCs w:val="22"/>
              </w:rPr>
            </w:pPr>
            <w:r w:rsidRPr="00582853">
              <w:rPr>
                <w:rFonts w:asciiTheme="minorHAnsi" w:hAnsiTheme="minorHAnsi" w:cstheme="minorHAnsi"/>
                <w:sz w:val="22"/>
                <w:szCs w:val="22"/>
              </w:rPr>
              <w:t xml:space="preserve">The need to allow the client the opportunity to give feedback at the end of the class or session. </w:t>
            </w:r>
          </w:p>
        </w:tc>
        <w:tc>
          <w:tcPr>
            <w:tcW w:w="2977" w:type="dxa"/>
          </w:tcPr>
          <w:p w14:paraId="65C117F6" w14:textId="77777777" w:rsidR="00582853" w:rsidRPr="009D445B" w:rsidRDefault="00582853" w:rsidP="00582853">
            <w:pPr>
              <w:pStyle w:val="Default"/>
              <w:rPr>
                <w:rFonts w:asciiTheme="minorHAnsi" w:hAnsiTheme="minorHAnsi"/>
                <w:color w:val="auto"/>
                <w:sz w:val="22"/>
                <w:szCs w:val="22"/>
              </w:rPr>
            </w:pPr>
          </w:p>
        </w:tc>
        <w:tc>
          <w:tcPr>
            <w:tcW w:w="2693" w:type="dxa"/>
          </w:tcPr>
          <w:p w14:paraId="53671689" w14:textId="4C1BE8DC" w:rsidR="00582853" w:rsidRPr="009D445B" w:rsidRDefault="00582853" w:rsidP="00582853">
            <w:pPr>
              <w:pStyle w:val="Default"/>
              <w:rPr>
                <w:rFonts w:asciiTheme="minorHAnsi" w:hAnsiTheme="minorHAnsi"/>
                <w:color w:val="auto"/>
                <w:sz w:val="22"/>
                <w:szCs w:val="22"/>
              </w:rPr>
            </w:pPr>
          </w:p>
        </w:tc>
      </w:tr>
      <w:tr w:rsidR="00582853" w:rsidRPr="009D445B" w14:paraId="3D276BF4" w14:textId="77777777" w:rsidTr="00B87A63">
        <w:trPr>
          <w:trHeight w:val="283"/>
        </w:trPr>
        <w:tc>
          <w:tcPr>
            <w:tcW w:w="9067" w:type="dxa"/>
          </w:tcPr>
          <w:p w14:paraId="6F84AB0D" w14:textId="409B9862" w:rsidR="00582853" w:rsidRPr="00582853" w:rsidRDefault="00582853" w:rsidP="00582853">
            <w:pPr>
              <w:pStyle w:val="Default"/>
              <w:numPr>
                <w:ilvl w:val="0"/>
                <w:numId w:val="3"/>
              </w:numPr>
              <w:ind w:left="313" w:hanging="313"/>
              <w:rPr>
                <w:rFonts w:asciiTheme="minorHAnsi" w:hAnsiTheme="minorHAnsi" w:cstheme="minorHAnsi"/>
                <w:color w:val="auto"/>
                <w:sz w:val="22"/>
                <w:szCs w:val="22"/>
              </w:rPr>
            </w:pPr>
            <w:r w:rsidRPr="00582853">
              <w:rPr>
                <w:rFonts w:asciiTheme="minorHAnsi" w:hAnsiTheme="minorHAnsi" w:cstheme="minorHAnsi"/>
                <w:sz w:val="22"/>
                <w:szCs w:val="22"/>
              </w:rPr>
              <w:t xml:space="preserve">The importance of maintaining frequent contact with the client, including between sessions when needed. </w:t>
            </w:r>
          </w:p>
        </w:tc>
        <w:tc>
          <w:tcPr>
            <w:tcW w:w="2977" w:type="dxa"/>
          </w:tcPr>
          <w:p w14:paraId="72B2B021" w14:textId="77777777" w:rsidR="00582853" w:rsidRPr="009D445B" w:rsidRDefault="00582853" w:rsidP="00582853">
            <w:pPr>
              <w:pStyle w:val="Default"/>
              <w:rPr>
                <w:rFonts w:asciiTheme="minorHAnsi" w:hAnsiTheme="minorHAnsi"/>
                <w:color w:val="auto"/>
                <w:sz w:val="22"/>
                <w:szCs w:val="22"/>
              </w:rPr>
            </w:pPr>
          </w:p>
        </w:tc>
        <w:tc>
          <w:tcPr>
            <w:tcW w:w="2693" w:type="dxa"/>
          </w:tcPr>
          <w:p w14:paraId="4FA30C9B" w14:textId="67102D9C" w:rsidR="00582853" w:rsidRPr="009D445B" w:rsidRDefault="00582853" w:rsidP="00582853">
            <w:pPr>
              <w:pStyle w:val="Default"/>
              <w:rPr>
                <w:rFonts w:asciiTheme="minorHAnsi" w:hAnsiTheme="minorHAnsi"/>
                <w:color w:val="auto"/>
                <w:sz w:val="22"/>
                <w:szCs w:val="22"/>
              </w:rPr>
            </w:pPr>
          </w:p>
        </w:tc>
      </w:tr>
      <w:tr w:rsidR="00582853" w:rsidRPr="009D445B" w14:paraId="563090FD" w14:textId="77777777" w:rsidTr="00B87A63">
        <w:trPr>
          <w:trHeight w:val="283"/>
        </w:trPr>
        <w:tc>
          <w:tcPr>
            <w:tcW w:w="9067" w:type="dxa"/>
          </w:tcPr>
          <w:p w14:paraId="2C653AB8" w14:textId="35EFF894" w:rsidR="00582853" w:rsidRPr="00582853" w:rsidRDefault="00582853" w:rsidP="00582853">
            <w:pPr>
              <w:pStyle w:val="Default"/>
              <w:numPr>
                <w:ilvl w:val="0"/>
                <w:numId w:val="3"/>
              </w:numPr>
              <w:ind w:left="313" w:hanging="313"/>
              <w:rPr>
                <w:rFonts w:asciiTheme="minorHAnsi" w:hAnsiTheme="minorHAnsi" w:cstheme="minorHAnsi"/>
                <w:color w:val="auto"/>
                <w:sz w:val="22"/>
                <w:szCs w:val="22"/>
              </w:rPr>
            </w:pPr>
            <w:r w:rsidRPr="00582853">
              <w:rPr>
                <w:rFonts w:asciiTheme="minorHAnsi" w:hAnsiTheme="minorHAnsi" w:cstheme="minorHAnsi"/>
                <w:color w:val="auto"/>
                <w:sz w:val="22"/>
                <w:szCs w:val="22"/>
              </w:rPr>
              <w:t>The importance of keeping an appropriate professional relationship between teacher and client.</w:t>
            </w:r>
          </w:p>
        </w:tc>
        <w:tc>
          <w:tcPr>
            <w:tcW w:w="2977" w:type="dxa"/>
          </w:tcPr>
          <w:p w14:paraId="6BEC65F4" w14:textId="77777777" w:rsidR="00582853" w:rsidRPr="009D445B" w:rsidRDefault="00582853" w:rsidP="00582853">
            <w:pPr>
              <w:pStyle w:val="Default"/>
              <w:rPr>
                <w:rFonts w:asciiTheme="minorHAnsi" w:hAnsiTheme="minorHAnsi"/>
                <w:color w:val="auto"/>
                <w:sz w:val="22"/>
                <w:szCs w:val="22"/>
              </w:rPr>
            </w:pPr>
          </w:p>
        </w:tc>
        <w:tc>
          <w:tcPr>
            <w:tcW w:w="2693" w:type="dxa"/>
          </w:tcPr>
          <w:p w14:paraId="428A7ED5" w14:textId="24E4786B" w:rsidR="00582853" w:rsidRPr="009D445B" w:rsidRDefault="00582853" w:rsidP="00582853">
            <w:pPr>
              <w:pStyle w:val="Default"/>
              <w:rPr>
                <w:rFonts w:asciiTheme="minorHAnsi" w:hAnsiTheme="minorHAnsi"/>
                <w:color w:val="auto"/>
                <w:sz w:val="22"/>
                <w:szCs w:val="22"/>
              </w:rPr>
            </w:pPr>
          </w:p>
        </w:tc>
      </w:tr>
      <w:tr w:rsidR="00582853" w:rsidRPr="009D445B" w14:paraId="574C8FA3" w14:textId="77777777" w:rsidTr="003E4004">
        <w:trPr>
          <w:trHeight w:val="283"/>
        </w:trPr>
        <w:tc>
          <w:tcPr>
            <w:tcW w:w="14737" w:type="dxa"/>
            <w:gridSpan w:val="3"/>
            <w:shd w:val="clear" w:color="auto" w:fill="DEEAF6" w:themeFill="accent5" w:themeFillTint="33"/>
            <w:vAlign w:val="center"/>
          </w:tcPr>
          <w:p w14:paraId="07049ECB" w14:textId="708C456F" w:rsidR="00582853" w:rsidRPr="009D445B" w:rsidRDefault="00582853" w:rsidP="003E4004">
            <w:pPr>
              <w:pStyle w:val="Default"/>
              <w:rPr>
                <w:rFonts w:asciiTheme="minorHAnsi" w:hAnsiTheme="minorHAnsi"/>
                <w:b/>
                <w:bCs/>
                <w:color w:val="auto"/>
                <w:sz w:val="22"/>
                <w:szCs w:val="22"/>
              </w:rPr>
            </w:pPr>
            <w:r w:rsidRPr="009D445B">
              <w:rPr>
                <w:rFonts w:asciiTheme="minorHAnsi" w:hAnsiTheme="minorHAnsi"/>
                <w:b/>
                <w:bCs/>
                <w:color w:val="auto"/>
                <w:sz w:val="22"/>
                <w:szCs w:val="22"/>
              </w:rPr>
              <w:t>5.</w:t>
            </w:r>
            <w:r w:rsidR="007E6764">
              <w:rPr>
                <w:rFonts w:asciiTheme="minorHAnsi" w:hAnsiTheme="minorHAnsi"/>
                <w:b/>
                <w:bCs/>
                <w:color w:val="auto"/>
                <w:sz w:val="22"/>
                <w:szCs w:val="22"/>
              </w:rPr>
              <w:t>4</w:t>
            </w:r>
            <w:r w:rsidRPr="009D445B">
              <w:rPr>
                <w:rFonts w:asciiTheme="minorHAnsi" w:hAnsiTheme="minorHAnsi"/>
                <w:b/>
                <w:bCs/>
                <w:color w:val="auto"/>
                <w:sz w:val="22"/>
                <w:szCs w:val="22"/>
              </w:rPr>
              <w:t xml:space="preserve"> </w:t>
            </w:r>
            <w:r>
              <w:rPr>
                <w:rFonts w:asciiTheme="minorHAnsi" w:hAnsiTheme="minorHAnsi"/>
                <w:b/>
                <w:bCs/>
                <w:color w:val="auto"/>
                <w:sz w:val="22"/>
                <w:szCs w:val="22"/>
              </w:rPr>
              <w:t>Record Keeping</w:t>
            </w:r>
            <w:r w:rsidRPr="009D445B">
              <w:rPr>
                <w:rFonts w:asciiTheme="minorHAnsi" w:hAnsiTheme="minorHAnsi"/>
                <w:b/>
                <w:bCs/>
                <w:color w:val="auto"/>
                <w:sz w:val="22"/>
                <w:szCs w:val="22"/>
              </w:rPr>
              <w:t xml:space="preserve"> </w:t>
            </w:r>
          </w:p>
        </w:tc>
      </w:tr>
      <w:tr w:rsidR="00582853" w:rsidRPr="009D445B" w14:paraId="14F3A12B" w14:textId="77777777" w:rsidTr="003E4004">
        <w:trPr>
          <w:trHeight w:val="283"/>
        </w:trPr>
        <w:tc>
          <w:tcPr>
            <w:tcW w:w="9067" w:type="dxa"/>
          </w:tcPr>
          <w:p w14:paraId="1E9C69C1" w14:textId="012F5757" w:rsidR="00582853" w:rsidRPr="00582853" w:rsidRDefault="00582853" w:rsidP="00582853">
            <w:pPr>
              <w:pStyle w:val="Default"/>
              <w:numPr>
                <w:ilvl w:val="0"/>
                <w:numId w:val="3"/>
              </w:numPr>
              <w:ind w:left="313" w:hanging="313"/>
              <w:rPr>
                <w:rFonts w:asciiTheme="minorHAnsi" w:hAnsiTheme="minorHAnsi" w:cstheme="minorHAnsi"/>
                <w:color w:val="auto"/>
                <w:sz w:val="22"/>
                <w:szCs w:val="22"/>
              </w:rPr>
            </w:pPr>
            <w:r w:rsidRPr="00582853">
              <w:rPr>
                <w:rFonts w:asciiTheme="minorHAnsi" w:hAnsiTheme="minorHAnsi" w:cstheme="minorHAnsi"/>
                <w:color w:val="auto"/>
                <w:sz w:val="22"/>
                <w:szCs w:val="22"/>
              </w:rPr>
              <w:t xml:space="preserve">The importance of keeping appropriate records of exercises taught in a class or session. </w:t>
            </w:r>
          </w:p>
        </w:tc>
        <w:tc>
          <w:tcPr>
            <w:tcW w:w="2977" w:type="dxa"/>
          </w:tcPr>
          <w:p w14:paraId="7191E39B" w14:textId="77777777" w:rsidR="00582853" w:rsidRPr="009D445B" w:rsidRDefault="00582853" w:rsidP="003E4004">
            <w:pPr>
              <w:pStyle w:val="Default"/>
              <w:rPr>
                <w:rFonts w:asciiTheme="minorHAnsi" w:hAnsiTheme="minorHAnsi"/>
                <w:color w:val="auto"/>
                <w:sz w:val="22"/>
                <w:szCs w:val="22"/>
              </w:rPr>
            </w:pPr>
          </w:p>
        </w:tc>
        <w:tc>
          <w:tcPr>
            <w:tcW w:w="2693" w:type="dxa"/>
          </w:tcPr>
          <w:p w14:paraId="04D5B0FE" w14:textId="77777777" w:rsidR="00582853" w:rsidRPr="009D445B" w:rsidRDefault="00582853" w:rsidP="003E4004">
            <w:pPr>
              <w:pStyle w:val="Default"/>
              <w:rPr>
                <w:rFonts w:asciiTheme="minorHAnsi" w:hAnsiTheme="minorHAnsi"/>
                <w:color w:val="auto"/>
                <w:sz w:val="22"/>
                <w:szCs w:val="22"/>
              </w:rPr>
            </w:pPr>
          </w:p>
        </w:tc>
      </w:tr>
      <w:tr w:rsidR="00582853" w:rsidRPr="009D445B" w14:paraId="34CBAAF0" w14:textId="77777777" w:rsidTr="003E4004">
        <w:trPr>
          <w:trHeight w:val="283"/>
        </w:trPr>
        <w:tc>
          <w:tcPr>
            <w:tcW w:w="9067" w:type="dxa"/>
          </w:tcPr>
          <w:p w14:paraId="617ABE7E" w14:textId="296D0D77" w:rsidR="00582853" w:rsidRPr="00582853" w:rsidRDefault="00582853" w:rsidP="003E4004">
            <w:pPr>
              <w:pStyle w:val="Default"/>
              <w:numPr>
                <w:ilvl w:val="0"/>
                <w:numId w:val="3"/>
              </w:numPr>
              <w:ind w:left="313" w:hanging="313"/>
              <w:rPr>
                <w:rFonts w:asciiTheme="minorHAnsi" w:hAnsiTheme="minorHAnsi" w:cstheme="minorHAnsi"/>
                <w:color w:val="auto"/>
                <w:sz w:val="22"/>
                <w:szCs w:val="22"/>
              </w:rPr>
            </w:pPr>
            <w:r w:rsidRPr="00582853">
              <w:rPr>
                <w:rFonts w:asciiTheme="minorHAnsi" w:hAnsiTheme="minorHAnsi" w:cstheme="minorHAnsi"/>
                <w:color w:val="auto"/>
                <w:sz w:val="22"/>
                <w:szCs w:val="22"/>
              </w:rPr>
              <w:t>The benefit of keeping records as a way of reviewing a client’s progress.</w:t>
            </w:r>
          </w:p>
        </w:tc>
        <w:tc>
          <w:tcPr>
            <w:tcW w:w="2977" w:type="dxa"/>
          </w:tcPr>
          <w:p w14:paraId="3CEAD9BD" w14:textId="77777777" w:rsidR="00582853" w:rsidRPr="009D445B" w:rsidRDefault="00582853" w:rsidP="003E4004">
            <w:pPr>
              <w:pStyle w:val="Default"/>
              <w:rPr>
                <w:rFonts w:asciiTheme="minorHAnsi" w:hAnsiTheme="minorHAnsi"/>
                <w:color w:val="auto"/>
                <w:sz w:val="22"/>
                <w:szCs w:val="22"/>
              </w:rPr>
            </w:pPr>
          </w:p>
        </w:tc>
        <w:tc>
          <w:tcPr>
            <w:tcW w:w="2693" w:type="dxa"/>
          </w:tcPr>
          <w:p w14:paraId="18B00C11" w14:textId="77777777" w:rsidR="00582853" w:rsidRPr="009D445B" w:rsidRDefault="00582853" w:rsidP="003E4004">
            <w:pPr>
              <w:pStyle w:val="Default"/>
              <w:rPr>
                <w:rFonts w:asciiTheme="minorHAnsi" w:hAnsiTheme="minorHAnsi"/>
                <w:color w:val="auto"/>
                <w:sz w:val="22"/>
                <w:szCs w:val="22"/>
              </w:rPr>
            </w:pPr>
          </w:p>
        </w:tc>
      </w:tr>
      <w:tr w:rsidR="00582853" w:rsidRPr="009D445B" w14:paraId="61F304F9" w14:textId="77777777" w:rsidTr="003E4004">
        <w:trPr>
          <w:trHeight w:val="283"/>
        </w:trPr>
        <w:tc>
          <w:tcPr>
            <w:tcW w:w="9067" w:type="dxa"/>
          </w:tcPr>
          <w:p w14:paraId="28BB1879" w14:textId="68E89F97" w:rsidR="00582853" w:rsidRPr="00582853" w:rsidRDefault="00582853" w:rsidP="003E4004">
            <w:pPr>
              <w:pStyle w:val="Default"/>
              <w:numPr>
                <w:ilvl w:val="0"/>
                <w:numId w:val="3"/>
              </w:numPr>
              <w:ind w:left="313" w:hanging="313"/>
              <w:rPr>
                <w:rFonts w:asciiTheme="minorHAnsi" w:hAnsiTheme="minorHAnsi" w:cstheme="minorHAnsi"/>
                <w:color w:val="auto"/>
                <w:sz w:val="22"/>
                <w:szCs w:val="22"/>
              </w:rPr>
            </w:pPr>
            <w:r w:rsidRPr="00582853">
              <w:rPr>
                <w:rFonts w:asciiTheme="minorHAnsi" w:hAnsiTheme="minorHAnsi" w:cstheme="minorHAnsi"/>
                <w:color w:val="auto"/>
                <w:sz w:val="22"/>
                <w:szCs w:val="22"/>
              </w:rPr>
              <w:t>The importance of having accurate records in the event of any claim for damages by a client.</w:t>
            </w:r>
          </w:p>
        </w:tc>
        <w:tc>
          <w:tcPr>
            <w:tcW w:w="2977" w:type="dxa"/>
          </w:tcPr>
          <w:p w14:paraId="2CA6A2B7" w14:textId="77777777" w:rsidR="00582853" w:rsidRPr="009D445B" w:rsidRDefault="00582853" w:rsidP="003E4004">
            <w:pPr>
              <w:pStyle w:val="Default"/>
              <w:rPr>
                <w:rFonts w:asciiTheme="minorHAnsi" w:hAnsiTheme="minorHAnsi"/>
                <w:color w:val="auto"/>
                <w:sz w:val="22"/>
                <w:szCs w:val="22"/>
              </w:rPr>
            </w:pPr>
          </w:p>
        </w:tc>
        <w:tc>
          <w:tcPr>
            <w:tcW w:w="2693" w:type="dxa"/>
          </w:tcPr>
          <w:p w14:paraId="0FBD0845" w14:textId="77777777" w:rsidR="00582853" w:rsidRPr="009D445B" w:rsidRDefault="00582853" w:rsidP="003E4004">
            <w:pPr>
              <w:pStyle w:val="Default"/>
              <w:rPr>
                <w:rFonts w:asciiTheme="minorHAnsi" w:hAnsiTheme="minorHAnsi"/>
                <w:color w:val="auto"/>
                <w:sz w:val="22"/>
                <w:szCs w:val="22"/>
              </w:rPr>
            </w:pPr>
          </w:p>
        </w:tc>
      </w:tr>
    </w:tbl>
    <w:p w14:paraId="646F7B00" w14:textId="77777777" w:rsidR="00B8208C" w:rsidRDefault="00B8208C"/>
    <w:sectPr w:rsidR="00B8208C" w:rsidSect="0067158E">
      <w:headerReference w:type="default" r:id="rId9"/>
      <w:footerReference w:type="default" r:id="rId10"/>
      <w:pgSz w:w="16838" w:h="11906" w:orient="landscape"/>
      <w:pgMar w:top="1440" w:right="1103" w:bottom="993" w:left="993" w:header="708"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BB003" w14:textId="77777777" w:rsidR="00AF21AD" w:rsidRDefault="00AF21AD" w:rsidP="00B8208C">
      <w:pPr>
        <w:spacing w:after="0" w:line="240" w:lineRule="auto"/>
      </w:pPr>
      <w:r>
        <w:separator/>
      </w:r>
    </w:p>
  </w:endnote>
  <w:endnote w:type="continuationSeparator" w:id="0">
    <w:p w14:paraId="49BE7DEF" w14:textId="77777777" w:rsidR="00AF21AD" w:rsidRDefault="00AF21AD" w:rsidP="00B82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altName w:val="Courier New PSMT"/>
    <w:panose1 w:val="02070309020205020404"/>
    <w:charset w:val="00"/>
    <w:family w:val="modern"/>
    <w:pitch w:val="fixed"/>
    <w:sig w:usb0="E0002AFF" w:usb1="C0007843" w:usb2="00000009"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83612346"/>
      <w:docPartObj>
        <w:docPartGallery w:val="Page Numbers (Bottom of Page)"/>
        <w:docPartUnique/>
      </w:docPartObj>
    </w:sdtPr>
    <w:sdtEndPr>
      <w:rPr>
        <w:sz w:val="22"/>
        <w:szCs w:val="22"/>
      </w:rPr>
    </w:sdtEndPr>
    <w:sdtContent>
      <w:sdt>
        <w:sdtPr>
          <w:rPr>
            <w:sz w:val="20"/>
            <w:szCs w:val="20"/>
          </w:rPr>
          <w:id w:val="-1769616900"/>
          <w:docPartObj>
            <w:docPartGallery w:val="Page Numbers (Top of Page)"/>
            <w:docPartUnique/>
          </w:docPartObj>
        </w:sdtPr>
        <w:sdtEndPr>
          <w:rPr>
            <w:sz w:val="22"/>
            <w:szCs w:val="22"/>
          </w:rPr>
        </w:sdtEndPr>
        <w:sdtContent>
          <w:p w14:paraId="353BDB8B" w14:textId="677ACF5A" w:rsidR="00F32FA1" w:rsidRPr="00F32FA1" w:rsidRDefault="00F32FA1" w:rsidP="00F32FA1">
            <w:pPr>
              <w:pStyle w:val="Footer"/>
              <w:rPr>
                <w:sz w:val="20"/>
                <w:szCs w:val="20"/>
              </w:rPr>
            </w:pPr>
            <w:r w:rsidRPr="00F32FA1">
              <w:rPr>
                <w:sz w:val="20"/>
                <w:szCs w:val="20"/>
              </w:rPr>
              <w:t xml:space="preserve">©PD:Approval 2020  </w:t>
            </w:r>
            <w:r w:rsidR="007E6764">
              <w:rPr>
                <w:sz w:val="20"/>
                <w:szCs w:val="20"/>
              </w:rPr>
              <w:t>L4 Pilates</w:t>
            </w:r>
            <w:r w:rsidR="008E21ED">
              <w:rPr>
                <w:sz w:val="20"/>
                <w:szCs w:val="20"/>
              </w:rPr>
              <w:t xml:space="preserve"> Core</w:t>
            </w:r>
            <w:r w:rsidR="007E6764">
              <w:rPr>
                <w:sz w:val="20"/>
                <w:szCs w:val="20"/>
              </w:rPr>
              <w:t xml:space="preserve"> Knowledge &amp; Skills</w:t>
            </w:r>
            <w:r w:rsidR="00CA0AE8">
              <w:rPr>
                <w:sz w:val="20"/>
                <w:szCs w:val="20"/>
              </w:rPr>
              <w:t xml:space="preserve"> </w:t>
            </w:r>
            <w:r w:rsidRPr="00F32FA1">
              <w:rPr>
                <w:sz w:val="20"/>
                <w:szCs w:val="20"/>
              </w:rPr>
              <w:t>Mapping Toolkit</w:t>
            </w:r>
            <w:r w:rsidR="0067158E">
              <w:rPr>
                <w:sz w:val="20"/>
                <w:szCs w:val="20"/>
              </w:rPr>
              <w:t xml:space="preserve"> (</w:t>
            </w:r>
            <w:proofErr w:type="spellStart"/>
            <w:r w:rsidR="0067158E">
              <w:rPr>
                <w:sz w:val="20"/>
                <w:szCs w:val="20"/>
              </w:rPr>
              <w:t>EuropeActive</w:t>
            </w:r>
            <w:proofErr w:type="spellEnd"/>
            <w:r w:rsidR="0067158E">
              <w:rPr>
                <w:sz w:val="20"/>
                <w:szCs w:val="20"/>
              </w:rPr>
              <w:t>)</w:t>
            </w:r>
            <w:r w:rsidRPr="00F32FA1">
              <w:rPr>
                <w:sz w:val="20"/>
                <w:szCs w:val="20"/>
              </w:rPr>
              <w:tab/>
            </w:r>
            <w:r w:rsidRPr="00F32FA1">
              <w:rPr>
                <w:b/>
                <w:bCs/>
              </w:rPr>
              <w:fldChar w:fldCharType="begin"/>
            </w:r>
            <w:r w:rsidRPr="00F32FA1">
              <w:rPr>
                <w:b/>
                <w:bCs/>
              </w:rPr>
              <w:instrText xml:space="preserve"> PAGE </w:instrText>
            </w:r>
            <w:r w:rsidRPr="00F32FA1">
              <w:rPr>
                <w:b/>
                <w:bCs/>
              </w:rPr>
              <w:fldChar w:fldCharType="separate"/>
            </w:r>
            <w:r w:rsidRPr="00F32FA1">
              <w:rPr>
                <w:b/>
                <w:bCs/>
                <w:noProof/>
              </w:rPr>
              <w:t>2</w:t>
            </w:r>
            <w:r w:rsidRPr="00F32FA1">
              <w:rPr>
                <w:b/>
                <w:bCs/>
              </w:rPr>
              <w:fldChar w:fldCharType="end"/>
            </w:r>
            <w:r w:rsidRPr="00F32FA1">
              <w:t>:</w:t>
            </w:r>
            <w:r w:rsidRPr="00F32FA1">
              <w:rPr>
                <w:b/>
                <w:bCs/>
              </w:rPr>
              <w:fldChar w:fldCharType="begin"/>
            </w:r>
            <w:r w:rsidRPr="00F32FA1">
              <w:rPr>
                <w:b/>
                <w:bCs/>
              </w:rPr>
              <w:instrText xml:space="preserve"> NUMPAGES  </w:instrText>
            </w:r>
            <w:r w:rsidRPr="00F32FA1">
              <w:rPr>
                <w:b/>
                <w:bCs/>
              </w:rPr>
              <w:fldChar w:fldCharType="separate"/>
            </w:r>
            <w:r w:rsidRPr="00F32FA1">
              <w:rPr>
                <w:b/>
                <w:bCs/>
                <w:noProof/>
              </w:rPr>
              <w:t>2</w:t>
            </w:r>
            <w:r w:rsidRPr="00F32FA1">
              <w:rPr>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844818356"/>
      <w:docPartObj>
        <w:docPartGallery w:val="Page Numbers (Bottom of Page)"/>
        <w:docPartUnique/>
      </w:docPartObj>
    </w:sdtPr>
    <w:sdtEndPr>
      <w:rPr>
        <w:sz w:val="22"/>
        <w:szCs w:val="22"/>
      </w:rPr>
    </w:sdtEndPr>
    <w:sdtContent>
      <w:sdt>
        <w:sdtPr>
          <w:rPr>
            <w:sz w:val="20"/>
            <w:szCs w:val="20"/>
          </w:rPr>
          <w:id w:val="1058754326"/>
          <w:docPartObj>
            <w:docPartGallery w:val="Page Numbers (Top of Page)"/>
            <w:docPartUnique/>
          </w:docPartObj>
        </w:sdtPr>
        <w:sdtEndPr>
          <w:rPr>
            <w:sz w:val="22"/>
            <w:szCs w:val="22"/>
          </w:rPr>
        </w:sdtEndPr>
        <w:sdtContent>
          <w:p w14:paraId="20C38C29" w14:textId="39F7BEEC" w:rsidR="00F32FA1" w:rsidRPr="00F32FA1" w:rsidRDefault="00F32FA1" w:rsidP="00F32FA1">
            <w:pPr>
              <w:pStyle w:val="Footer"/>
              <w:tabs>
                <w:tab w:val="clear" w:pos="9026"/>
                <w:tab w:val="right" w:pos="14852"/>
              </w:tabs>
              <w:rPr>
                <w:sz w:val="20"/>
                <w:szCs w:val="20"/>
              </w:rPr>
            </w:pPr>
            <w:r w:rsidRPr="00F32FA1">
              <w:rPr>
                <w:sz w:val="20"/>
                <w:szCs w:val="20"/>
              </w:rPr>
              <w:t>©PD:Approval 2020  L</w:t>
            </w:r>
            <w:r w:rsidR="00582853">
              <w:rPr>
                <w:sz w:val="20"/>
                <w:szCs w:val="20"/>
              </w:rPr>
              <w:t>4 Pilates Teacher</w:t>
            </w:r>
            <w:r w:rsidRPr="00F32FA1">
              <w:rPr>
                <w:sz w:val="20"/>
                <w:szCs w:val="20"/>
              </w:rPr>
              <w:t xml:space="preserve"> </w:t>
            </w:r>
            <w:r w:rsidR="008E21ED">
              <w:rPr>
                <w:sz w:val="20"/>
                <w:szCs w:val="20"/>
              </w:rPr>
              <w:t xml:space="preserve">Core Knowledge </w:t>
            </w:r>
            <w:r w:rsidR="007E6764">
              <w:rPr>
                <w:sz w:val="20"/>
                <w:szCs w:val="20"/>
              </w:rPr>
              <w:t xml:space="preserve">&amp; Skills Requirements </w:t>
            </w:r>
            <w:r w:rsidRPr="00F32FA1">
              <w:rPr>
                <w:sz w:val="20"/>
                <w:szCs w:val="20"/>
              </w:rPr>
              <w:t>Mapping Toolkit</w:t>
            </w:r>
            <w:r w:rsidR="0067158E">
              <w:rPr>
                <w:sz w:val="20"/>
                <w:szCs w:val="20"/>
              </w:rPr>
              <w:t xml:space="preserve"> (</w:t>
            </w:r>
            <w:proofErr w:type="spellStart"/>
            <w:r w:rsidR="0067158E">
              <w:rPr>
                <w:sz w:val="20"/>
                <w:szCs w:val="20"/>
              </w:rPr>
              <w:t>EuropeActive</w:t>
            </w:r>
            <w:proofErr w:type="spellEnd"/>
            <w:r w:rsidR="0067158E">
              <w:rPr>
                <w:sz w:val="20"/>
                <w:szCs w:val="20"/>
              </w:rPr>
              <w:t>)</w:t>
            </w:r>
            <w:r w:rsidRPr="00F32FA1">
              <w:rPr>
                <w:sz w:val="20"/>
                <w:szCs w:val="20"/>
              </w:rPr>
              <w:tab/>
            </w:r>
            <w:r w:rsidRPr="00F32FA1">
              <w:rPr>
                <w:b/>
                <w:bCs/>
              </w:rPr>
              <w:fldChar w:fldCharType="begin"/>
            </w:r>
            <w:r w:rsidRPr="00F32FA1">
              <w:rPr>
                <w:b/>
                <w:bCs/>
              </w:rPr>
              <w:instrText xml:space="preserve"> PAGE </w:instrText>
            </w:r>
            <w:r w:rsidRPr="00F32FA1">
              <w:rPr>
                <w:b/>
                <w:bCs/>
              </w:rPr>
              <w:fldChar w:fldCharType="separate"/>
            </w:r>
            <w:r w:rsidRPr="00F32FA1">
              <w:rPr>
                <w:b/>
                <w:bCs/>
                <w:noProof/>
              </w:rPr>
              <w:t>2</w:t>
            </w:r>
            <w:r w:rsidRPr="00F32FA1">
              <w:rPr>
                <w:b/>
                <w:bCs/>
              </w:rPr>
              <w:fldChar w:fldCharType="end"/>
            </w:r>
            <w:r w:rsidRPr="00F32FA1">
              <w:t>:</w:t>
            </w:r>
            <w:r w:rsidRPr="00F32FA1">
              <w:rPr>
                <w:b/>
                <w:bCs/>
              </w:rPr>
              <w:fldChar w:fldCharType="begin"/>
            </w:r>
            <w:r w:rsidRPr="00F32FA1">
              <w:rPr>
                <w:b/>
                <w:bCs/>
              </w:rPr>
              <w:instrText xml:space="preserve"> NUMPAGES  </w:instrText>
            </w:r>
            <w:r w:rsidRPr="00F32FA1">
              <w:rPr>
                <w:b/>
                <w:bCs/>
              </w:rPr>
              <w:fldChar w:fldCharType="separate"/>
            </w:r>
            <w:r w:rsidRPr="00F32FA1">
              <w:rPr>
                <w:b/>
                <w:bCs/>
                <w:noProof/>
              </w:rPr>
              <w:t>2</w:t>
            </w:r>
            <w:r w:rsidRPr="00F32FA1">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B63B9" w14:textId="77777777" w:rsidR="00AF21AD" w:rsidRDefault="00AF21AD" w:rsidP="00B8208C">
      <w:pPr>
        <w:spacing w:after="0" w:line="240" w:lineRule="auto"/>
      </w:pPr>
      <w:r>
        <w:separator/>
      </w:r>
    </w:p>
  </w:footnote>
  <w:footnote w:type="continuationSeparator" w:id="0">
    <w:p w14:paraId="5D82A5FF" w14:textId="77777777" w:rsidR="00AF21AD" w:rsidRDefault="00AF21AD" w:rsidP="00B82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F7F51" w14:textId="77777777" w:rsidR="00F32FA1" w:rsidRDefault="00F32F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F78F0"/>
    <w:multiLevelType w:val="hybridMultilevel"/>
    <w:tmpl w:val="D7B246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45A97"/>
    <w:multiLevelType w:val="hybridMultilevel"/>
    <w:tmpl w:val="31E8F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7025D"/>
    <w:multiLevelType w:val="multilevel"/>
    <w:tmpl w:val="CB783AF6"/>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1BE66A8"/>
    <w:multiLevelType w:val="hybridMultilevel"/>
    <w:tmpl w:val="08E0FA5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E479D"/>
    <w:multiLevelType w:val="hybridMultilevel"/>
    <w:tmpl w:val="3CA875A2"/>
    <w:lvl w:ilvl="0" w:tplc="08090003">
      <w:start w:val="1"/>
      <w:numFmt w:val="bullet"/>
      <w:lvlText w:val="o"/>
      <w:lvlJc w:val="left"/>
      <w:pPr>
        <w:ind w:left="1080" w:hanging="72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46D55"/>
    <w:multiLevelType w:val="multilevel"/>
    <w:tmpl w:val="541C2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4E2839"/>
    <w:multiLevelType w:val="hybridMultilevel"/>
    <w:tmpl w:val="4D24DC4C"/>
    <w:lvl w:ilvl="0" w:tplc="08C25CC4">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D526F"/>
    <w:multiLevelType w:val="hybridMultilevel"/>
    <w:tmpl w:val="40A6AF16"/>
    <w:lvl w:ilvl="0" w:tplc="0809000F">
      <w:start w:val="1"/>
      <w:numFmt w:val="decimal"/>
      <w:lvlText w:val="%1."/>
      <w:lvlJc w:val="left"/>
      <w:pPr>
        <w:ind w:left="1033" w:hanging="360"/>
      </w:p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8" w15:restartNumberingAfterBreak="0">
    <w:nsid w:val="2ACF1447"/>
    <w:multiLevelType w:val="hybridMultilevel"/>
    <w:tmpl w:val="455EB244"/>
    <w:lvl w:ilvl="0" w:tplc="0B5C376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073181"/>
    <w:multiLevelType w:val="hybridMultilevel"/>
    <w:tmpl w:val="B46C2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210810"/>
    <w:multiLevelType w:val="hybridMultilevel"/>
    <w:tmpl w:val="217E52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DE19F5"/>
    <w:multiLevelType w:val="hybridMultilevel"/>
    <w:tmpl w:val="323A45D2"/>
    <w:lvl w:ilvl="0" w:tplc="08090003">
      <w:start w:val="1"/>
      <w:numFmt w:val="bullet"/>
      <w:lvlText w:val="o"/>
      <w:lvlJc w:val="left"/>
      <w:pPr>
        <w:ind w:left="1080" w:hanging="72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943881"/>
    <w:multiLevelType w:val="hybridMultilevel"/>
    <w:tmpl w:val="C608C6D8"/>
    <w:lvl w:ilvl="0" w:tplc="0B5C376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BB42D5"/>
    <w:multiLevelType w:val="multilevel"/>
    <w:tmpl w:val="56E87D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2B60AB"/>
    <w:multiLevelType w:val="hybridMultilevel"/>
    <w:tmpl w:val="7AC07B7A"/>
    <w:lvl w:ilvl="0" w:tplc="0B5C376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34ACD"/>
    <w:multiLevelType w:val="hybridMultilevel"/>
    <w:tmpl w:val="7AF482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2060237"/>
    <w:multiLevelType w:val="multilevel"/>
    <w:tmpl w:val="CB783AF6"/>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67F0377"/>
    <w:multiLevelType w:val="hybridMultilevel"/>
    <w:tmpl w:val="1624BC58"/>
    <w:lvl w:ilvl="0" w:tplc="0B5C376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6DF0402"/>
    <w:multiLevelType w:val="hybridMultilevel"/>
    <w:tmpl w:val="7A0CB9C8"/>
    <w:lvl w:ilvl="0" w:tplc="1D34A51A">
      <w:start w:val="1"/>
      <w:numFmt w:val="decimal"/>
      <w:lvlText w:val="%1."/>
      <w:lvlJc w:val="left"/>
      <w:pPr>
        <w:ind w:left="673" w:hanging="360"/>
      </w:pPr>
      <w:rPr>
        <w:rFonts w:hint="default"/>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19" w15:restartNumberingAfterBreak="0">
    <w:nsid w:val="56E71F4C"/>
    <w:multiLevelType w:val="multilevel"/>
    <w:tmpl w:val="A8E02346"/>
    <w:lvl w:ilvl="0">
      <w:start w:val="1"/>
      <w:numFmt w:val="bullet"/>
      <w:lvlText w:val="o"/>
      <w:lvlJc w:val="left"/>
      <w:pPr>
        <w:ind w:left="720" w:hanging="360"/>
      </w:pPr>
      <w:rPr>
        <w:rFonts w:ascii="Courier New" w:hAnsi="Courier New" w:cs="Courier New"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88060B8"/>
    <w:multiLevelType w:val="multilevel"/>
    <w:tmpl w:val="7EF632DC"/>
    <w:lvl w:ilvl="0">
      <w:start w:val="1"/>
      <w:numFmt w:val="decimal"/>
      <w:lvlText w:val="%1"/>
      <w:lvlJc w:val="left"/>
      <w:pPr>
        <w:ind w:left="375" w:hanging="375"/>
      </w:pPr>
      <w:rPr>
        <w:rFonts w:cstheme="minorBidi" w:hint="default"/>
        <w:b/>
        <w:sz w:val="28"/>
      </w:rPr>
    </w:lvl>
    <w:lvl w:ilvl="1">
      <w:start w:val="4"/>
      <w:numFmt w:val="decimal"/>
      <w:lvlText w:val="%1.%2"/>
      <w:lvlJc w:val="left"/>
      <w:pPr>
        <w:ind w:left="375" w:hanging="375"/>
      </w:pPr>
      <w:rPr>
        <w:rFonts w:cstheme="minorBidi" w:hint="default"/>
        <w:b/>
        <w:sz w:val="28"/>
      </w:rPr>
    </w:lvl>
    <w:lvl w:ilvl="2">
      <w:start w:val="1"/>
      <w:numFmt w:val="decimal"/>
      <w:lvlText w:val="%1.%2.%3"/>
      <w:lvlJc w:val="left"/>
      <w:pPr>
        <w:ind w:left="720" w:hanging="720"/>
      </w:pPr>
      <w:rPr>
        <w:rFonts w:cstheme="minorBidi" w:hint="default"/>
        <w:b/>
        <w:sz w:val="28"/>
      </w:rPr>
    </w:lvl>
    <w:lvl w:ilvl="3">
      <w:start w:val="1"/>
      <w:numFmt w:val="decimal"/>
      <w:lvlText w:val="%1.%2.%3.%4"/>
      <w:lvlJc w:val="left"/>
      <w:pPr>
        <w:ind w:left="720" w:hanging="720"/>
      </w:pPr>
      <w:rPr>
        <w:rFonts w:cstheme="minorBidi" w:hint="default"/>
        <w:b/>
        <w:sz w:val="28"/>
      </w:rPr>
    </w:lvl>
    <w:lvl w:ilvl="4">
      <w:start w:val="1"/>
      <w:numFmt w:val="decimal"/>
      <w:lvlText w:val="%1.%2.%3.%4.%5"/>
      <w:lvlJc w:val="left"/>
      <w:pPr>
        <w:ind w:left="1080" w:hanging="1080"/>
      </w:pPr>
      <w:rPr>
        <w:rFonts w:cstheme="minorBidi" w:hint="default"/>
        <w:b/>
        <w:sz w:val="28"/>
      </w:rPr>
    </w:lvl>
    <w:lvl w:ilvl="5">
      <w:start w:val="1"/>
      <w:numFmt w:val="decimal"/>
      <w:lvlText w:val="%1.%2.%3.%4.%5.%6"/>
      <w:lvlJc w:val="left"/>
      <w:pPr>
        <w:ind w:left="1080" w:hanging="1080"/>
      </w:pPr>
      <w:rPr>
        <w:rFonts w:cstheme="minorBidi" w:hint="default"/>
        <w:b/>
        <w:sz w:val="28"/>
      </w:rPr>
    </w:lvl>
    <w:lvl w:ilvl="6">
      <w:start w:val="1"/>
      <w:numFmt w:val="decimal"/>
      <w:lvlText w:val="%1.%2.%3.%4.%5.%6.%7"/>
      <w:lvlJc w:val="left"/>
      <w:pPr>
        <w:ind w:left="1440" w:hanging="1440"/>
      </w:pPr>
      <w:rPr>
        <w:rFonts w:cstheme="minorBidi" w:hint="default"/>
        <w:b/>
        <w:sz w:val="28"/>
      </w:rPr>
    </w:lvl>
    <w:lvl w:ilvl="7">
      <w:start w:val="1"/>
      <w:numFmt w:val="decimal"/>
      <w:lvlText w:val="%1.%2.%3.%4.%5.%6.%7.%8"/>
      <w:lvlJc w:val="left"/>
      <w:pPr>
        <w:ind w:left="1440" w:hanging="1440"/>
      </w:pPr>
      <w:rPr>
        <w:rFonts w:cstheme="minorBidi" w:hint="default"/>
        <w:b/>
        <w:sz w:val="28"/>
      </w:rPr>
    </w:lvl>
    <w:lvl w:ilvl="8">
      <w:start w:val="1"/>
      <w:numFmt w:val="decimal"/>
      <w:lvlText w:val="%1.%2.%3.%4.%5.%6.%7.%8.%9"/>
      <w:lvlJc w:val="left"/>
      <w:pPr>
        <w:ind w:left="1440" w:hanging="1440"/>
      </w:pPr>
      <w:rPr>
        <w:rFonts w:cstheme="minorBidi" w:hint="default"/>
        <w:b/>
        <w:sz w:val="28"/>
      </w:rPr>
    </w:lvl>
  </w:abstractNum>
  <w:abstractNum w:abstractNumId="21" w15:restartNumberingAfterBreak="0">
    <w:nsid w:val="60653C09"/>
    <w:multiLevelType w:val="multilevel"/>
    <w:tmpl w:val="CDA835A4"/>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62AE686F"/>
    <w:multiLevelType w:val="multilevel"/>
    <w:tmpl w:val="CB783AF6"/>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5221B44"/>
    <w:multiLevelType w:val="hybridMultilevel"/>
    <w:tmpl w:val="7360845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C428C2"/>
    <w:multiLevelType w:val="hybridMultilevel"/>
    <w:tmpl w:val="B26A2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0C63FD"/>
    <w:multiLevelType w:val="hybridMultilevel"/>
    <w:tmpl w:val="504CE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FD18FC"/>
    <w:multiLevelType w:val="hybridMultilevel"/>
    <w:tmpl w:val="437ECA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9E4008F"/>
    <w:multiLevelType w:val="multilevel"/>
    <w:tmpl w:val="3C8A0E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B6A5279"/>
    <w:multiLevelType w:val="hybridMultilevel"/>
    <w:tmpl w:val="BD8A11A6"/>
    <w:lvl w:ilvl="0" w:tplc="0B5C376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14"/>
  </w:num>
  <w:num w:numId="4">
    <w:abstractNumId w:val="8"/>
  </w:num>
  <w:num w:numId="5">
    <w:abstractNumId w:val="7"/>
  </w:num>
  <w:num w:numId="6">
    <w:abstractNumId w:val="17"/>
  </w:num>
  <w:num w:numId="7">
    <w:abstractNumId w:val="18"/>
  </w:num>
  <w:num w:numId="8">
    <w:abstractNumId w:val="24"/>
  </w:num>
  <w:num w:numId="9">
    <w:abstractNumId w:val="1"/>
  </w:num>
  <w:num w:numId="10">
    <w:abstractNumId w:val="20"/>
  </w:num>
  <w:num w:numId="11">
    <w:abstractNumId w:val="25"/>
  </w:num>
  <w:num w:numId="12">
    <w:abstractNumId w:val="5"/>
  </w:num>
  <w:num w:numId="13">
    <w:abstractNumId w:val="13"/>
  </w:num>
  <w:num w:numId="14">
    <w:abstractNumId w:val="9"/>
  </w:num>
  <w:num w:numId="15">
    <w:abstractNumId w:val="2"/>
  </w:num>
  <w:num w:numId="16">
    <w:abstractNumId w:val="6"/>
  </w:num>
  <w:num w:numId="17">
    <w:abstractNumId w:val="15"/>
  </w:num>
  <w:num w:numId="18">
    <w:abstractNumId w:val="26"/>
  </w:num>
  <w:num w:numId="19">
    <w:abstractNumId w:val="4"/>
  </w:num>
  <w:num w:numId="20">
    <w:abstractNumId w:val="16"/>
  </w:num>
  <w:num w:numId="21">
    <w:abstractNumId w:val="19"/>
  </w:num>
  <w:num w:numId="22">
    <w:abstractNumId w:val="12"/>
  </w:num>
  <w:num w:numId="23">
    <w:abstractNumId w:val="23"/>
  </w:num>
  <w:num w:numId="24">
    <w:abstractNumId w:val="10"/>
  </w:num>
  <w:num w:numId="25">
    <w:abstractNumId w:val="0"/>
  </w:num>
  <w:num w:numId="26">
    <w:abstractNumId w:val="11"/>
  </w:num>
  <w:num w:numId="27">
    <w:abstractNumId w:val="3"/>
  </w:num>
  <w:num w:numId="28">
    <w:abstractNumId w:val="2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8C"/>
    <w:rsid w:val="000907C5"/>
    <w:rsid w:val="0012699D"/>
    <w:rsid w:val="001F00B2"/>
    <w:rsid w:val="0025653C"/>
    <w:rsid w:val="00281120"/>
    <w:rsid w:val="002B5D5B"/>
    <w:rsid w:val="003559DB"/>
    <w:rsid w:val="0038080A"/>
    <w:rsid w:val="003A6142"/>
    <w:rsid w:val="004949FF"/>
    <w:rsid w:val="00582853"/>
    <w:rsid w:val="005B45E6"/>
    <w:rsid w:val="005E2A92"/>
    <w:rsid w:val="005E71BA"/>
    <w:rsid w:val="005F38DA"/>
    <w:rsid w:val="0067158E"/>
    <w:rsid w:val="006D0FCE"/>
    <w:rsid w:val="007B5E49"/>
    <w:rsid w:val="007E6764"/>
    <w:rsid w:val="008E21ED"/>
    <w:rsid w:val="009E133D"/>
    <w:rsid w:val="00AE43D4"/>
    <w:rsid w:val="00AF21AD"/>
    <w:rsid w:val="00B8208C"/>
    <w:rsid w:val="00C803C8"/>
    <w:rsid w:val="00CA0AE8"/>
    <w:rsid w:val="00CE7172"/>
    <w:rsid w:val="00D073AB"/>
    <w:rsid w:val="00D714BB"/>
    <w:rsid w:val="00D9743F"/>
    <w:rsid w:val="00E40CD3"/>
    <w:rsid w:val="00E46111"/>
    <w:rsid w:val="00E6031D"/>
    <w:rsid w:val="00EB203B"/>
    <w:rsid w:val="00ED2B7F"/>
    <w:rsid w:val="00F32FA1"/>
    <w:rsid w:val="00FA41D6"/>
    <w:rsid w:val="00FE0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7E8FC"/>
  <w15:chartTrackingRefBased/>
  <w15:docId w15:val="{537593A8-0D2A-486A-B2FA-019B307D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08C"/>
  </w:style>
  <w:style w:type="paragraph" w:styleId="Heading1">
    <w:name w:val="heading 1"/>
    <w:basedOn w:val="Normal"/>
    <w:next w:val="Normal"/>
    <w:link w:val="Heading1Char"/>
    <w:uiPriority w:val="9"/>
    <w:qFormat/>
    <w:rsid w:val="009E133D"/>
    <w:pPr>
      <w:keepNext/>
      <w:keepLines/>
      <w:spacing w:after="240" w:line="276" w:lineRule="auto"/>
      <w:outlineLvl w:val="0"/>
    </w:pPr>
    <w:rPr>
      <w:rFonts w:eastAsiaTheme="majorEastAsia"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208C"/>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B82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208C"/>
    <w:pPr>
      <w:ind w:left="720"/>
      <w:contextualSpacing/>
    </w:pPr>
  </w:style>
  <w:style w:type="paragraph" w:styleId="Header">
    <w:name w:val="header"/>
    <w:basedOn w:val="Normal"/>
    <w:link w:val="HeaderChar"/>
    <w:uiPriority w:val="99"/>
    <w:unhideWhenUsed/>
    <w:rsid w:val="00B82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08C"/>
  </w:style>
  <w:style w:type="paragraph" w:styleId="Footer">
    <w:name w:val="footer"/>
    <w:basedOn w:val="Normal"/>
    <w:link w:val="FooterChar"/>
    <w:uiPriority w:val="99"/>
    <w:unhideWhenUsed/>
    <w:rsid w:val="00B82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08C"/>
  </w:style>
  <w:style w:type="character" w:customStyle="1" w:styleId="Heading1Char">
    <w:name w:val="Heading 1 Char"/>
    <w:basedOn w:val="DefaultParagraphFont"/>
    <w:link w:val="Heading1"/>
    <w:uiPriority w:val="9"/>
    <w:rsid w:val="009E133D"/>
    <w:rPr>
      <w:rFonts w:eastAsiaTheme="majorEastAsia" w:cstheme="majorBidi"/>
      <w:b/>
      <w:bCs/>
      <w:color w:val="2F5496" w:themeColor="accent1" w:themeShade="BF"/>
      <w:sz w:val="28"/>
      <w:szCs w:val="28"/>
    </w:rPr>
  </w:style>
  <w:style w:type="paragraph" w:styleId="BalloonText">
    <w:name w:val="Balloon Text"/>
    <w:basedOn w:val="Normal"/>
    <w:link w:val="BalloonTextChar"/>
    <w:uiPriority w:val="99"/>
    <w:semiHidden/>
    <w:unhideWhenUsed/>
    <w:rsid w:val="00380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8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74942-51B1-4C71-ACBA-018F83A74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2944</Words>
  <Characters>16785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Boyce PDA</dc:creator>
  <cp:keywords/>
  <dc:description/>
  <cp:lastModifiedBy>Hanna Boyce PDA</cp:lastModifiedBy>
  <cp:revision>6</cp:revision>
  <dcterms:created xsi:type="dcterms:W3CDTF">2020-03-25T14:36:00Z</dcterms:created>
  <dcterms:modified xsi:type="dcterms:W3CDTF">2020-03-26T10:05:00Z</dcterms:modified>
</cp:coreProperties>
</file>