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6"/>
      </w:tblGrid>
      <w:tr w:rsidR="003A6142" w14:paraId="4CC35421" w14:textId="77777777" w:rsidTr="00FE0F5B">
        <w:trPr>
          <w:trHeight w:val="1550"/>
        </w:trPr>
        <w:tc>
          <w:tcPr>
            <w:tcW w:w="9016" w:type="dxa"/>
            <w:shd w:val="clear" w:color="auto" w:fill="4B98D3"/>
            <w:vAlign w:val="center"/>
          </w:tcPr>
          <w:p w14:paraId="547EA6BC" w14:textId="71AFCF25" w:rsidR="003A6142" w:rsidRPr="003A6142" w:rsidRDefault="003A6142" w:rsidP="003A6142">
            <w:pPr>
              <w:jc w:val="center"/>
              <w:rPr>
                <w:sz w:val="24"/>
                <w:szCs w:val="24"/>
              </w:rPr>
            </w:pPr>
            <w:r w:rsidRPr="003A6142">
              <w:rPr>
                <w:b/>
                <w:bCs/>
                <w:color w:val="FFFFFF" w:themeColor="background1"/>
                <w:sz w:val="36"/>
                <w:szCs w:val="36"/>
              </w:rPr>
              <w:t>EQF Level 3 Fitness</w:t>
            </w:r>
            <w:r w:rsidR="00D9743F">
              <w:rPr>
                <w:b/>
                <w:bCs/>
                <w:color w:val="FFFFFF" w:themeColor="background1"/>
                <w:sz w:val="36"/>
                <w:szCs w:val="36"/>
              </w:rPr>
              <w:t xml:space="preserve"> and Group Fitness</w:t>
            </w:r>
            <w:r w:rsidRPr="003A6142">
              <w:rPr>
                <w:b/>
                <w:bCs/>
                <w:color w:val="FFFFFF" w:themeColor="background1"/>
                <w:sz w:val="36"/>
                <w:szCs w:val="36"/>
              </w:rPr>
              <w:t xml:space="preserve"> Instructor</w:t>
            </w:r>
            <w:r w:rsidRPr="003A6142">
              <w:rPr>
                <w:sz w:val="24"/>
                <w:szCs w:val="24"/>
              </w:rPr>
              <w:t xml:space="preserve"> </w:t>
            </w:r>
          </w:p>
          <w:p w14:paraId="1EDE6F81" w14:textId="1F95E4FE" w:rsidR="003A6142" w:rsidRPr="003A6142" w:rsidRDefault="003A6142" w:rsidP="003A6142">
            <w:pPr>
              <w:jc w:val="center"/>
              <w:rPr>
                <w:b/>
                <w:bCs/>
                <w:color w:val="FFFFFF" w:themeColor="background1"/>
                <w:sz w:val="32"/>
                <w:szCs w:val="32"/>
              </w:rPr>
            </w:pPr>
            <w:r w:rsidRPr="003A6142">
              <w:rPr>
                <w:b/>
                <w:bCs/>
                <w:color w:val="FFFFFF" w:themeColor="background1"/>
                <w:sz w:val="32"/>
                <w:szCs w:val="32"/>
              </w:rPr>
              <w:t>Core Fitness Knowledge</w:t>
            </w:r>
          </w:p>
          <w:p w14:paraId="115A3581" w14:textId="090CEC28" w:rsidR="003A6142" w:rsidRDefault="003A6142" w:rsidP="003A6142">
            <w:pPr>
              <w:jc w:val="center"/>
              <w:rPr>
                <w:b/>
                <w:bCs/>
                <w:color w:val="006FC0"/>
                <w:sz w:val="23"/>
                <w:szCs w:val="23"/>
              </w:rPr>
            </w:pPr>
            <w:r w:rsidRPr="003A6142">
              <w:rPr>
                <w:b/>
                <w:bCs/>
                <w:color w:val="FFFFFF" w:themeColor="background1"/>
                <w:sz w:val="32"/>
                <w:szCs w:val="32"/>
              </w:rPr>
              <w:t>Mapping Toolkit</w:t>
            </w:r>
          </w:p>
        </w:tc>
      </w:tr>
    </w:tbl>
    <w:p w14:paraId="380E97EC" w14:textId="22E7047D" w:rsidR="003A6142" w:rsidRDefault="003A6142" w:rsidP="003A6142">
      <w:pPr>
        <w:spacing w:after="0"/>
      </w:pPr>
    </w:p>
    <w:p w14:paraId="26BCF8AF" w14:textId="5B9B9E34" w:rsidR="003A6142" w:rsidRPr="003A6142" w:rsidRDefault="003A6142" w:rsidP="000230AC">
      <w:pPr>
        <w:keepNext/>
        <w:keepLines/>
        <w:spacing w:after="120" w:line="240" w:lineRule="auto"/>
        <w:jc w:val="both"/>
      </w:pPr>
      <w:r w:rsidRPr="002B4452">
        <w:t xml:space="preserve">In this mapping toolkit you will find all the </w:t>
      </w:r>
      <w:r w:rsidR="00D714BB">
        <w:t>core fitness</w:t>
      </w:r>
      <w:r w:rsidRPr="002B4452">
        <w:t xml:space="preserve"> requirements which you will need to </w:t>
      </w:r>
      <w:r w:rsidR="00FD4374">
        <w:t>part-</w:t>
      </w:r>
      <w:r w:rsidRPr="002B4452">
        <w:t xml:space="preserve">map </w:t>
      </w:r>
      <w:r w:rsidR="0025653C">
        <w:t xml:space="preserve">your </w:t>
      </w:r>
      <w:r w:rsidR="00DB7AEF">
        <w:t xml:space="preserve">Assessed </w:t>
      </w:r>
      <w:r w:rsidR="00966589">
        <w:t xml:space="preserve">Fitness or Group Fitness Instructor </w:t>
      </w:r>
      <w:r w:rsidR="00DB7AEF">
        <w:t xml:space="preserve">training programme </w:t>
      </w:r>
      <w:proofErr w:type="gramStart"/>
      <w:r w:rsidR="00DB7AEF">
        <w:t>i</w:t>
      </w:r>
      <w:r w:rsidR="00DB7AEF" w:rsidRPr="002B4452">
        <w:t>n order</w:t>
      </w:r>
      <w:r w:rsidR="00DB7AEF">
        <w:t xml:space="preserve"> for</w:t>
      </w:r>
      <w:proofErr w:type="gramEnd"/>
      <w:r w:rsidR="00DB7AEF">
        <w:t xml:space="preserve"> it</w:t>
      </w:r>
      <w:r w:rsidR="00DB7AEF" w:rsidRPr="002B4452">
        <w:t xml:space="preserve"> to be</w:t>
      </w:r>
      <w:r w:rsidR="00DB7AEF">
        <w:t xml:space="preserve"> endorsed for recognition by REPs Ireland</w:t>
      </w:r>
      <w:r w:rsidR="00D714BB">
        <w:t xml:space="preserve">. You will also need to </w:t>
      </w:r>
      <w:r w:rsidR="00FD4374">
        <w:t>part-</w:t>
      </w:r>
      <w:r w:rsidR="00D714BB">
        <w:t>map your programme to the specific Knowledge, Skills and Competencies toolkit for your discipline.</w:t>
      </w:r>
    </w:p>
    <w:p w14:paraId="3A9D2B90" w14:textId="77777777" w:rsidR="003A6142" w:rsidRPr="00B8208C" w:rsidRDefault="003A6142" w:rsidP="000230AC">
      <w:pPr>
        <w:spacing w:after="120" w:line="240" w:lineRule="auto"/>
        <w:rPr>
          <w:b/>
          <w:bCs/>
        </w:rPr>
      </w:pPr>
      <w:r w:rsidRPr="00B8208C">
        <w:rPr>
          <w:b/>
          <w:bCs/>
        </w:rPr>
        <w:t xml:space="preserve">Overview </w:t>
      </w:r>
    </w:p>
    <w:p w14:paraId="3A9D12EC" w14:textId="77777777" w:rsidR="003A6142" w:rsidRDefault="003A6142" w:rsidP="000230AC">
      <w:pPr>
        <w:pStyle w:val="ListParagraph"/>
        <w:numPr>
          <w:ilvl w:val="0"/>
          <w:numId w:val="1"/>
        </w:numPr>
        <w:spacing w:after="0" w:line="240" w:lineRule="auto"/>
        <w:ind w:left="709" w:hanging="349"/>
        <w:jc w:val="both"/>
      </w:pPr>
      <w:r>
        <w:t xml:space="preserve">Knowledge and understanding of the basic principles of human movement and exercise physiology and their application to the components of fitness. </w:t>
      </w:r>
    </w:p>
    <w:p w14:paraId="0C208514" w14:textId="3C1FA70A" w:rsidR="003A6142" w:rsidRDefault="003A6142" w:rsidP="000230AC">
      <w:pPr>
        <w:pStyle w:val="ListParagraph"/>
        <w:numPr>
          <w:ilvl w:val="0"/>
          <w:numId w:val="1"/>
        </w:numPr>
        <w:spacing w:after="120" w:line="240" w:lineRule="auto"/>
        <w:ind w:left="709" w:hanging="352"/>
        <w:jc w:val="both"/>
      </w:pPr>
      <w:r>
        <w:t>Knowledge of how to apply the principles of training to each health-related component of fitness.</w:t>
      </w:r>
    </w:p>
    <w:p w14:paraId="569E14F9" w14:textId="77777777" w:rsidR="003A6142" w:rsidRPr="003A6142" w:rsidRDefault="003A6142" w:rsidP="000230AC">
      <w:pPr>
        <w:spacing w:after="120" w:line="240" w:lineRule="auto"/>
        <w:rPr>
          <w:b/>
          <w:bCs/>
        </w:rPr>
      </w:pPr>
      <w:r w:rsidRPr="003A6142">
        <w:rPr>
          <w:b/>
          <w:bCs/>
        </w:rPr>
        <w:t>Core Knowledge</w:t>
      </w:r>
    </w:p>
    <w:p w14:paraId="099783F4" w14:textId="3DE3BE0A" w:rsidR="003A6142" w:rsidRPr="003352D0" w:rsidRDefault="003A6142" w:rsidP="003352D0">
      <w:pPr>
        <w:pStyle w:val="ListParagraph"/>
        <w:numPr>
          <w:ilvl w:val="0"/>
          <w:numId w:val="17"/>
        </w:numPr>
        <w:spacing w:after="0" w:line="240" w:lineRule="auto"/>
        <w:ind w:left="709"/>
        <w:rPr>
          <w:b/>
          <w:bCs/>
        </w:rPr>
      </w:pPr>
      <w:r w:rsidRPr="003352D0">
        <w:rPr>
          <w:b/>
          <w:bCs/>
        </w:rPr>
        <w:t xml:space="preserve">Human Movement </w:t>
      </w:r>
    </w:p>
    <w:p w14:paraId="14ADE5E9" w14:textId="1B8A861E" w:rsidR="003A6142" w:rsidRDefault="003A6142" w:rsidP="003352D0">
      <w:pPr>
        <w:spacing w:after="0" w:line="240" w:lineRule="auto"/>
        <w:ind w:left="709"/>
      </w:pPr>
      <w:r>
        <w:t xml:space="preserve">1.1 </w:t>
      </w:r>
      <w:r w:rsidR="003352D0">
        <w:t xml:space="preserve"> </w:t>
      </w:r>
      <w:r>
        <w:t xml:space="preserve">Bones and Joints </w:t>
      </w:r>
    </w:p>
    <w:p w14:paraId="6E59CCF2" w14:textId="2C47E7DE" w:rsidR="003A6142" w:rsidRDefault="003A6142" w:rsidP="003352D0">
      <w:pPr>
        <w:spacing w:after="0" w:line="240" w:lineRule="auto"/>
        <w:ind w:left="709"/>
      </w:pPr>
      <w:r>
        <w:t xml:space="preserve">1.2 </w:t>
      </w:r>
      <w:r w:rsidR="003352D0">
        <w:t xml:space="preserve"> </w:t>
      </w:r>
      <w:r>
        <w:t xml:space="preserve">Muscles and Muscle Actions </w:t>
      </w:r>
    </w:p>
    <w:p w14:paraId="06184DB0" w14:textId="5D97079D" w:rsidR="003A6142" w:rsidRDefault="003A6142" w:rsidP="003352D0">
      <w:pPr>
        <w:spacing w:after="0" w:line="240" w:lineRule="auto"/>
        <w:ind w:left="709"/>
      </w:pPr>
      <w:r>
        <w:t xml:space="preserve">1.3 </w:t>
      </w:r>
      <w:r w:rsidR="003352D0">
        <w:t xml:space="preserve"> </w:t>
      </w:r>
      <w:r>
        <w:t xml:space="preserve">Heart, Lungs and Circulation </w:t>
      </w:r>
    </w:p>
    <w:p w14:paraId="6D691075" w14:textId="060BF552" w:rsidR="003A6142" w:rsidRDefault="003A6142" w:rsidP="003352D0">
      <w:pPr>
        <w:spacing w:after="0" w:line="240" w:lineRule="auto"/>
        <w:ind w:left="709"/>
      </w:pPr>
      <w:r>
        <w:t xml:space="preserve">1.4 </w:t>
      </w:r>
      <w:r w:rsidR="003352D0">
        <w:t xml:space="preserve"> </w:t>
      </w:r>
      <w:r>
        <w:t xml:space="preserve">Energy Systems </w:t>
      </w:r>
    </w:p>
    <w:p w14:paraId="72A94931" w14:textId="7AB1E4EF" w:rsidR="003A6142" w:rsidRPr="003352D0" w:rsidRDefault="003A6142" w:rsidP="003352D0">
      <w:pPr>
        <w:pStyle w:val="ListParagraph"/>
        <w:numPr>
          <w:ilvl w:val="0"/>
          <w:numId w:val="17"/>
        </w:numPr>
        <w:spacing w:after="0" w:line="240" w:lineRule="auto"/>
        <w:ind w:left="709"/>
        <w:rPr>
          <w:b/>
          <w:bCs/>
        </w:rPr>
      </w:pPr>
      <w:r w:rsidRPr="003352D0">
        <w:rPr>
          <w:b/>
          <w:bCs/>
        </w:rPr>
        <w:t xml:space="preserve">Exercise Physiology </w:t>
      </w:r>
    </w:p>
    <w:p w14:paraId="6369E432" w14:textId="1008FBBE" w:rsidR="003A6142" w:rsidRDefault="003A6142" w:rsidP="003352D0">
      <w:pPr>
        <w:spacing w:after="0" w:line="240" w:lineRule="auto"/>
        <w:ind w:left="709"/>
      </w:pPr>
      <w:r>
        <w:t xml:space="preserve">2.1 </w:t>
      </w:r>
      <w:r w:rsidR="003352D0">
        <w:t xml:space="preserve"> </w:t>
      </w:r>
      <w:r>
        <w:t xml:space="preserve">Components of Fitness </w:t>
      </w:r>
    </w:p>
    <w:p w14:paraId="706434B1" w14:textId="43AE5295" w:rsidR="003A6142" w:rsidRDefault="003A6142" w:rsidP="003352D0">
      <w:pPr>
        <w:spacing w:after="0" w:line="240" w:lineRule="auto"/>
        <w:ind w:left="709"/>
      </w:pPr>
      <w:r>
        <w:t xml:space="preserve">2.2 </w:t>
      </w:r>
      <w:r w:rsidR="003352D0">
        <w:t xml:space="preserve"> </w:t>
      </w:r>
      <w:r>
        <w:t xml:space="preserve">Principles of Training </w:t>
      </w:r>
    </w:p>
    <w:p w14:paraId="4F466508" w14:textId="11A2FE91" w:rsidR="003A6142" w:rsidRDefault="003A6142" w:rsidP="003352D0">
      <w:pPr>
        <w:spacing w:after="0" w:line="240" w:lineRule="auto"/>
        <w:ind w:left="709"/>
      </w:pPr>
      <w:r>
        <w:t xml:space="preserve">2.3 </w:t>
      </w:r>
      <w:r w:rsidR="003352D0">
        <w:t xml:space="preserve"> </w:t>
      </w:r>
      <w:r>
        <w:t xml:space="preserve">Muscular Strength and Endurance </w:t>
      </w:r>
    </w:p>
    <w:p w14:paraId="5A9ED220" w14:textId="350CAB63" w:rsidR="003A6142" w:rsidRDefault="003A6142" w:rsidP="003352D0">
      <w:pPr>
        <w:spacing w:after="0" w:line="240" w:lineRule="auto"/>
        <w:ind w:left="709"/>
      </w:pPr>
      <w:r>
        <w:t xml:space="preserve">2.4 </w:t>
      </w:r>
      <w:r w:rsidR="003352D0">
        <w:t xml:space="preserve"> </w:t>
      </w:r>
      <w:r>
        <w:t xml:space="preserve">Aerobic Theory </w:t>
      </w:r>
    </w:p>
    <w:p w14:paraId="19EFF6E2" w14:textId="1130CD0F" w:rsidR="003A6142" w:rsidRDefault="003A6142" w:rsidP="003352D0">
      <w:pPr>
        <w:spacing w:after="0" w:line="240" w:lineRule="auto"/>
        <w:ind w:left="709"/>
      </w:pPr>
      <w:r>
        <w:t xml:space="preserve">2.5 </w:t>
      </w:r>
      <w:r w:rsidR="003352D0">
        <w:t xml:space="preserve"> </w:t>
      </w:r>
      <w:r>
        <w:t xml:space="preserve">Stretch Theory </w:t>
      </w:r>
    </w:p>
    <w:p w14:paraId="25DF0D1A" w14:textId="18377DFC" w:rsidR="003A6142" w:rsidRDefault="003A6142" w:rsidP="003352D0">
      <w:pPr>
        <w:spacing w:after="0" w:line="240" w:lineRule="auto"/>
        <w:ind w:left="709"/>
      </w:pPr>
      <w:r>
        <w:t xml:space="preserve">2.6 </w:t>
      </w:r>
      <w:r w:rsidR="003352D0">
        <w:t xml:space="preserve"> </w:t>
      </w:r>
      <w:r>
        <w:t xml:space="preserve">Body composition </w:t>
      </w:r>
    </w:p>
    <w:p w14:paraId="79065F7B" w14:textId="23E8F59B" w:rsidR="003A6142" w:rsidRDefault="003A6142" w:rsidP="003352D0">
      <w:pPr>
        <w:spacing w:after="0" w:line="240" w:lineRule="auto"/>
        <w:ind w:left="709"/>
      </w:pPr>
      <w:r>
        <w:t xml:space="preserve">2.7 </w:t>
      </w:r>
      <w:r w:rsidR="003352D0">
        <w:t xml:space="preserve"> </w:t>
      </w:r>
      <w:r>
        <w:t xml:space="preserve">Monitoring Exercise Intensity </w:t>
      </w:r>
    </w:p>
    <w:p w14:paraId="0489E501" w14:textId="3B22F29B" w:rsidR="003A6142" w:rsidRDefault="003A6142" w:rsidP="003352D0">
      <w:pPr>
        <w:spacing w:after="0" w:line="240" w:lineRule="auto"/>
        <w:ind w:left="709"/>
      </w:pPr>
      <w:r>
        <w:t xml:space="preserve">2.8 </w:t>
      </w:r>
      <w:r w:rsidR="003352D0">
        <w:t xml:space="preserve"> </w:t>
      </w:r>
      <w:r>
        <w:t xml:space="preserve">Warm Up </w:t>
      </w:r>
    </w:p>
    <w:p w14:paraId="3922F975" w14:textId="46C20018" w:rsidR="003A6142" w:rsidRDefault="003A6142" w:rsidP="003352D0">
      <w:pPr>
        <w:spacing w:after="0" w:line="240" w:lineRule="auto"/>
        <w:ind w:left="709"/>
      </w:pPr>
      <w:r>
        <w:t xml:space="preserve">2.9 </w:t>
      </w:r>
      <w:r w:rsidR="003352D0">
        <w:t xml:space="preserve"> </w:t>
      </w:r>
      <w:r>
        <w:t xml:space="preserve">Cool Down </w:t>
      </w:r>
    </w:p>
    <w:p w14:paraId="0DC8C9C9" w14:textId="1C1295C9" w:rsidR="003A6142" w:rsidRDefault="003A6142" w:rsidP="003352D0">
      <w:pPr>
        <w:spacing w:after="0" w:line="240" w:lineRule="auto"/>
        <w:ind w:left="709"/>
      </w:pPr>
      <w:r>
        <w:t xml:space="preserve">2.10 Progression </w:t>
      </w:r>
      <w:bookmarkStart w:id="0" w:name="_GoBack"/>
      <w:bookmarkEnd w:id="0"/>
    </w:p>
    <w:p w14:paraId="6AF1D40C" w14:textId="181E9333" w:rsidR="003A6142" w:rsidRPr="003352D0" w:rsidRDefault="003A6142" w:rsidP="003352D0">
      <w:pPr>
        <w:pStyle w:val="ListParagraph"/>
        <w:numPr>
          <w:ilvl w:val="0"/>
          <w:numId w:val="17"/>
        </w:numPr>
        <w:spacing w:after="0" w:line="240" w:lineRule="auto"/>
        <w:ind w:left="709"/>
        <w:rPr>
          <w:b/>
          <w:bCs/>
        </w:rPr>
      </w:pPr>
      <w:r w:rsidRPr="003352D0">
        <w:rPr>
          <w:b/>
          <w:bCs/>
        </w:rPr>
        <w:t xml:space="preserve">Lifestyle Management </w:t>
      </w:r>
    </w:p>
    <w:p w14:paraId="5A60BAC2" w14:textId="051D3DFA" w:rsidR="003A6142" w:rsidRDefault="003A6142" w:rsidP="003352D0">
      <w:pPr>
        <w:spacing w:after="0" w:line="240" w:lineRule="auto"/>
        <w:ind w:left="709"/>
      </w:pPr>
      <w:r>
        <w:t xml:space="preserve">3.1 Promoting Physical Activity for Health </w:t>
      </w:r>
    </w:p>
    <w:p w14:paraId="4BE97B9E" w14:textId="0B210112" w:rsidR="003A6142" w:rsidRDefault="003A6142" w:rsidP="003352D0">
      <w:pPr>
        <w:spacing w:after="0" w:line="240" w:lineRule="auto"/>
        <w:ind w:left="709"/>
      </w:pPr>
      <w:r>
        <w:t xml:space="preserve">3.2 Basic Nutrition &amp; Hydration Guidelines </w:t>
      </w:r>
    </w:p>
    <w:p w14:paraId="57383FC1" w14:textId="1239A496" w:rsidR="003A6142" w:rsidRDefault="003A6142" w:rsidP="003352D0">
      <w:pPr>
        <w:spacing w:after="0" w:line="240" w:lineRule="auto"/>
        <w:ind w:left="709"/>
      </w:pPr>
      <w:r>
        <w:t xml:space="preserve">3.3 Basic Stress management Techniques </w:t>
      </w:r>
    </w:p>
    <w:p w14:paraId="23F2A369" w14:textId="692836D3" w:rsidR="003A6142" w:rsidRDefault="003A6142" w:rsidP="003352D0">
      <w:pPr>
        <w:spacing w:after="0" w:line="240" w:lineRule="auto"/>
        <w:ind w:left="709"/>
      </w:pPr>
      <w:r>
        <w:t xml:space="preserve">3.4 Introduction to Adaptations and Progressions </w:t>
      </w:r>
    </w:p>
    <w:p w14:paraId="2E73B3E2" w14:textId="7F683062" w:rsidR="003A6142" w:rsidRPr="003352D0" w:rsidRDefault="003A6142" w:rsidP="003352D0">
      <w:pPr>
        <w:pStyle w:val="ListParagraph"/>
        <w:numPr>
          <w:ilvl w:val="0"/>
          <w:numId w:val="17"/>
        </w:numPr>
        <w:spacing w:after="0" w:line="240" w:lineRule="auto"/>
        <w:ind w:left="709"/>
        <w:rPr>
          <w:b/>
          <w:bCs/>
        </w:rPr>
      </w:pPr>
      <w:r w:rsidRPr="003352D0">
        <w:rPr>
          <w:b/>
          <w:bCs/>
        </w:rPr>
        <w:t xml:space="preserve">Health and Safety </w:t>
      </w:r>
    </w:p>
    <w:p w14:paraId="27C8BC8B" w14:textId="26340F96" w:rsidR="003A6142" w:rsidRDefault="003A6142" w:rsidP="003352D0">
      <w:pPr>
        <w:spacing w:after="0" w:line="240" w:lineRule="auto"/>
        <w:ind w:left="709"/>
      </w:pPr>
      <w:r>
        <w:t xml:space="preserve">4.1 </w:t>
      </w:r>
      <w:r w:rsidR="003352D0">
        <w:t xml:space="preserve"> </w:t>
      </w:r>
      <w:r>
        <w:t xml:space="preserve">Safe and Effective Exercise </w:t>
      </w:r>
    </w:p>
    <w:p w14:paraId="5AF5F95C" w14:textId="7C8C0BB5" w:rsidR="003A6142" w:rsidRDefault="003A6142" w:rsidP="003352D0">
      <w:pPr>
        <w:spacing w:after="0" w:line="240" w:lineRule="auto"/>
        <w:ind w:left="709"/>
      </w:pPr>
      <w:r>
        <w:t xml:space="preserve">4.2 </w:t>
      </w:r>
      <w:r w:rsidR="003352D0">
        <w:t xml:space="preserve"> </w:t>
      </w:r>
      <w:r>
        <w:t xml:space="preserve">Modifications to Exercise – Alternatives/Adjustments </w:t>
      </w:r>
    </w:p>
    <w:p w14:paraId="296C2899" w14:textId="23AA1E95" w:rsidR="003A6142" w:rsidRDefault="003A6142" w:rsidP="003352D0">
      <w:pPr>
        <w:spacing w:after="0" w:line="240" w:lineRule="auto"/>
        <w:ind w:left="709"/>
      </w:pPr>
      <w:r>
        <w:t xml:space="preserve">4.3 </w:t>
      </w:r>
      <w:r w:rsidR="003352D0">
        <w:t xml:space="preserve"> </w:t>
      </w:r>
      <w:r>
        <w:t xml:space="preserve">Body Awareness and Exercise Technique </w:t>
      </w:r>
    </w:p>
    <w:p w14:paraId="355E37D2" w14:textId="50640F79" w:rsidR="003A6142" w:rsidRDefault="003A6142" w:rsidP="003352D0">
      <w:pPr>
        <w:spacing w:after="0" w:line="240" w:lineRule="auto"/>
        <w:ind w:left="709"/>
      </w:pPr>
      <w:r>
        <w:t xml:space="preserve">4.4 </w:t>
      </w:r>
      <w:r w:rsidR="003352D0">
        <w:t xml:space="preserve"> </w:t>
      </w:r>
      <w:r>
        <w:t xml:space="preserve">Health and Safety, Dealing with Accidents and Emergencies </w:t>
      </w:r>
    </w:p>
    <w:p w14:paraId="7A903CA4" w14:textId="67409347" w:rsidR="003A6142" w:rsidRDefault="003A6142" w:rsidP="003352D0">
      <w:pPr>
        <w:spacing w:after="0" w:line="240" w:lineRule="auto"/>
        <w:ind w:left="709"/>
      </w:pPr>
      <w:r>
        <w:t xml:space="preserve">4.5 </w:t>
      </w:r>
      <w:r w:rsidR="003352D0">
        <w:t xml:space="preserve"> </w:t>
      </w:r>
      <w:r>
        <w:t xml:space="preserve">Legal Requirements &amp; Emergency procedures </w:t>
      </w:r>
    </w:p>
    <w:p w14:paraId="0A73591E" w14:textId="335EEA07" w:rsidR="003A6142" w:rsidRDefault="003A6142" w:rsidP="003352D0">
      <w:pPr>
        <w:spacing w:after="0" w:line="240" w:lineRule="auto"/>
        <w:ind w:left="709"/>
      </w:pPr>
      <w:r>
        <w:t xml:space="preserve">4.6 </w:t>
      </w:r>
      <w:r w:rsidR="003352D0">
        <w:t xml:space="preserve"> </w:t>
      </w:r>
      <w:r>
        <w:t xml:space="preserve">Professionalism, Code of Practice, Ethics, National Standards and Guidelines </w:t>
      </w:r>
    </w:p>
    <w:p w14:paraId="062E78FE" w14:textId="0FE1BDA6" w:rsidR="003A6142" w:rsidRPr="003352D0" w:rsidRDefault="003A6142" w:rsidP="003352D0">
      <w:pPr>
        <w:pStyle w:val="ListParagraph"/>
        <w:numPr>
          <w:ilvl w:val="0"/>
          <w:numId w:val="17"/>
        </w:numPr>
        <w:spacing w:after="0" w:line="240" w:lineRule="auto"/>
        <w:ind w:left="709"/>
        <w:rPr>
          <w:b/>
          <w:bCs/>
        </w:rPr>
      </w:pPr>
      <w:r w:rsidRPr="003352D0">
        <w:rPr>
          <w:b/>
          <w:bCs/>
        </w:rPr>
        <w:t xml:space="preserve">Communication </w:t>
      </w:r>
    </w:p>
    <w:p w14:paraId="3FE45861" w14:textId="41E22D6E" w:rsidR="003A6142" w:rsidRDefault="003A6142" w:rsidP="003352D0">
      <w:pPr>
        <w:spacing w:after="0" w:line="240" w:lineRule="auto"/>
        <w:ind w:left="709"/>
      </w:pPr>
      <w:r>
        <w:t>5.1</w:t>
      </w:r>
      <w:r w:rsidR="003352D0">
        <w:t xml:space="preserve"> </w:t>
      </w:r>
      <w:r>
        <w:t xml:space="preserve"> Building rapport </w:t>
      </w:r>
    </w:p>
    <w:p w14:paraId="361F4C3E" w14:textId="1CF59FF7" w:rsidR="003A6142" w:rsidRDefault="003A6142" w:rsidP="003352D0">
      <w:pPr>
        <w:spacing w:after="0" w:line="240" w:lineRule="auto"/>
        <w:ind w:left="709"/>
      </w:pPr>
      <w:r>
        <w:t xml:space="preserve">5.2 </w:t>
      </w:r>
      <w:r w:rsidR="003352D0">
        <w:t xml:space="preserve"> </w:t>
      </w:r>
      <w:r>
        <w:t xml:space="preserve">Motivational Strategies </w:t>
      </w:r>
    </w:p>
    <w:p w14:paraId="69BCB98B" w14:textId="160699C1" w:rsidR="003A6142" w:rsidRDefault="003A6142" w:rsidP="003352D0">
      <w:pPr>
        <w:spacing w:after="0" w:line="240" w:lineRule="auto"/>
        <w:ind w:left="709"/>
      </w:pPr>
      <w:r>
        <w:t xml:space="preserve">5.3 </w:t>
      </w:r>
      <w:r w:rsidR="003352D0">
        <w:t xml:space="preserve"> </w:t>
      </w:r>
      <w:r>
        <w:t>Customer Service</w:t>
      </w:r>
    </w:p>
    <w:p w14:paraId="13A3FB64" w14:textId="14EFE5DA" w:rsidR="003A6142" w:rsidRDefault="003A6142" w:rsidP="000230AC">
      <w:pPr>
        <w:spacing w:after="0" w:line="240" w:lineRule="auto"/>
      </w:pPr>
    </w:p>
    <w:p w14:paraId="3D20E4B9" w14:textId="77777777" w:rsidR="000230AC" w:rsidRPr="00F81704" w:rsidRDefault="000230AC" w:rsidP="000230AC">
      <w:pPr>
        <w:spacing w:after="120" w:line="240" w:lineRule="auto"/>
        <w:rPr>
          <w:i/>
          <w:iCs/>
        </w:rPr>
      </w:pPr>
      <w:r w:rsidRPr="00F81704">
        <w:rPr>
          <w:i/>
          <w:iCs/>
        </w:rPr>
        <w:t xml:space="preserve">Acknowledgement: </w:t>
      </w:r>
      <w:proofErr w:type="spellStart"/>
      <w:r w:rsidRPr="00F81704">
        <w:rPr>
          <w:i/>
          <w:iCs/>
        </w:rPr>
        <w:t>EuropeActive</w:t>
      </w:r>
      <w:proofErr w:type="spellEnd"/>
      <w:r w:rsidRPr="00F81704">
        <w:rPr>
          <w:i/>
          <w:iCs/>
        </w:rPr>
        <w:t xml:space="preserve"> </w:t>
      </w:r>
    </w:p>
    <w:p w14:paraId="4B4D1261" w14:textId="301B9FD4" w:rsidR="00F32FA1" w:rsidRPr="0027254F" w:rsidRDefault="000230AC" w:rsidP="000230AC">
      <w:pPr>
        <w:spacing w:after="120" w:line="240" w:lineRule="auto"/>
        <w:jc w:val="both"/>
        <w:rPr>
          <w:sz w:val="20"/>
          <w:szCs w:val="20"/>
        </w:rPr>
        <w:sectPr w:rsidR="00F32FA1" w:rsidRPr="0027254F" w:rsidSect="000230AC">
          <w:headerReference w:type="even" r:id="rId8"/>
          <w:headerReference w:type="default" r:id="rId9"/>
          <w:footerReference w:type="even" r:id="rId10"/>
          <w:footerReference w:type="default" r:id="rId11"/>
          <w:headerReference w:type="first" r:id="rId12"/>
          <w:footerReference w:type="first" r:id="rId13"/>
          <w:pgSz w:w="11906" w:h="16838"/>
          <w:pgMar w:top="993" w:right="1440" w:bottom="851" w:left="1440" w:header="708" w:footer="411" w:gutter="0"/>
          <w:cols w:space="708"/>
          <w:docGrid w:linePitch="360"/>
        </w:sectPr>
      </w:pPr>
      <w:r w:rsidRPr="0027254F">
        <w:rPr>
          <w:b/>
          <w:sz w:val="20"/>
          <w:szCs w:val="20"/>
        </w:rPr>
        <w:t xml:space="preserve">Copyright: </w:t>
      </w:r>
      <w:r w:rsidRPr="0027254F">
        <w:rPr>
          <w:sz w:val="20"/>
          <w:szCs w:val="20"/>
        </w:rPr>
        <w:t>All rights reserved.  No part of this mapping toolkit may be reproduced in any form or by any means (electronic, photocopying, recording or otherwise), without the prior written permission of PD:Approval.</w:t>
      </w:r>
    </w:p>
    <w:p w14:paraId="69938EED" w14:textId="77777777" w:rsidR="00966589" w:rsidRPr="00F32FA1" w:rsidRDefault="00966589" w:rsidP="00966589">
      <w:pPr>
        <w:jc w:val="both"/>
        <w:rPr>
          <w:b/>
          <w:bCs/>
          <w:sz w:val="24"/>
          <w:szCs w:val="24"/>
        </w:rPr>
      </w:pPr>
      <w:r w:rsidRPr="00F32FA1">
        <w:rPr>
          <w:b/>
          <w:bCs/>
          <w:sz w:val="24"/>
          <w:szCs w:val="24"/>
        </w:rPr>
        <w:lastRenderedPageBreak/>
        <w:t>How to use this toolkit</w:t>
      </w:r>
    </w:p>
    <w:p w14:paraId="5CDF1414" w14:textId="77777777" w:rsidR="00966589" w:rsidRDefault="00966589" w:rsidP="00966589">
      <w:pPr>
        <w:jc w:val="both"/>
      </w:pPr>
      <w:r>
        <w:t>Using the right</w:t>
      </w:r>
      <w:r w:rsidRPr="000A5A47">
        <w:t>hand column, indicate where in your training materials the evaluator can see the relevant criteria evidenced.</w:t>
      </w:r>
      <w:r>
        <w:t xml:space="preserve"> Use the third column to indicate the assessment method and materials used to assess the criteria, see example below:</w:t>
      </w:r>
    </w:p>
    <w:tbl>
      <w:tblPr>
        <w:tblStyle w:val="TableGrid"/>
        <w:tblW w:w="14742" w:type="dxa"/>
        <w:tblLook w:val="04A0" w:firstRow="1" w:lastRow="0" w:firstColumn="1" w:lastColumn="0" w:noHBand="0" w:noVBand="1"/>
      </w:tblPr>
      <w:tblGrid>
        <w:gridCol w:w="9067"/>
        <w:gridCol w:w="2977"/>
        <w:gridCol w:w="2698"/>
      </w:tblGrid>
      <w:tr w:rsidR="00966589" w:rsidRPr="009D445B" w14:paraId="380DAEAD" w14:textId="77777777" w:rsidTr="003E4004">
        <w:trPr>
          <w:trHeight w:val="397"/>
        </w:trPr>
        <w:tc>
          <w:tcPr>
            <w:tcW w:w="9067" w:type="dxa"/>
            <w:shd w:val="clear" w:color="auto" w:fill="808080" w:themeFill="background1" w:themeFillShade="80"/>
            <w:vAlign w:val="center"/>
          </w:tcPr>
          <w:p w14:paraId="75123860" w14:textId="77777777" w:rsidR="00966589" w:rsidRPr="009E133D" w:rsidRDefault="00966589" w:rsidP="003E4004">
            <w:pPr>
              <w:pStyle w:val="Default"/>
              <w:rPr>
                <w:rFonts w:asciiTheme="minorHAnsi" w:hAnsiTheme="minorHAnsi" w:cstheme="minorBidi"/>
                <w:b/>
                <w:bCs/>
                <w:color w:val="FFFFFF" w:themeColor="background1"/>
                <w:sz w:val="22"/>
                <w:szCs w:val="22"/>
              </w:rPr>
            </w:pPr>
            <w:r w:rsidRPr="009E133D">
              <w:rPr>
                <w:b/>
                <w:bCs/>
                <w:color w:val="FFFFFF" w:themeColor="background1"/>
                <w:sz w:val="22"/>
                <w:szCs w:val="22"/>
              </w:rPr>
              <w:t>Content Summary and Learning Outcomes</w:t>
            </w:r>
          </w:p>
        </w:tc>
        <w:tc>
          <w:tcPr>
            <w:tcW w:w="2977" w:type="dxa"/>
            <w:shd w:val="clear" w:color="auto" w:fill="808080" w:themeFill="background1" w:themeFillShade="80"/>
            <w:vAlign w:val="center"/>
          </w:tcPr>
          <w:p w14:paraId="5709B768" w14:textId="77777777" w:rsidR="00966589" w:rsidRPr="009E133D" w:rsidRDefault="00966589" w:rsidP="003E4004">
            <w:pPr>
              <w:pStyle w:val="Default"/>
              <w:jc w:val="center"/>
              <w:rPr>
                <w:rFonts w:asciiTheme="minorHAnsi" w:hAnsiTheme="minorHAnsi" w:cstheme="minorBidi"/>
                <w:b/>
                <w:bCs/>
                <w:color w:val="FFFFFF" w:themeColor="background1"/>
              </w:rPr>
            </w:pPr>
            <w:r w:rsidRPr="009E133D">
              <w:rPr>
                <w:rFonts w:asciiTheme="minorHAnsi" w:hAnsiTheme="minorHAnsi" w:cstheme="minorBidi"/>
                <w:b/>
                <w:bCs/>
                <w:color w:val="FFFFFF" w:themeColor="background1"/>
              </w:rPr>
              <w:t>Where can the evidence be found?</w:t>
            </w:r>
          </w:p>
        </w:tc>
        <w:tc>
          <w:tcPr>
            <w:tcW w:w="2698" w:type="dxa"/>
            <w:shd w:val="clear" w:color="auto" w:fill="808080" w:themeFill="background1" w:themeFillShade="80"/>
            <w:vAlign w:val="center"/>
          </w:tcPr>
          <w:p w14:paraId="2ACDE66D" w14:textId="77777777" w:rsidR="00966589" w:rsidRPr="009E133D" w:rsidRDefault="00966589" w:rsidP="003E4004">
            <w:pPr>
              <w:pStyle w:val="Default"/>
              <w:jc w:val="center"/>
              <w:rPr>
                <w:rFonts w:asciiTheme="minorHAnsi" w:hAnsiTheme="minorHAnsi" w:cstheme="minorBidi"/>
                <w:b/>
                <w:bCs/>
                <w:color w:val="FFFFFF" w:themeColor="background1"/>
              </w:rPr>
            </w:pPr>
            <w:r w:rsidRPr="009E133D">
              <w:rPr>
                <w:rFonts w:asciiTheme="minorHAnsi" w:hAnsiTheme="minorHAnsi" w:cstheme="minorBidi"/>
                <w:b/>
                <w:bCs/>
                <w:color w:val="FFFFFF" w:themeColor="background1"/>
              </w:rPr>
              <w:t>Where and how will it be assessed?</w:t>
            </w:r>
          </w:p>
        </w:tc>
      </w:tr>
      <w:tr w:rsidR="00966589" w:rsidRPr="009E133D" w14:paraId="27DA7D5A" w14:textId="77777777" w:rsidTr="003E4004">
        <w:trPr>
          <w:trHeight w:val="340"/>
        </w:trPr>
        <w:tc>
          <w:tcPr>
            <w:tcW w:w="14742" w:type="dxa"/>
            <w:gridSpan w:val="3"/>
            <w:shd w:val="clear" w:color="auto" w:fill="auto"/>
            <w:vAlign w:val="center"/>
          </w:tcPr>
          <w:p w14:paraId="7FF2FCD5" w14:textId="77777777" w:rsidR="00966589" w:rsidRPr="009E133D" w:rsidRDefault="00966589" w:rsidP="003E4004">
            <w:pPr>
              <w:pStyle w:val="Default"/>
              <w:rPr>
                <w:rFonts w:asciiTheme="minorHAnsi" w:hAnsiTheme="minorHAnsi" w:cstheme="minorBidi"/>
                <w:b/>
                <w:bCs/>
                <w:color w:val="auto"/>
              </w:rPr>
            </w:pPr>
            <w:r w:rsidRPr="009E133D">
              <w:rPr>
                <w:rFonts w:asciiTheme="minorHAnsi" w:hAnsiTheme="minorHAnsi"/>
                <w:b/>
                <w:bCs/>
                <w:color w:val="auto"/>
              </w:rPr>
              <w:t xml:space="preserve">Learners should demonstrate knowledge and understanding of: </w:t>
            </w:r>
          </w:p>
        </w:tc>
      </w:tr>
      <w:tr w:rsidR="00966589" w:rsidRPr="009D445B" w14:paraId="36FE4B72" w14:textId="77777777" w:rsidTr="003E4004">
        <w:trPr>
          <w:trHeight w:val="397"/>
        </w:trPr>
        <w:tc>
          <w:tcPr>
            <w:tcW w:w="14742" w:type="dxa"/>
            <w:gridSpan w:val="3"/>
            <w:shd w:val="clear" w:color="auto" w:fill="D9D9D9" w:themeFill="background1" w:themeFillShade="D9"/>
          </w:tcPr>
          <w:p w14:paraId="0407B6D9" w14:textId="77777777" w:rsidR="00966589" w:rsidRPr="00A86C72" w:rsidRDefault="00966589" w:rsidP="00966589">
            <w:pPr>
              <w:pStyle w:val="Default"/>
              <w:numPr>
                <w:ilvl w:val="1"/>
                <w:numId w:val="12"/>
              </w:numPr>
              <w:rPr>
                <w:rFonts w:asciiTheme="minorHAnsi" w:hAnsiTheme="minorHAnsi" w:cstheme="minorBidi"/>
                <w:b/>
                <w:bCs/>
                <w:color w:val="auto"/>
              </w:rPr>
            </w:pPr>
            <w:r w:rsidRPr="00A86C72">
              <w:rPr>
                <w:rFonts w:asciiTheme="minorHAnsi" w:hAnsiTheme="minorHAnsi" w:cstheme="minorBidi"/>
                <w:b/>
                <w:bCs/>
                <w:color w:val="auto"/>
              </w:rPr>
              <w:t>Individual Instruction – Core Knowledge</w:t>
            </w:r>
          </w:p>
        </w:tc>
      </w:tr>
      <w:tr w:rsidR="00966589" w:rsidRPr="009D445B" w14:paraId="434DA9C1" w14:textId="77777777" w:rsidTr="003E4004">
        <w:trPr>
          <w:trHeight w:val="283"/>
        </w:trPr>
        <w:tc>
          <w:tcPr>
            <w:tcW w:w="14742" w:type="dxa"/>
            <w:gridSpan w:val="3"/>
            <w:shd w:val="clear" w:color="auto" w:fill="F2F2F2" w:themeFill="background1" w:themeFillShade="F2"/>
          </w:tcPr>
          <w:p w14:paraId="54A1191F" w14:textId="77777777" w:rsidR="00966589" w:rsidRPr="00BB581B" w:rsidRDefault="00966589" w:rsidP="003E4004">
            <w:pPr>
              <w:autoSpaceDE w:val="0"/>
              <w:autoSpaceDN w:val="0"/>
              <w:adjustRightInd w:val="0"/>
              <w:rPr>
                <w:rFonts w:cs="Verdana"/>
                <w:color w:val="000000"/>
              </w:rPr>
            </w:pPr>
            <w:r w:rsidRPr="00BB581B">
              <w:rPr>
                <w:rFonts w:cs="Verdana"/>
                <w:b/>
                <w:bCs/>
                <w:color w:val="000000"/>
              </w:rPr>
              <w:t xml:space="preserve">2.1.1 </w:t>
            </w:r>
            <w:r w:rsidRPr="00A86C72">
              <w:rPr>
                <w:rFonts w:cs="Verdana"/>
                <w:b/>
                <w:bCs/>
                <w:color w:val="000000"/>
              </w:rPr>
              <w:t xml:space="preserve">Designing an Individual Fitness Programme </w:t>
            </w:r>
          </w:p>
        </w:tc>
      </w:tr>
      <w:tr w:rsidR="00966589" w:rsidRPr="009D445B" w14:paraId="4513CFA4" w14:textId="77777777" w:rsidTr="003E4004">
        <w:trPr>
          <w:trHeight w:val="283"/>
        </w:trPr>
        <w:tc>
          <w:tcPr>
            <w:tcW w:w="9067" w:type="dxa"/>
          </w:tcPr>
          <w:p w14:paraId="157635BF" w14:textId="77777777" w:rsidR="00966589" w:rsidRPr="00BB581B" w:rsidRDefault="00966589" w:rsidP="00966589">
            <w:pPr>
              <w:pStyle w:val="ListParagraph"/>
              <w:numPr>
                <w:ilvl w:val="0"/>
                <w:numId w:val="13"/>
              </w:numPr>
              <w:autoSpaceDE w:val="0"/>
              <w:autoSpaceDN w:val="0"/>
              <w:adjustRightInd w:val="0"/>
              <w:ind w:left="306" w:hanging="284"/>
              <w:rPr>
                <w:rFonts w:cs="Verdana"/>
                <w:color w:val="000000"/>
              </w:rPr>
            </w:pPr>
            <w:r w:rsidRPr="00BB581B">
              <w:rPr>
                <w:rFonts w:cs="Verdana"/>
                <w:color w:val="000000"/>
              </w:rPr>
              <w:t xml:space="preserve">The structure of an individual fitness programme, to include: Warm-up, Main activity, Cool down </w:t>
            </w:r>
          </w:p>
        </w:tc>
        <w:tc>
          <w:tcPr>
            <w:tcW w:w="2977" w:type="dxa"/>
          </w:tcPr>
          <w:p w14:paraId="72F891B0" w14:textId="77777777" w:rsidR="00966589" w:rsidRPr="009D445B" w:rsidRDefault="00966589" w:rsidP="003E4004">
            <w:pPr>
              <w:pStyle w:val="Default"/>
              <w:rPr>
                <w:rFonts w:asciiTheme="minorHAnsi" w:hAnsiTheme="minorHAnsi"/>
                <w:color w:val="auto"/>
                <w:sz w:val="22"/>
                <w:szCs w:val="22"/>
              </w:rPr>
            </w:pPr>
          </w:p>
        </w:tc>
        <w:tc>
          <w:tcPr>
            <w:tcW w:w="2698" w:type="dxa"/>
          </w:tcPr>
          <w:p w14:paraId="44F9FAB5" w14:textId="77777777" w:rsidR="00966589" w:rsidRPr="009D445B" w:rsidRDefault="00966589" w:rsidP="003E4004">
            <w:pPr>
              <w:pStyle w:val="Default"/>
              <w:rPr>
                <w:rFonts w:asciiTheme="minorHAnsi" w:hAnsiTheme="minorHAnsi"/>
                <w:color w:val="auto"/>
                <w:sz w:val="22"/>
                <w:szCs w:val="22"/>
              </w:rPr>
            </w:pPr>
          </w:p>
        </w:tc>
      </w:tr>
      <w:tr w:rsidR="00966589" w:rsidRPr="009D445B" w14:paraId="61551BB7" w14:textId="77777777" w:rsidTr="003E4004">
        <w:trPr>
          <w:trHeight w:val="283"/>
        </w:trPr>
        <w:tc>
          <w:tcPr>
            <w:tcW w:w="9067" w:type="dxa"/>
          </w:tcPr>
          <w:p w14:paraId="241190E9" w14:textId="77777777" w:rsidR="00966589" w:rsidRPr="00BB581B" w:rsidRDefault="00966589" w:rsidP="00966589">
            <w:pPr>
              <w:pStyle w:val="ListParagraph"/>
              <w:numPr>
                <w:ilvl w:val="0"/>
                <w:numId w:val="13"/>
              </w:numPr>
              <w:autoSpaceDE w:val="0"/>
              <w:autoSpaceDN w:val="0"/>
              <w:adjustRightInd w:val="0"/>
              <w:spacing w:after="18"/>
              <w:ind w:left="306" w:hanging="284"/>
              <w:rPr>
                <w:rFonts w:cs="Verdana"/>
                <w:color w:val="000000"/>
              </w:rPr>
            </w:pPr>
            <w:r w:rsidRPr="00BB581B">
              <w:rPr>
                <w:rFonts w:cs="Verdana"/>
                <w:color w:val="000000"/>
              </w:rPr>
              <w:t xml:space="preserve">Designing an individual fitness programme </w:t>
            </w:r>
          </w:p>
        </w:tc>
        <w:tc>
          <w:tcPr>
            <w:tcW w:w="2977" w:type="dxa"/>
          </w:tcPr>
          <w:p w14:paraId="50F0F550" w14:textId="77777777" w:rsidR="00966589" w:rsidRPr="00D7394A" w:rsidRDefault="00966589" w:rsidP="003E4004">
            <w:pPr>
              <w:pStyle w:val="Default"/>
              <w:rPr>
                <w:rFonts w:asciiTheme="minorHAnsi" w:hAnsiTheme="minorHAnsi"/>
                <w:i/>
                <w:iCs/>
                <w:color w:val="auto"/>
                <w:sz w:val="22"/>
                <w:szCs w:val="22"/>
              </w:rPr>
            </w:pPr>
            <w:r w:rsidRPr="00D7394A">
              <w:rPr>
                <w:rFonts w:asciiTheme="minorHAnsi" w:hAnsiTheme="minorHAnsi"/>
                <w:i/>
                <w:iCs/>
                <w:color w:val="auto"/>
                <w:sz w:val="22"/>
                <w:szCs w:val="22"/>
              </w:rPr>
              <w:t>Slide 9 of PowerPoint</w:t>
            </w:r>
          </w:p>
        </w:tc>
        <w:tc>
          <w:tcPr>
            <w:tcW w:w="2698" w:type="dxa"/>
          </w:tcPr>
          <w:p w14:paraId="46FFE085" w14:textId="77777777" w:rsidR="00966589" w:rsidRPr="00D7394A" w:rsidRDefault="00966589" w:rsidP="003E4004">
            <w:pPr>
              <w:pStyle w:val="Default"/>
              <w:rPr>
                <w:rFonts w:asciiTheme="minorHAnsi" w:hAnsiTheme="minorHAnsi"/>
                <w:i/>
                <w:iCs/>
                <w:color w:val="auto"/>
                <w:sz w:val="22"/>
                <w:szCs w:val="22"/>
              </w:rPr>
            </w:pPr>
            <w:r w:rsidRPr="00D7394A">
              <w:rPr>
                <w:rFonts w:asciiTheme="minorHAnsi" w:hAnsiTheme="minorHAnsi"/>
                <w:i/>
                <w:iCs/>
                <w:color w:val="auto"/>
                <w:sz w:val="22"/>
                <w:szCs w:val="22"/>
              </w:rPr>
              <w:t>Included in worksheet 2</w:t>
            </w:r>
          </w:p>
        </w:tc>
      </w:tr>
      <w:tr w:rsidR="00966589" w:rsidRPr="009D445B" w14:paraId="66B68819" w14:textId="77777777" w:rsidTr="003E4004">
        <w:trPr>
          <w:trHeight w:val="283"/>
        </w:trPr>
        <w:tc>
          <w:tcPr>
            <w:tcW w:w="9067" w:type="dxa"/>
          </w:tcPr>
          <w:p w14:paraId="19152DAD" w14:textId="77777777" w:rsidR="00966589" w:rsidRPr="00BB581B" w:rsidRDefault="00966589" w:rsidP="00966589">
            <w:pPr>
              <w:pStyle w:val="Default"/>
              <w:numPr>
                <w:ilvl w:val="0"/>
                <w:numId w:val="13"/>
              </w:numPr>
              <w:ind w:left="306" w:hanging="284"/>
              <w:rPr>
                <w:rFonts w:asciiTheme="minorHAnsi" w:hAnsiTheme="minorHAnsi" w:cstheme="minorBidi"/>
                <w:color w:val="auto"/>
                <w:sz w:val="22"/>
                <w:szCs w:val="22"/>
              </w:rPr>
            </w:pPr>
            <w:r w:rsidRPr="00A86C72">
              <w:rPr>
                <w:rFonts w:asciiTheme="minorHAnsi" w:hAnsiTheme="minorHAnsi"/>
                <w:sz w:val="22"/>
                <w:szCs w:val="22"/>
              </w:rPr>
              <w:t>The necessary skills of an effective and qualified fitness instructor.</w:t>
            </w:r>
          </w:p>
        </w:tc>
        <w:tc>
          <w:tcPr>
            <w:tcW w:w="2977" w:type="dxa"/>
          </w:tcPr>
          <w:p w14:paraId="5C85F26E" w14:textId="77777777" w:rsidR="00966589" w:rsidRPr="00D7394A" w:rsidRDefault="00966589" w:rsidP="003E4004">
            <w:pPr>
              <w:pStyle w:val="Default"/>
              <w:rPr>
                <w:rFonts w:asciiTheme="minorHAnsi" w:hAnsiTheme="minorHAnsi" w:cstheme="minorBidi"/>
                <w:i/>
                <w:iCs/>
                <w:color w:val="auto"/>
                <w:sz w:val="22"/>
                <w:szCs w:val="22"/>
              </w:rPr>
            </w:pPr>
            <w:r w:rsidRPr="00D7394A">
              <w:rPr>
                <w:rFonts w:asciiTheme="minorHAnsi" w:hAnsiTheme="minorHAnsi" w:cstheme="minorBidi"/>
                <w:i/>
                <w:iCs/>
                <w:color w:val="auto"/>
                <w:sz w:val="22"/>
                <w:szCs w:val="22"/>
              </w:rPr>
              <w:t>Slide 10 of PowerPoint</w:t>
            </w:r>
          </w:p>
        </w:tc>
        <w:tc>
          <w:tcPr>
            <w:tcW w:w="2698" w:type="dxa"/>
          </w:tcPr>
          <w:p w14:paraId="19B242BA" w14:textId="77777777" w:rsidR="00966589" w:rsidRPr="00D7394A" w:rsidRDefault="00966589" w:rsidP="003E4004">
            <w:pPr>
              <w:pStyle w:val="Default"/>
              <w:rPr>
                <w:rFonts w:asciiTheme="minorHAnsi" w:hAnsiTheme="minorHAnsi" w:cstheme="minorBidi"/>
                <w:i/>
                <w:iCs/>
                <w:color w:val="auto"/>
                <w:sz w:val="22"/>
                <w:szCs w:val="22"/>
              </w:rPr>
            </w:pPr>
            <w:r w:rsidRPr="00D7394A">
              <w:rPr>
                <w:rFonts w:asciiTheme="minorHAnsi" w:hAnsiTheme="minorHAnsi" w:cstheme="minorBidi"/>
                <w:i/>
                <w:iCs/>
                <w:color w:val="auto"/>
                <w:sz w:val="22"/>
                <w:szCs w:val="22"/>
              </w:rPr>
              <w:t>Not assessed</w:t>
            </w:r>
          </w:p>
        </w:tc>
      </w:tr>
      <w:tr w:rsidR="00966589" w:rsidRPr="009D445B" w14:paraId="4B17DA83" w14:textId="77777777" w:rsidTr="003E4004">
        <w:trPr>
          <w:trHeight w:val="283"/>
        </w:trPr>
        <w:tc>
          <w:tcPr>
            <w:tcW w:w="14742" w:type="dxa"/>
            <w:gridSpan w:val="3"/>
            <w:shd w:val="clear" w:color="auto" w:fill="F2F2F2" w:themeFill="background1" w:themeFillShade="F2"/>
          </w:tcPr>
          <w:p w14:paraId="03901F92" w14:textId="77777777" w:rsidR="00966589" w:rsidRPr="00BB581B" w:rsidRDefault="00966589" w:rsidP="003E4004">
            <w:pPr>
              <w:pStyle w:val="Default"/>
              <w:rPr>
                <w:rFonts w:asciiTheme="minorHAnsi" w:hAnsiTheme="minorHAnsi"/>
                <w:b/>
                <w:bCs/>
                <w:sz w:val="22"/>
                <w:szCs w:val="22"/>
              </w:rPr>
            </w:pPr>
            <w:r w:rsidRPr="00BB581B">
              <w:rPr>
                <w:rFonts w:asciiTheme="minorHAnsi" w:hAnsiTheme="minorHAnsi"/>
                <w:b/>
                <w:bCs/>
                <w:sz w:val="22"/>
                <w:szCs w:val="22"/>
              </w:rPr>
              <w:t>2.1.2 Delivering a Fitness Session</w:t>
            </w:r>
          </w:p>
        </w:tc>
      </w:tr>
      <w:tr w:rsidR="00966589" w:rsidRPr="009D445B" w14:paraId="2225E419" w14:textId="77777777" w:rsidTr="003E4004">
        <w:trPr>
          <w:trHeight w:val="283"/>
        </w:trPr>
        <w:tc>
          <w:tcPr>
            <w:tcW w:w="9067" w:type="dxa"/>
          </w:tcPr>
          <w:p w14:paraId="6D26AF73" w14:textId="77777777" w:rsidR="00966589" w:rsidRPr="00BB581B" w:rsidRDefault="00966589" w:rsidP="00966589">
            <w:pPr>
              <w:pStyle w:val="Default"/>
              <w:numPr>
                <w:ilvl w:val="0"/>
                <w:numId w:val="3"/>
              </w:numPr>
              <w:ind w:left="306" w:hanging="306"/>
              <w:rPr>
                <w:rFonts w:asciiTheme="minorHAnsi" w:hAnsiTheme="minorHAnsi"/>
                <w:color w:val="auto"/>
                <w:sz w:val="22"/>
                <w:szCs w:val="22"/>
              </w:rPr>
            </w:pPr>
            <w:r w:rsidRPr="00BB581B">
              <w:rPr>
                <w:rFonts w:asciiTheme="minorHAnsi" w:hAnsiTheme="minorHAnsi"/>
                <w:color w:val="auto"/>
                <w:sz w:val="22"/>
                <w:szCs w:val="22"/>
              </w:rPr>
              <w:t>The national legal responsibilities of the fitness instructor</w:t>
            </w:r>
          </w:p>
        </w:tc>
        <w:tc>
          <w:tcPr>
            <w:tcW w:w="2977" w:type="dxa"/>
          </w:tcPr>
          <w:p w14:paraId="0025C325" w14:textId="77777777" w:rsidR="00966589" w:rsidRPr="009D445B" w:rsidRDefault="00966589" w:rsidP="003E4004">
            <w:pPr>
              <w:pStyle w:val="Default"/>
              <w:rPr>
                <w:rFonts w:asciiTheme="minorHAnsi" w:hAnsiTheme="minorHAnsi"/>
                <w:color w:val="auto"/>
                <w:sz w:val="22"/>
                <w:szCs w:val="22"/>
              </w:rPr>
            </w:pPr>
          </w:p>
        </w:tc>
        <w:tc>
          <w:tcPr>
            <w:tcW w:w="2698" w:type="dxa"/>
          </w:tcPr>
          <w:p w14:paraId="43BC195D" w14:textId="77777777" w:rsidR="00966589" w:rsidRPr="009D445B" w:rsidRDefault="00966589" w:rsidP="003E4004">
            <w:pPr>
              <w:pStyle w:val="Default"/>
              <w:rPr>
                <w:rFonts w:asciiTheme="minorHAnsi" w:hAnsiTheme="minorHAnsi"/>
                <w:color w:val="auto"/>
                <w:sz w:val="22"/>
                <w:szCs w:val="22"/>
              </w:rPr>
            </w:pPr>
          </w:p>
        </w:tc>
      </w:tr>
      <w:tr w:rsidR="00966589" w:rsidRPr="009D445B" w14:paraId="3EEB0031" w14:textId="77777777" w:rsidTr="003E4004">
        <w:trPr>
          <w:trHeight w:val="283"/>
        </w:trPr>
        <w:tc>
          <w:tcPr>
            <w:tcW w:w="9067" w:type="dxa"/>
          </w:tcPr>
          <w:p w14:paraId="22AC56BF" w14:textId="77777777" w:rsidR="00966589" w:rsidRPr="009D445B" w:rsidRDefault="00966589" w:rsidP="00966589">
            <w:pPr>
              <w:pStyle w:val="Default"/>
              <w:numPr>
                <w:ilvl w:val="0"/>
                <w:numId w:val="3"/>
              </w:numPr>
              <w:ind w:left="313" w:hanging="313"/>
              <w:rPr>
                <w:rFonts w:asciiTheme="minorHAnsi" w:hAnsiTheme="minorHAnsi"/>
                <w:color w:val="auto"/>
                <w:sz w:val="22"/>
                <w:szCs w:val="22"/>
              </w:rPr>
            </w:pPr>
            <w:r w:rsidRPr="00BB581B">
              <w:rPr>
                <w:rFonts w:asciiTheme="minorHAnsi" w:hAnsiTheme="minorHAnsi"/>
                <w:color w:val="auto"/>
                <w:sz w:val="22"/>
                <w:szCs w:val="22"/>
              </w:rPr>
              <w:t>How to identify status of participants relative to screening information</w:t>
            </w:r>
          </w:p>
        </w:tc>
        <w:tc>
          <w:tcPr>
            <w:tcW w:w="2977" w:type="dxa"/>
          </w:tcPr>
          <w:p w14:paraId="488891B0" w14:textId="77777777" w:rsidR="00966589" w:rsidRPr="009D445B" w:rsidRDefault="00966589" w:rsidP="003E4004">
            <w:pPr>
              <w:pStyle w:val="Default"/>
              <w:rPr>
                <w:rFonts w:asciiTheme="minorHAnsi" w:hAnsiTheme="minorHAnsi"/>
                <w:color w:val="auto"/>
                <w:sz w:val="22"/>
                <w:szCs w:val="22"/>
              </w:rPr>
            </w:pPr>
          </w:p>
        </w:tc>
        <w:tc>
          <w:tcPr>
            <w:tcW w:w="2698" w:type="dxa"/>
          </w:tcPr>
          <w:p w14:paraId="3A49DE89" w14:textId="77777777" w:rsidR="00966589" w:rsidRPr="009D445B" w:rsidRDefault="00966589" w:rsidP="003E4004">
            <w:pPr>
              <w:pStyle w:val="Default"/>
              <w:rPr>
                <w:rFonts w:asciiTheme="minorHAnsi" w:hAnsiTheme="minorHAnsi"/>
                <w:color w:val="auto"/>
                <w:sz w:val="22"/>
                <w:szCs w:val="22"/>
              </w:rPr>
            </w:pPr>
          </w:p>
        </w:tc>
      </w:tr>
      <w:tr w:rsidR="00966589" w:rsidRPr="009D445B" w14:paraId="5F91FF86" w14:textId="77777777" w:rsidTr="003E4004">
        <w:trPr>
          <w:trHeight w:val="283"/>
        </w:trPr>
        <w:tc>
          <w:tcPr>
            <w:tcW w:w="9067" w:type="dxa"/>
          </w:tcPr>
          <w:p w14:paraId="58732A25" w14:textId="77777777" w:rsidR="00966589" w:rsidRPr="00BB581B" w:rsidRDefault="00966589" w:rsidP="00966589">
            <w:pPr>
              <w:pStyle w:val="Default"/>
              <w:numPr>
                <w:ilvl w:val="0"/>
                <w:numId w:val="3"/>
              </w:numPr>
              <w:ind w:left="313" w:hanging="313"/>
              <w:rPr>
                <w:rFonts w:asciiTheme="minorHAnsi" w:hAnsiTheme="minorHAnsi"/>
                <w:color w:val="auto"/>
                <w:sz w:val="22"/>
                <w:szCs w:val="22"/>
              </w:rPr>
            </w:pPr>
            <w:r w:rsidRPr="00BB581B">
              <w:rPr>
                <w:rFonts w:asciiTheme="minorHAnsi" w:hAnsiTheme="minorHAnsi"/>
                <w:color w:val="auto"/>
                <w:sz w:val="22"/>
                <w:szCs w:val="22"/>
              </w:rPr>
              <w:t>How to identify any changes required (alternatives/adaptations), to planned activities</w:t>
            </w:r>
          </w:p>
        </w:tc>
        <w:tc>
          <w:tcPr>
            <w:tcW w:w="2977" w:type="dxa"/>
          </w:tcPr>
          <w:p w14:paraId="5524BF2E" w14:textId="77777777" w:rsidR="00966589" w:rsidRPr="009D445B" w:rsidRDefault="00966589" w:rsidP="003E4004">
            <w:pPr>
              <w:pStyle w:val="Default"/>
              <w:rPr>
                <w:rFonts w:asciiTheme="minorHAnsi" w:hAnsiTheme="minorHAnsi"/>
                <w:color w:val="auto"/>
                <w:sz w:val="22"/>
                <w:szCs w:val="22"/>
              </w:rPr>
            </w:pPr>
          </w:p>
        </w:tc>
        <w:tc>
          <w:tcPr>
            <w:tcW w:w="2698" w:type="dxa"/>
          </w:tcPr>
          <w:p w14:paraId="7DC73D92" w14:textId="77777777" w:rsidR="00966589" w:rsidRPr="009D445B" w:rsidRDefault="00966589" w:rsidP="003E4004">
            <w:pPr>
              <w:pStyle w:val="Default"/>
              <w:rPr>
                <w:rFonts w:asciiTheme="minorHAnsi" w:hAnsiTheme="minorHAnsi"/>
                <w:color w:val="auto"/>
                <w:sz w:val="22"/>
                <w:szCs w:val="22"/>
              </w:rPr>
            </w:pPr>
          </w:p>
        </w:tc>
      </w:tr>
      <w:tr w:rsidR="00966589" w:rsidRPr="009D445B" w14:paraId="6B9B0F5D" w14:textId="77777777" w:rsidTr="003E4004">
        <w:trPr>
          <w:trHeight w:val="283"/>
        </w:trPr>
        <w:tc>
          <w:tcPr>
            <w:tcW w:w="9067" w:type="dxa"/>
          </w:tcPr>
          <w:p w14:paraId="7F04B0AF" w14:textId="77777777" w:rsidR="00966589" w:rsidRPr="00BB581B" w:rsidRDefault="00966589" w:rsidP="00966589">
            <w:pPr>
              <w:pStyle w:val="Default"/>
              <w:numPr>
                <w:ilvl w:val="0"/>
                <w:numId w:val="3"/>
              </w:numPr>
              <w:ind w:left="313" w:hanging="313"/>
              <w:rPr>
                <w:rFonts w:asciiTheme="minorHAnsi" w:hAnsiTheme="minorHAnsi"/>
                <w:color w:val="auto"/>
                <w:sz w:val="22"/>
                <w:szCs w:val="22"/>
              </w:rPr>
            </w:pPr>
            <w:r w:rsidRPr="00BB581B">
              <w:rPr>
                <w:rFonts w:asciiTheme="minorHAnsi" w:hAnsiTheme="minorHAnsi"/>
                <w:color w:val="auto"/>
                <w:sz w:val="22"/>
                <w:szCs w:val="22"/>
              </w:rPr>
              <w:t>Health &amp; Safety checks to be made, relevant to the exercise environment</w:t>
            </w:r>
          </w:p>
        </w:tc>
        <w:tc>
          <w:tcPr>
            <w:tcW w:w="2977" w:type="dxa"/>
          </w:tcPr>
          <w:p w14:paraId="71FB3730" w14:textId="77777777" w:rsidR="00966589" w:rsidRPr="00D7394A" w:rsidRDefault="00966589" w:rsidP="003E4004">
            <w:pPr>
              <w:pStyle w:val="Default"/>
              <w:rPr>
                <w:rFonts w:asciiTheme="minorHAnsi" w:hAnsiTheme="minorHAnsi"/>
                <w:i/>
                <w:iCs/>
                <w:color w:val="auto"/>
                <w:sz w:val="22"/>
                <w:szCs w:val="22"/>
              </w:rPr>
            </w:pPr>
            <w:r w:rsidRPr="00D7394A">
              <w:rPr>
                <w:rFonts w:asciiTheme="minorHAnsi" w:hAnsiTheme="minorHAnsi"/>
                <w:i/>
                <w:iCs/>
                <w:color w:val="auto"/>
                <w:sz w:val="22"/>
                <w:szCs w:val="22"/>
              </w:rPr>
              <w:t>Page 3 of the manual</w:t>
            </w:r>
          </w:p>
        </w:tc>
        <w:tc>
          <w:tcPr>
            <w:tcW w:w="2698" w:type="dxa"/>
          </w:tcPr>
          <w:p w14:paraId="4D8111F7" w14:textId="77777777" w:rsidR="00966589" w:rsidRPr="00D7394A" w:rsidRDefault="00966589" w:rsidP="003E4004">
            <w:pPr>
              <w:pStyle w:val="Default"/>
              <w:rPr>
                <w:rFonts w:asciiTheme="minorHAnsi" w:hAnsiTheme="minorHAnsi"/>
                <w:i/>
                <w:iCs/>
                <w:color w:val="auto"/>
                <w:sz w:val="22"/>
                <w:szCs w:val="22"/>
              </w:rPr>
            </w:pPr>
            <w:r w:rsidRPr="00D7394A">
              <w:rPr>
                <w:rFonts w:asciiTheme="minorHAnsi" w:hAnsiTheme="minorHAnsi"/>
                <w:i/>
                <w:iCs/>
                <w:color w:val="auto"/>
                <w:sz w:val="22"/>
                <w:szCs w:val="22"/>
              </w:rPr>
              <w:t>Included in worksheet 4</w:t>
            </w:r>
          </w:p>
        </w:tc>
      </w:tr>
      <w:tr w:rsidR="00966589" w:rsidRPr="009D445B" w14:paraId="2B2B594B" w14:textId="77777777" w:rsidTr="003E4004">
        <w:trPr>
          <w:trHeight w:val="283"/>
        </w:trPr>
        <w:tc>
          <w:tcPr>
            <w:tcW w:w="9067" w:type="dxa"/>
          </w:tcPr>
          <w:p w14:paraId="36A94C6F" w14:textId="77777777" w:rsidR="00966589" w:rsidRPr="00BB581B" w:rsidRDefault="00966589" w:rsidP="00966589">
            <w:pPr>
              <w:pStyle w:val="Default"/>
              <w:numPr>
                <w:ilvl w:val="0"/>
                <w:numId w:val="3"/>
              </w:numPr>
              <w:ind w:left="313" w:hanging="313"/>
              <w:rPr>
                <w:rFonts w:asciiTheme="minorHAnsi" w:hAnsiTheme="minorHAnsi"/>
                <w:color w:val="auto"/>
                <w:sz w:val="22"/>
                <w:szCs w:val="22"/>
              </w:rPr>
            </w:pPr>
            <w:r w:rsidRPr="00BB581B">
              <w:rPr>
                <w:rFonts w:asciiTheme="minorHAnsi" w:hAnsiTheme="minorHAnsi"/>
                <w:color w:val="auto"/>
                <w:sz w:val="22"/>
                <w:szCs w:val="22"/>
              </w:rPr>
              <w:t>The information needed to respond appropriately to a medical emergency</w:t>
            </w:r>
          </w:p>
        </w:tc>
        <w:tc>
          <w:tcPr>
            <w:tcW w:w="2977" w:type="dxa"/>
          </w:tcPr>
          <w:p w14:paraId="17E61CA9" w14:textId="77777777" w:rsidR="00966589" w:rsidRPr="009D445B" w:rsidRDefault="00966589" w:rsidP="003E4004">
            <w:pPr>
              <w:pStyle w:val="Default"/>
              <w:rPr>
                <w:rFonts w:asciiTheme="minorHAnsi" w:hAnsiTheme="minorHAnsi"/>
                <w:color w:val="auto"/>
                <w:sz w:val="22"/>
                <w:szCs w:val="22"/>
              </w:rPr>
            </w:pPr>
          </w:p>
        </w:tc>
        <w:tc>
          <w:tcPr>
            <w:tcW w:w="2698" w:type="dxa"/>
          </w:tcPr>
          <w:p w14:paraId="71E64D2B" w14:textId="77777777" w:rsidR="00966589" w:rsidRPr="009D445B" w:rsidRDefault="00966589" w:rsidP="003E4004">
            <w:pPr>
              <w:pStyle w:val="Default"/>
              <w:rPr>
                <w:rFonts w:asciiTheme="minorHAnsi" w:hAnsiTheme="minorHAnsi"/>
                <w:color w:val="auto"/>
                <w:sz w:val="22"/>
                <w:szCs w:val="22"/>
              </w:rPr>
            </w:pPr>
          </w:p>
        </w:tc>
      </w:tr>
      <w:tr w:rsidR="00966589" w:rsidRPr="009D445B" w14:paraId="56E8DDD1" w14:textId="77777777" w:rsidTr="003E4004">
        <w:trPr>
          <w:trHeight w:val="283"/>
        </w:trPr>
        <w:tc>
          <w:tcPr>
            <w:tcW w:w="9067" w:type="dxa"/>
          </w:tcPr>
          <w:p w14:paraId="390D50AA" w14:textId="77777777" w:rsidR="00966589" w:rsidRPr="00BB581B" w:rsidRDefault="00966589" w:rsidP="00966589">
            <w:pPr>
              <w:pStyle w:val="Default"/>
              <w:numPr>
                <w:ilvl w:val="0"/>
                <w:numId w:val="3"/>
              </w:numPr>
              <w:ind w:left="313" w:hanging="313"/>
              <w:rPr>
                <w:rFonts w:asciiTheme="minorHAnsi" w:hAnsiTheme="minorHAnsi"/>
                <w:color w:val="auto"/>
                <w:sz w:val="22"/>
                <w:szCs w:val="22"/>
              </w:rPr>
            </w:pPr>
            <w:r w:rsidRPr="00BB581B">
              <w:rPr>
                <w:rFonts w:asciiTheme="minorHAnsi" w:hAnsiTheme="minorHAnsi"/>
                <w:color w:val="auto"/>
                <w:sz w:val="22"/>
                <w:szCs w:val="22"/>
              </w:rPr>
              <w:t>How to provide an appropriate plan for the sessions.</w:t>
            </w:r>
          </w:p>
        </w:tc>
        <w:tc>
          <w:tcPr>
            <w:tcW w:w="2977" w:type="dxa"/>
          </w:tcPr>
          <w:p w14:paraId="4EDC48FF" w14:textId="77777777" w:rsidR="00966589" w:rsidRPr="009D445B" w:rsidRDefault="00966589" w:rsidP="003E4004">
            <w:pPr>
              <w:pStyle w:val="Default"/>
              <w:rPr>
                <w:rFonts w:asciiTheme="minorHAnsi" w:hAnsiTheme="minorHAnsi"/>
                <w:color w:val="auto"/>
                <w:sz w:val="22"/>
                <w:szCs w:val="22"/>
              </w:rPr>
            </w:pPr>
          </w:p>
        </w:tc>
        <w:tc>
          <w:tcPr>
            <w:tcW w:w="2698" w:type="dxa"/>
          </w:tcPr>
          <w:p w14:paraId="73E94429" w14:textId="77777777" w:rsidR="00966589" w:rsidRPr="009D445B" w:rsidRDefault="00966589" w:rsidP="003E4004">
            <w:pPr>
              <w:pStyle w:val="Default"/>
              <w:rPr>
                <w:rFonts w:asciiTheme="minorHAnsi" w:hAnsiTheme="minorHAnsi"/>
                <w:color w:val="auto"/>
                <w:sz w:val="22"/>
                <w:szCs w:val="22"/>
              </w:rPr>
            </w:pPr>
          </w:p>
        </w:tc>
      </w:tr>
    </w:tbl>
    <w:p w14:paraId="3E927DC2" w14:textId="77777777" w:rsidR="00966589" w:rsidRDefault="00966589" w:rsidP="00966589"/>
    <w:p w14:paraId="5DE4CC44" w14:textId="77777777" w:rsidR="0025653C" w:rsidRDefault="0025653C">
      <w:pPr>
        <w:rPr>
          <w:b/>
          <w:bCs/>
          <w:color w:val="006FC0"/>
          <w:sz w:val="23"/>
          <w:szCs w:val="23"/>
        </w:rPr>
      </w:pPr>
      <w:r>
        <w:rPr>
          <w:b/>
          <w:bCs/>
          <w:color w:val="006FC0"/>
          <w:sz w:val="23"/>
          <w:szCs w:val="23"/>
        </w:rPr>
        <w:br w:type="page"/>
      </w:r>
    </w:p>
    <w:tbl>
      <w:tblPr>
        <w:tblStyle w:val="TableGrid"/>
        <w:tblW w:w="14737" w:type="dxa"/>
        <w:tblLook w:val="04A0" w:firstRow="1" w:lastRow="0" w:firstColumn="1" w:lastColumn="0" w:noHBand="0" w:noVBand="1"/>
      </w:tblPr>
      <w:tblGrid>
        <w:gridCol w:w="9067"/>
        <w:gridCol w:w="2977"/>
        <w:gridCol w:w="2693"/>
      </w:tblGrid>
      <w:tr w:rsidR="009E133D" w:rsidRPr="009D445B" w14:paraId="1F799EE5" w14:textId="77777777" w:rsidTr="00FE0F5B">
        <w:trPr>
          <w:trHeight w:val="397"/>
        </w:trPr>
        <w:tc>
          <w:tcPr>
            <w:tcW w:w="9067" w:type="dxa"/>
            <w:shd w:val="clear" w:color="auto" w:fill="4B98D3"/>
            <w:vAlign w:val="center"/>
          </w:tcPr>
          <w:p w14:paraId="0008592C" w14:textId="2DF6565C" w:rsidR="009E133D" w:rsidRPr="009E133D" w:rsidRDefault="009E133D" w:rsidP="009E133D">
            <w:pPr>
              <w:pStyle w:val="Default"/>
              <w:rPr>
                <w:rFonts w:asciiTheme="minorHAnsi" w:hAnsiTheme="minorHAnsi" w:cstheme="minorBidi"/>
                <w:b/>
                <w:bCs/>
                <w:color w:val="FFFFFF" w:themeColor="background1"/>
                <w:sz w:val="22"/>
                <w:szCs w:val="22"/>
              </w:rPr>
            </w:pPr>
            <w:r w:rsidRPr="009E133D">
              <w:rPr>
                <w:b/>
                <w:bCs/>
                <w:color w:val="FFFFFF" w:themeColor="background1"/>
                <w:sz w:val="22"/>
                <w:szCs w:val="22"/>
              </w:rPr>
              <w:t>Content Summary and Learning Outcomes</w:t>
            </w:r>
          </w:p>
        </w:tc>
        <w:tc>
          <w:tcPr>
            <w:tcW w:w="2977" w:type="dxa"/>
            <w:shd w:val="clear" w:color="auto" w:fill="4B98D3"/>
            <w:vAlign w:val="center"/>
          </w:tcPr>
          <w:p w14:paraId="5B519538" w14:textId="3F62B23C" w:rsidR="009E133D" w:rsidRPr="009E133D" w:rsidRDefault="009E133D" w:rsidP="009E133D">
            <w:pPr>
              <w:pStyle w:val="Default"/>
              <w:jc w:val="center"/>
              <w:rPr>
                <w:rFonts w:asciiTheme="minorHAnsi" w:hAnsiTheme="minorHAnsi" w:cstheme="minorBidi"/>
                <w:b/>
                <w:bCs/>
                <w:color w:val="FFFFFF" w:themeColor="background1"/>
              </w:rPr>
            </w:pPr>
            <w:r w:rsidRPr="009E133D">
              <w:rPr>
                <w:rFonts w:asciiTheme="minorHAnsi" w:hAnsiTheme="minorHAnsi" w:cstheme="minorBidi"/>
                <w:b/>
                <w:bCs/>
                <w:color w:val="FFFFFF" w:themeColor="background1"/>
              </w:rPr>
              <w:t>Where can the evidence be found?</w:t>
            </w:r>
          </w:p>
        </w:tc>
        <w:tc>
          <w:tcPr>
            <w:tcW w:w="2693" w:type="dxa"/>
            <w:shd w:val="clear" w:color="auto" w:fill="4B98D3"/>
            <w:vAlign w:val="center"/>
          </w:tcPr>
          <w:p w14:paraId="598A089F" w14:textId="016DA4BC" w:rsidR="009E133D" w:rsidRPr="009E133D" w:rsidRDefault="009E133D" w:rsidP="009E133D">
            <w:pPr>
              <w:pStyle w:val="Default"/>
              <w:jc w:val="center"/>
              <w:rPr>
                <w:rFonts w:asciiTheme="minorHAnsi" w:hAnsiTheme="minorHAnsi" w:cstheme="minorBidi"/>
                <w:b/>
                <w:bCs/>
                <w:color w:val="FFFFFF" w:themeColor="background1"/>
              </w:rPr>
            </w:pPr>
            <w:r w:rsidRPr="009E133D">
              <w:rPr>
                <w:rFonts w:asciiTheme="minorHAnsi" w:hAnsiTheme="minorHAnsi" w:cstheme="minorBidi"/>
                <w:b/>
                <w:bCs/>
                <w:color w:val="FFFFFF" w:themeColor="background1"/>
              </w:rPr>
              <w:t>Where and how will it be assessed?</w:t>
            </w:r>
          </w:p>
        </w:tc>
      </w:tr>
      <w:tr w:rsidR="009E133D" w:rsidRPr="009E133D" w14:paraId="743A601B" w14:textId="77777777" w:rsidTr="0067158E">
        <w:trPr>
          <w:trHeight w:val="340"/>
        </w:trPr>
        <w:tc>
          <w:tcPr>
            <w:tcW w:w="14737" w:type="dxa"/>
            <w:gridSpan w:val="3"/>
            <w:shd w:val="clear" w:color="auto" w:fill="auto"/>
            <w:vAlign w:val="center"/>
          </w:tcPr>
          <w:p w14:paraId="13B079B9" w14:textId="5ACD0BDB" w:rsidR="009E133D" w:rsidRPr="009E133D" w:rsidRDefault="009E133D" w:rsidP="009E133D">
            <w:pPr>
              <w:pStyle w:val="Default"/>
              <w:rPr>
                <w:rFonts w:asciiTheme="minorHAnsi" w:hAnsiTheme="minorHAnsi" w:cstheme="minorBidi"/>
                <w:b/>
                <w:bCs/>
                <w:color w:val="auto"/>
              </w:rPr>
            </w:pPr>
            <w:r w:rsidRPr="009E133D">
              <w:rPr>
                <w:rFonts w:asciiTheme="minorHAnsi" w:hAnsiTheme="minorHAnsi"/>
                <w:b/>
                <w:bCs/>
                <w:color w:val="auto"/>
              </w:rPr>
              <w:t xml:space="preserve">Learners should demonstrate knowledge and understanding of: </w:t>
            </w:r>
          </w:p>
        </w:tc>
      </w:tr>
      <w:tr w:rsidR="00B8208C" w:rsidRPr="009D445B" w14:paraId="73BF37F3" w14:textId="77777777" w:rsidTr="00FE0F5B">
        <w:trPr>
          <w:trHeight w:val="397"/>
        </w:trPr>
        <w:tc>
          <w:tcPr>
            <w:tcW w:w="14737" w:type="dxa"/>
            <w:gridSpan w:val="3"/>
            <w:shd w:val="clear" w:color="auto" w:fill="9CC2E5" w:themeFill="accent5" w:themeFillTint="99"/>
            <w:vAlign w:val="center"/>
          </w:tcPr>
          <w:p w14:paraId="3E6CECA4" w14:textId="1C5B9768" w:rsidR="00B8208C" w:rsidRPr="00B8208C" w:rsidRDefault="00B8208C" w:rsidP="003352D0">
            <w:pPr>
              <w:pStyle w:val="Default"/>
              <w:numPr>
                <w:ilvl w:val="0"/>
                <w:numId w:val="16"/>
              </w:numPr>
              <w:ind w:left="306"/>
              <w:rPr>
                <w:rFonts w:asciiTheme="minorHAnsi" w:hAnsiTheme="minorHAnsi" w:cstheme="minorBidi"/>
                <w:b/>
                <w:bCs/>
                <w:color w:val="auto"/>
              </w:rPr>
            </w:pPr>
            <w:r w:rsidRPr="00B8208C">
              <w:rPr>
                <w:rFonts w:asciiTheme="minorHAnsi" w:hAnsiTheme="minorHAnsi" w:cstheme="minorBidi"/>
                <w:b/>
                <w:bCs/>
                <w:color w:val="auto"/>
              </w:rPr>
              <w:t xml:space="preserve">Human Movement </w:t>
            </w:r>
          </w:p>
        </w:tc>
      </w:tr>
      <w:tr w:rsidR="00B8208C" w:rsidRPr="009D445B" w14:paraId="5655936E" w14:textId="77777777" w:rsidTr="0067158E">
        <w:trPr>
          <w:trHeight w:val="283"/>
        </w:trPr>
        <w:tc>
          <w:tcPr>
            <w:tcW w:w="14737" w:type="dxa"/>
            <w:gridSpan w:val="3"/>
            <w:shd w:val="clear" w:color="auto" w:fill="BDD6EE" w:themeFill="accent5" w:themeFillTint="66"/>
            <w:vAlign w:val="center"/>
          </w:tcPr>
          <w:p w14:paraId="118FD7C6" w14:textId="58768238" w:rsidR="00B8208C" w:rsidRPr="009D445B" w:rsidRDefault="00B8208C" w:rsidP="0067158E">
            <w:pPr>
              <w:pStyle w:val="Default"/>
              <w:rPr>
                <w:rFonts w:asciiTheme="minorHAnsi" w:hAnsiTheme="minorHAnsi"/>
                <w:color w:val="auto"/>
                <w:sz w:val="22"/>
                <w:szCs w:val="22"/>
              </w:rPr>
            </w:pPr>
            <w:r w:rsidRPr="00B8208C">
              <w:rPr>
                <w:rFonts w:asciiTheme="minorHAnsi" w:hAnsiTheme="minorHAnsi"/>
                <w:b/>
                <w:bCs/>
                <w:color w:val="auto"/>
                <w:sz w:val="22"/>
                <w:szCs w:val="22"/>
              </w:rPr>
              <w:t>1.1 Bones and Joints</w:t>
            </w:r>
          </w:p>
        </w:tc>
      </w:tr>
      <w:tr w:rsidR="00F32FA1" w:rsidRPr="009D445B" w14:paraId="5975A1A9" w14:textId="77777777" w:rsidTr="0067158E">
        <w:trPr>
          <w:trHeight w:val="283"/>
        </w:trPr>
        <w:tc>
          <w:tcPr>
            <w:tcW w:w="9067" w:type="dxa"/>
            <w:vAlign w:val="center"/>
          </w:tcPr>
          <w:p w14:paraId="79D261A3"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The major bones and joints and the types of bones and joints </w:t>
            </w:r>
          </w:p>
        </w:tc>
        <w:tc>
          <w:tcPr>
            <w:tcW w:w="2977" w:type="dxa"/>
            <w:shd w:val="clear" w:color="auto" w:fill="auto"/>
          </w:tcPr>
          <w:p w14:paraId="6FE3EA9E" w14:textId="77777777" w:rsidR="00F32FA1" w:rsidRPr="009D445B" w:rsidRDefault="00F32FA1" w:rsidP="00326141">
            <w:pPr>
              <w:pStyle w:val="Default"/>
              <w:rPr>
                <w:rFonts w:asciiTheme="minorHAnsi" w:hAnsiTheme="minorHAnsi"/>
                <w:color w:val="auto"/>
                <w:sz w:val="22"/>
                <w:szCs w:val="22"/>
              </w:rPr>
            </w:pPr>
          </w:p>
        </w:tc>
        <w:tc>
          <w:tcPr>
            <w:tcW w:w="2693" w:type="dxa"/>
            <w:shd w:val="clear" w:color="auto" w:fill="auto"/>
          </w:tcPr>
          <w:p w14:paraId="16F894EA" w14:textId="36CCF51B" w:rsidR="00F32FA1" w:rsidRPr="009D445B" w:rsidRDefault="00F32FA1" w:rsidP="00326141">
            <w:pPr>
              <w:pStyle w:val="Default"/>
              <w:rPr>
                <w:rFonts w:asciiTheme="minorHAnsi" w:hAnsiTheme="minorHAnsi"/>
                <w:color w:val="auto"/>
                <w:sz w:val="22"/>
                <w:szCs w:val="22"/>
              </w:rPr>
            </w:pPr>
          </w:p>
        </w:tc>
      </w:tr>
      <w:tr w:rsidR="00F32FA1" w:rsidRPr="009D445B" w14:paraId="0A770A28" w14:textId="77777777" w:rsidTr="0067158E">
        <w:trPr>
          <w:trHeight w:val="283"/>
        </w:trPr>
        <w:tc>
          <w:tcPr>
            <w:tcW w:w="9067" w:type="dxa"/>
            <w:vAlign w:val="center"/>
          </w:tcPr>
          <w:p w14:paraId="10C7A345" w14:textId="7073194A"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The structure &amp; function of the skeleton</w:t>
            </w:r>
          </w:p>
        </w:tc>
        <w:tc>
          <w:tcPr>
            <w:tcW w:w="2977" w:type="dxa"/>
            <w:shd w:val="clear" w:color="auto" w:fill="auto"/>
          </w:tcPr>
          <w:p w14:paraId="29B2434F" w14:textId="77777777" w:rsidR="00F32FA1" w:rsidRPr="009D445B" w:rsidRDefault="00F32FA1" w:rsidP="00326141">
            <w:pPr>
              <w:pStyle w:val="Default"/>
              <w:rPr>
                <w:rFonts w:asciiTheme="minorHAnsi" w:hAnsiTheme="minorHAnsi"/>
                <w:b/>
                <w:bCs/>
                <w:color w:val="auto"/>
                <w:sz w:val="22"/>
                <w:szCs w:val="22"/>
              </w:rPr>
            </w:pPr>
          </w:p>
        </w:tc>
        <w:tc>
          <w:tcPr>
            <w:tcW w:w="2693" w:type="dxa"/>
            <w:shd w:val="clear" w:color="auto" w:fill="auto"/>
          </w:tcPr>
          <w:p w14:paraId="55CF3D7F" w14:textId="7636A704" w:rsidR="00F32FA1" w:rsidRPr="009D445B" w:rsidRDefault="00F32FA1" w:rsidP="00326141">
            <w:pPr>
              <w:pStyle w:val="Default"/>
              <w:rPr>
                <w:rFonts w:asciiTheme="minorHAnsi" w:hAnsiTheme="minorHAnsi"/>
                <w:b/>
                <w:bCs/>
                <w:color w:val="auto"/>
                <w:sz w:val="22"/>
                <w:szCs w:val="22"/>
              </w:rPr>
            </w:pPr>
          </w:p>
        </w:tc>
      </w:tr>
      <w:tr w:rsidR="00F32FA1" w:rsidRPr="009D445B" w14:paraId="2ADA5041" w14:textId="77777777" w:rsidTr="0067158E">
        <w:trPr>
          <w:trHeight w:val="283"/>
        </w:trPr>
        <w:tc>
          <w:tcPr>
            <w:tcW w:w="9067" w:type="dxa"/>
            <w:vAlign w:val="center"/>
          </w:tcPr>
          <w:p w14:paraId="13CD4BEB" w14:textId="77777777" w:rsidR="00F32FA1" w:rsidRPr="009D445B" w:rsidRDefault="00F32FA1" w:rsidP="0067158E">
            <w:pPr>
              <w:pStyle w:val="Default"/>
              <w:numPr>
                <w:ilvl w:val="0"/>
                <w:numId w:val="3"/>
              </w:numPr>
              <w:ind w:left="313" w:hanging="313"/>
              <w:rPr>
                <w:rFonts w:asciiTheme="minorHAnsi" w:hAnsiTheme="minorHAnsi" w:cstheme="minorBidi"/>
                <w:color w:val="auto"/>
                <w:sz w:val="22"/>
                <w:szCs w:val="22"/>
              </w:rPr>
            </w:pPr>
            <w:r w:rsidRPr="009D445B">
              <w:rPr>
                <w:rFonts w:asciiTheme="minorHAnsi" w:hAnsiTheme="minorHAnsi"/>
                <w:color w:val="auto"/>
                <w:sz w:val="22"/>
                <w:szCs w:val="22"/>
              </w:rPr>
              <w:t xml:space="preserve">The structure &amp; function of the spine &amp; identify normal movement possible at the three main curves. </w:t>
            </w:r>
          </w:p>
        </w:tc>
        <w:tc>
          <w:tcPr>
            <w:tcW w:w="2977" w:type="dxa"/>
            <w:shd w:val="clear" w:color="auto" w:fill="auto"/>
          </w:tcPr>
          <w:p w14:paraId="714EC709" w14:textId="77777777" w:rsidR="00F32FA1" w:rsidRPr="009D445B" w:rsidRDefault="00F32FA1" w:rsidP="00326141">
            <w:pPr>
              <w:pStyle w:val="Default"/>
              <w:rPr>
                <w:rFonts w:asciiTheme="minorHAnsi" w:hAnsiTheme="minorHAnsi" w:cstheme="minorBidi"/>
                <w:color w:val="auto"/>
                <w:sz w:val="22"/>
                <w:szCs w:val="22"/>
              </w:rPr>
            </w:pPr>
          </w:p>
        </w:tc>
        <w:tc>
          <w:tcPr>
            <w:tcW w:w="2693" w:type="dxa"/>
            <w:shd w:val="clear" w:color="auto" w:fill="auto"/>
          </w:tcPr>
          <w:p w14:paraId="45E6305E" w14:textId="1E1D9E4E" w:rsidR="00F32FA1" w:rsidRPr="009D445B" w:rsidRDefault="00F32FA1" w:rsidP="00326141">
            <w:pPr>
              <w:pStyle w:val="Default"/>
              <w:rPr>
                <w:rFonts w:asciiTheme="minorHAnsi" w:hAnsiTheme="minorHAnsi" w:cstheme="minorBidi"/>
                <w:color w:val="auto"/>
                <w:sz w:val="22"/>
                <w:szCs w:val="22"/>
              </w:rPr>
            </w:pPr>
          </w:p>
        </w:tc>
      </w:tr>
      <w:tr w:rsidR="00B8208C" w:rsidRPr="009D445B" w14:paraId="0C5BF8F7" w14:textId="77777777" w:rsidTr="0067158E">
        <w:trPr>
          <w:trHeight w:val="283"/>
        </w:trPr>
        <w:tc>
          <w:tcPr>
            <w:tcW w:w="14737" w:type="dxa"/>
            <w:gridSpan w:val="3"/>
            <w:shd w:val="clear" w:color="auto" w:fill="BDD6EE" w:themeFill="accent5" w:themeFillTint="66"/>
            <w:vAlign w:val="center"/>
          </w:tcPr>
          <w:p w14:paraId="4D27D67B" w14:textId="0BF0FEA3" w:rsidR="00B8208C" w:rsidRPr="009D445B" w:rsidRDefault="00B8208C" w:rsidP="0067158E">
            <w:pPr>
              <w:pStyle w:val="Default"/>
              <w:rPr>
                <w:rFonts w:asciiTheme="minorHAnsi" w:hAnsiTheme="minorHAnsi"/>
                <w:b/>
                <w:bCs/>
                <w:color w:val="auto"/>
                <w:sz w:val="22"/>
                <w:szCs w:val="22"/>
              </w:rPr>
            </w:pPr>
            <w:r w:rsidRPr="009D445B">
              <w:rPr>
                <w:rFonts w:asciiTheme="minorHAnsi" w:hAnsiTheme="minorHAnsi"/>
                <w:b/>
                <w:bCs/>
                <w:color w:val="auto"/>
                <w:sz w:val="22"/>
                <w:szCs w:val="22"/>
              </w:rPr>
              <w:t xml:space="preserve">1.2 Muscles and Muscle Actions </w:t>
            </w:r>
          </w:p>
        </w:tc>
      </w:tr>
      <w:tr w:rsidR="00F32FA1" w:rsidRPr="009D445B" w14:paraId="3A551944" w14:textId="77777777" w:rsidTr="0067158E">
        <w:trPr>
          <w:trHeight w:val="283"/>
        </w:trPr>
        <w:tc>
          <w:tcPr>
            <w:tcW w:w="9067" w:type="dxa"/>
            <w:vAlign w:val="center"/>
          </w:tcPr>
          <w:p w14:paraId="321D4662"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The major muscle groups of the body </w:t>
            </w:r>
          </w:p>
        </w:tc>
        <w:tc>
          <w:tcPr>
            <w:tcW w:w="2977" w:type="dxa"/>
          </w:tcPr>
          <w:p w14:paraId="7A52336B" w14:textId="77777777" w:rsidR="00F32FA1" w:rsidRPr="009D445B" w:rsidRDefault="00F32FA1" w:rsidP="00326141">
            <w:pPr>
              <w:pStyle w:val="Default"/>
              <w:rPr>
                <w:rFonts w:asciiTheme="minorHAnsi" w:hAnsiTheme="minorHAnsi"/>
                <w:color w:val="auto"/>
                <w:sz w:val="22"/>
                <w:szCs w:val="22"/>
              </w:rPr>
            </w:pPr>
          </w:p>
        </w:tc>
        <w:tc>
          <w:tcPr>
            <w:tcW w:w="2693" w:type="dxa"/>
          </w:tcPr>
          <w:p w14:paraId="2821F8DE" w14:textId="209B211E" w:rsidR="00F32FA1" w:rsidRPr="009D445B" w:rsidRDefault="00F32FA1" w:rsidP="00326141">
            <w:pPr>
              <w:pStyle w:val="Default"/>
              <w:rPr>
                <w:rFonts w:asciiTheme="minorHAnsi" w:hAnsiTheme="minorHAnsi"/>
                <w:color w:val="auto"/>
                <w:sz w:val="22"/>
                <w:szCs w:val="22"/>
              </w:rPr>
            </w:pPr>
          </w:p>
        </w:tc>
      </w:tr>
      <w:tr w:rsidR="00F32FA1" w:rsidRPr="009D445B" w14:paraId="4B2DC50A" w14:textId="77777777" w:rsidTr="0067158E">
        <w:trPr>
          <w:trHeight w:val="283"/>
        </w:trPr>
        <w:tc>
          <w:tcPr>
            <w:tcW w:w="9067" w:type="dxa"/>
            <w:vAlign w:val="center"/>
          </w:tcPr>
          <w:p w14:paraId="6DB71D84"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The joints crossed by muscle groups </w:t>
            </w:r>
          </w:p>
        </w:tc>
        <w:tc>
          <w:tcPr>
            <w:tcW w:w="2977" w:type="dxa"/>
          </w:tcPr>
          <w:p w14:paraId="5EEC0C27" w14:textId="77777777" w:rsidR="00F32FA1" w:rsidRPr="009D445B" w:rsidRDefault="00F32FA1" w:rsidP="00326141">
            <w:pPr>
              <w:pStyle w:val="Default"/>
              <w:rPr>
                <w:rFonts w:asciiTheme="minorHAnsi" w:hAnsiTheme="minorHAnsi"/>
                <w:color w:val="auto"/>
                <w:sz w:val="22"/>
                <w:szCs w:val="22"/>
              </w:rPr>
            </w:pPr>
          </w:p>
        </w:tc>
        <w:tc>
          <w:tcPr>
            <w:tcW w:w="2693" w:type="dxa"/>
          </w:tcPr>
          <w:p w14:paraId="24F44CA9" w14:textId="4AFCCA5C" w:rsidR="00F32FA1" w:rsidRPr="009D445B" w:rsidRDefault="00F32FA1" w:rsidP="00326141">
            <w:pPr>
              <w:pStyle w:val="Default"/>
              <w:rPr>
                <w:rFonts w:asciiTheme="minorHAnsi" w:hAnsiTheme="minorHAnsi"/>
                <w:color w:val="auto"/>
                <w:sz w:val="22"/>
                <w:szCs w:val="22"/>
              </w:rPr>
            </w:pPr>
          </w:p>
        </w:tc>
      </w:tr>
      <w:tr w:rsidR="00F32FA1" w:rsidRPr="009D445B" w14:paraId="070B7E6C" w14:textId="77777777" w:rsidTr="0067158E">
        <w:trPr>
          <w:trHeight w:val="283"/>
        </w:trPr>
        <w:tc>
          <w:tcPr>
            <w:tcW w:w="9067" w:type="dxa"/>
            <w:vAlign w:val="center"/>
          </w:tcPr>
          <w:p w14:paraId="35ECDBB6"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The principles of paired muscle actions </w:t>
            </w:r>
          </w:p>
        </w:tc>
        <w:tc>
          <w:tcPr>
            <w:tcW w:w="2977" w:type="dxa"/>
          </w:tcPr>
          <w:p w14:paraId="7FED3AFC" w14:textId="77777777" w:rsidR="00F32FA1" w:rsidRPr="009D445B" w:rsidRDefault="00F32FA1" w:rsidP="00326141">
            <w:pPr>
              <w:pStyle w:val="Default"/>
              <w:rPr>
                <w:rFonts w:asciiTheme="minorHAnsi" w:hAnsiTheme="minorHAnsi"/>
                <w:color w:val="auto"/>
                <w:sz w:val="22"/>
                <w:szCs w:val="22"/>
              </w:rPr>
            </w:pPr>
          </w:p>
        </w:tc>
        <w:tc>
          <w:tcPr>
            <w:tcW w:w="2693" w:type="dxa"/>
          </w:tcPr>
          <w:p w14:paraId="5AB5AF1B" w14:textId="0AF54F3B" w:rsidR="00F32FA1" w:rsidRPr="009D445B" w:rsidRDefault="00F32FA1" w:rsidP="00326141">
            <w:pPr>
              <w:pStyle w:val="Default"/>
              <w:rPr>
                <w:rFonts w:asciiTheme="minorHAnsi" w:hAnsiTheme="minorHAnsi"/>
                <w:color w:val="auto"/>
                <w:sz w:val="22"/>
                <w:szCs w:val="22"/>
              </w:rPr>
            </w:pPr>
          </w:p>
        </w:tc>
      </w:tr>
      <w:tr w:rsidR="00F32FA1" w:rsidRPr="009D445B" w14:paraId="266E6675" w14:textId="77777777" w:rsidTr="0067158E">
        <w:trPr>
          <w:trHeight w:val="283"/>
        </w:trPr>
        <w:tc>
          <w:tcPr>
            <w:tcW w:w="9067" w:type="dxa"/>
            <w:vAlign w:val="center"/>
          </w:tcPr>
          <w:p w14:paraId="5EFDA004"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The voluntary, involuntary and cardiac muscle </w:t>
            </w:r>
          </w:p>
        </w:tc>
        <w:tc>
          <w:tcPr>
            <w:tcW w:w="2977" w:type="dxa"/>
          </w:tcPr>
          <w:p w14:paraId="2949B018" w14:textId="77777777" w:rsidR="00F32FA1" w:rsidRPr="009D445B" w:rsidRDefault="00F32FA1" w:rsidP="00326141">
            <w:pPr>
              <w:pStyle w:val="Default"/>
              <w:rPr>
                <w:rFonts w:asciiTheme="minorHAnsi" w:hAnsiTheme="minorHAnsi"/>
                <w:color w:val="auto"/>
                <w:sz w:val="22"/>
                <w:szCs w:val="22"/>
              </w:rPr>
            </w:pPr>
          </w:p>
        </w:tc>
        <w:tc>
          <w:tcPr>
            <w:tcW w:w="2693" w:type="dxa"/>
          </w:tcPr>
          <w:p w14:paraId="42F0AECA" w14:textId="0FE6EE1E" w:rsidR="00F32FA1" w:rsidRPr="009D445B" w:rsidRDefault="00F32FA1" w:rsidP="00326141">
            <w:pPr>
              <w:pStyle w:val="Default"/>
              <w:rPr>
                <w:rFonts w:asciiTheme="minorHAnsi" w:hAnsiTheme="minorHAnsi"/>
                <w:color w:val="auto"/>
                <w:sz w:val="22"/>
                <w:szCs w:val="22"/>
              </w:rPr>
            </w:pPr>
          </w:p>
        </w:tc>
      </w:tr>
      <w:tr w:rsidR="00F32FA1" w:rsidRPr="009D445B" w14:paraId="29747C6D" w14:textId="77777777" w:rsidTr="0067158E">
        <w:trPr>
          <w:trHeight w:val="283"/>
        </w:trPr>
        <w:tc>
          <w:tcPr>
            <w:tcW w:w="9067" w:type="dxa"/>
            <w:vAlign w:val="center"/>
          </w:tcPr>
          <w:p w14:paraId="745D5FA2"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The basic structure of muscles including: Muscle fibres, Actin &amp; Myosin, their role in muscle contraction, Connective tissue </w:t>
            </w:r>
          </w:p>
        </w:tc>
        <w:tc>
          <w:tcPr>
            <w:tcW w:w="2977" w:type="dxa"/>
          </w:tcPr>
          <w:p w14:paraId="3A775AE6" w14:textId="77777777" w:rsidR="00F32FA1" w:rsidRPr="009D445B" w:rsidRDefault="00F32FA1" w:rsidP="00326141">
            <w:pPr>
              <w:pStyle w:val="Default"/>
              <w:rPr>
                <w:rFonts w:asciiTheme="minorHAnsi" w:hAnsiTheme="minorHAnsi"/>
                <w:color w:val="auto"/>
                <w:sz w:val="22"/>
                <w:szCs w:val="22"/>
              </w:rPr>
            </w:pPr>
          </w:p>
        </w:tc>
        <w:tc>
          <w:tcPr>
            <w:tcW w:w="2693" w:type="dxa"/>
          </w:tcPr>
          <w:p w14:paraId="3D2AAE7B" w14:textId="7D86E11F" w:rsidR="00F32FA1" w:rsidRPr="009D445B" w:rsidRDefault="00F32FA1" w:rsidP="00326141">
            <w:pPr>
              <w:pStyle w:val="Default"/>
              <w:rPr>
                <w:rFonts w:asciiTheme="minorHAnsi" w:hAnsiTheme="minorHAnsi"/>
                <w:color w:val="auto"/>
                <w:sz w:val="22"/>
                <w:szCs w:val="22"/>
              </w:rPr>
            </w:pPr>
          </w:p>
        </w:tc>
      </w:tr>
      <w:tr w:rsidR="00F32FA1" w:rsidRPr="009D445B" w14:paraId="5C659E9D" w14:textId="77777777" w:rsidTr="0067158E">
        <w:trPr>
          <w:trHeight w:val="283"/>
        </w:trPr>
        <w:tc>
          <w:tcPr>
            <w:tcW w:w="9067" w:type="dxa"/>
            <w:vAlign w:val="center"/>
          </w:tcPr>
          <w:p w14:paraId="74D62FF8"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The muscle fibre types (red, white, slow, fast, intermediate, fast, oxidative, glycolytic) and their functions </w:t>
            </w:r>
          </w:p>
        </w:tc>
        <w:tc>
          <w:tcPr>
            <w:tcW w:w="2977" w:type="dxa"/>
          </w:tcPr>
          <w:p w14:paraId="428B8555" w14:textId="77777777" w:rsidR="00F32FA1" w:rsidRPr="009D445B" w:rsidRDefault="00F32FA1" w:rsidP="00326141">
            <w:pPr>
              <w:pStyle w:val="Default"/>
              <w:rPr>
                <w:rFonts w:asciiTheme="minorHAnsi" w:hAnsiTheme="minorHAnsi"/>
                <w:color w:val="auto"/>
                <w:sz w:val="22"/>
                <w:szCs w:val="22"/>
              </w:rPr>
            </w:pPr>
          </w:p>
        </w:tc>
        <w:tc>
          <w:tcPr>
            <w:tcW w:w="2693" w:type="dxa"/>
          </w:tcPr>
          <w:p w14:paraId="57FB3D25" w14:textId="1C74A931" w:rsidR="00F32FA1" w:rsidRPr="009D445B" w:rsidRDefault="00F32FA1" w:rsidP="00326141">
            <w:pPr>
              <w:pStyle w:val="Default"/>
              <w:rPr>
                <w:rFonts w:asciiTheme="minorHAnsi" w:hAnsiTheme="minorHAnsi"/>
                <w:color w:val="auto"/>
                <w:sz w:val="22"/>
                <w:szCs w:val="22"/>
              </w:rPr>
            </w:pPr>
          </w:p>
        </w:tc>
      </w:tr>
      <w:tr w:rsidR="00F32FA1" w:rsidRPr="009D445B" w14:paraId="6FA58F35" w14:textId="77777777" w:rsidTr="0067158E">
        <w:trPr>
          <w:trHeight w:val="283"/>
        </w:trPr>
        <w:tc>
          <w:tcPr>
            <w:tcW w:w="9067" w:type="dxa"/>
            <w:vAlign w:val="center"/>
          </w:tcPr>
          <w:p w14:paraId="4182D5A3"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The recruitment of fibres in muscle contraction (all or none theory). </w:t>
            </w:r>
          </w:p>
        </w:tc>
        <w:tc>
          <w:tcPr>
            <w:tcW w:w="2977" w:type="dxa"/>
          </w:tcPr>
          <w:p w14:paraId="2077513F" w14:textId="77777777" w:rsidR="00F32FA1" w:rsidRPr="009D445B" w:rsidRDefault="00F32FA1" w:rsidP="00326141">
            <w:pPr>
              <w:pStyle w:val="Default"/>
              <w:rPr>
                <w:rFonts w:asciiTheme="minorHAnsi" w:hAnsiTheme="minorHAnsi"/>
                <w:color w:val="auto"/>
                <w:sz w:val="22"/>
                <w:szCs w:val="22"/>
              </w:rPr>
            </w:pPr>
          </w:p>
        </w:tc>
        <w:tc>
          <w:tcPr>
            <w:tcW w:w="2693" w:type="dxa"/>
          </w:tcPr>
          <w:p w14:paraId="534A9792" w14:textId="15740F30" w:rsidR="00F32FA1" w:rsidRPr="009D445B" w:rsidRDefault="00F32FA1" w:rsidP="00326141">
            <w:pPr>
              <w:pStyle w:val="Default"/>
              <w:rPr>
                <w:rFonts w:asciiTheme="minorHAnsi" w:hAnsiTheme="minorHAnsi"/>
                <w:color w:val="auto"/>
                <w:sz w:val="22"/>
                <w:szCs w:val="22"/>
              </w:rPr>
            </w:pPr>
          </w:p>
        </w:tc>
      </w:tr>
      <w:tr w:rsidR="00F32FA1" w:rsidRPr="009D445B" w14:paraId="506EEED2" w14:textId="77777777" w:rsidTr="0067158E">
        <w:trPr>
          <w:trHeight w:val="283"/>
        </w:trPr>
        <w:tc>
          <w:tcPr>
            <w:tcW w:w="9067" w:type="dxa"/>
            <w:vAlign w:val="center"/>
          </w:tcPr>
          <w:p w14:paraId="3D73D5EC"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The principles of muscle contraction, for example: Muscles cross joints, Muscles only pull; Contraction along the line of fibres, Working in pairs </w:t>
            </w:r>
          </w:p>
        </w:tc>
        <w:tc>
          <w:tcPr>
            <w:tcW w:w="2977" w:type="dxa"/>
          </w:tcPr>
          <w:p w14:paraId="6771D7E3" w14:textId="77777777" w:rsidR="00F32FA1" w:rsidRPr="009D445B" w:rsidRDefault="00F32FA1" w:rsidP="00326141">
            <w:pPr>
              <w:pStyle w:val="Default"/>
              <w:rPr>
                <w:rFonts w:asciiTheme="minorHAnsi" w:hAnsiTheme="minorHAnsi"/>
                <w:color w:val="auto"/>
                <w:sz w:val="22"/>
                <w:szCs w:val="22"/>
              </w:rPr>
            </w:pPr>
          </w:p>
        </w:tc>
        <w:tc>
          <w:tcPr>
            <w:tcW w:w="2693" w:type="dxa"/>
          </w:tcPr>
          <w:p w14:paraId="1FE28758" w14:textId="0D35E3D3" w:rsidR="00F32FA1" w:rsidRPr="009D445B" w:rsidRDefault="00F32FA1" w:rsidP="00326141">
            <w:pPr>
              <w:pStyle w:val="Default"/>
              <w:rPr>
                <w:rFonts w:asciiTheme="minorHAnsi" w:hAnsiTheme="minorHAnsi"/>
                <w:color w:val="auto"/>
                <w:sz w:val="22"/>
                <w:szCs w:val="22"/>
              </w:rPr>
            </w:pPr>
          </w:p>
        </w:tc>
      </w:tr>
      <w:tr w:rsidR="00F32FA1" w:rsidRPr="009D445B" w14:paraId="031484D8" w14:textId="77777777" w:rsidTr="0067158E">
        <w:trPr>
          <w:trHeight w:val="283"/>
        </w:trPr>
        <w:tc>
          <w:tcPr>
            <w:tcW w:w="9067" w:type="dxa"/>
            <w:vAlign w:val="center"/>
          </w:tcPr>
          <w:p w14:paraId="4ACCBC70"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The basic muscle contraction (e.g. Concentric/</w:t>
            </w:r>
            <w:r>
              <w:rPr>
                <w:rFonts w:asciiTheme="minorHAnsi" w:hAnsiTheme="minorHAnsi"/>
                <w:color w:val="auto"/>
                <w:sz w:val="22"/>
                <w:szCs w:val="22"/>
              </w:rPr>
              <w:t xml:space="preserve"> </w:t>
            </w:r>
            <w:r w:rsidRPr="009D445B">
              <w:rPr>
                <w:rFonts w:asciiTheme="minorHAnsi" w:hAnsiTheme="minorHAnsi"/>
                <w:color w:val="auto"/>
                <w:sz w:val="22"/>
                <w:szCs w:val="22"/>
              </w:rPr>
              <w:t xml:space="preserve">Eccentric/Isometric (Static), Prime mover, Antagonist and Fixators) and the joint actions brought about by specific muscle group contractions. </w:t>
            </w:r>
          </w:p>
        </w:tc>
        <w:tc>
          <w:tcPr>
            <w:tcW w:w="2977" w:type="dxa"/>
          </w:tcPr>
          <w:p w14:paraId="5DA139DE" w14:textId="77777777" w:rsidR="00F32FA1" w:rsidRPr="009D445B" w:rsidRDefault="00F32FA1" w:rsidP="00326141">
            <w:pPr>
              <w:pStyle w:val="Default"/>
              <w:rPr>
                <w:rFonts w:asciiTheme="minorHAnsi" w:hAnsiTheme="minorHAnsi"/>
                <w:color w:val="auto"/>
                <w:sz w:val="22"/>
                <w:szCs w:val="22"/>
              </w:rPr>
            </w:pPr>
          </w:p>
        </w:tc>
        <w:tc>
          <w:tcPr>
            <w:tcW w:w="2693" w:type="dxa"/>
          </w:tcPr>
          <w:p w14:paraId="2B65FFD6" w14:textId="2D6A2F31" w:rsidR="00F32FA1" w:rsidRPr="009D445B" w:rsidRDefault="00F32FA1" w:rsidP="00326141">
            <w:pPr>
              <w:pStyle w:val="Default"/>
              <w:rPr>
                <w:rFonts w:asciiTheme="minorHAnsi" w:hAnsiTheme="minorHAnsi"/>
                <w:color w:val="auto"/>
                <w:sz w:val="22"/>
                <w:szCs w:val="22"/>
              </w:rPr>
            </w:pPr>
          </w:p>
        </w:tc>
      </w:tr>
      <w:tr w:rsidR="00B8208C" w:rsidRPr="009D445B" w14:paraId="4906C927" w14:textId="77777777" w:rsidTr="0067158E">
        <w:trPr>
          <w:trHeight w:val="283"/>
        </w:trPr>
        <w:tc>
          <w:tcPr>
            <w:tcW w:w="14737" w:type="dxa"/>
            <w:gridSpan w:val="3"/>
            <w:shd w:val="clear" w:color="auto" w:fill="BDD6EE" w:themeFill="accent5" w:themeFillTint="66"/>
            <w:vAlign w:val="center"/>
          </w:tcPr>
          <w:p w14:paraId="38A5BB14" w14:textId="45F0DF31" w:rsidR="00B8208C" w:rsidRPr="009D445B" w:rsidRDefault="00B8208C" w:rsidP="0067158E">
            <w:pPr>
              <w:pStyle w:val="Default"/>
              <w:rPr>
                <w:rFonts w:asciiTheme="minorHAnsi" w:hAnsiTheme="minorHAnsi"/>
                <w:b/>
                <w:bCs/>
                <w:color w:val="auto"/>
                <w:sz w:val="22"/>
                <w:szCs w:val="22"/>
              </w:rPr>
            </w:pPr>
            <w:r w:rsidRPr="009D445B">
              <w:rPr>
                <w:rFonts w:asciiTheme="minorHAnsi" w:hAnsiTheme="minorHAnsi"/>
                <w:b/>
                <w:bCs/>
                <w:color w:val="auto"/>
                <w:sz w:val="22"/>
                <w:szCs w:val="22"/>
              </w:rPr>
              <w:t xml:space="preserve">1.3 Heart, Lungs and Circulation </w:t>
            </w:r>
          </w:p>
        </w:tc>
      </w:tr>
      <w:tr w:rsidR="00F32FA1" w:rsidRPr="009D445B" w14:paraId="053EE4FF" w14:textId="77777777" w:rsidTr="0067158E">
        <w:trPr>
          <w:trHeight w:val="283"/>
        </w:trPr>
        <w:tc>
          <w:tcPr>
            <w:tcW w:w="9067" w:type="dxa"/>
            <w:vAlign w:val="center"/>
          </w:tcPr>
          <w:p w14:paraId="6F0C50E7"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The passage of Oxygen through nose, mouth, windpipe and air sacs </w:t>
            </w:r>
          </w:p>
        </w:tc>
        <w:tc>
          <w:tcPr>
            <w:tcW w:w="2977" w:type="dxa"/>
          </w:tcPr>
          <w:p w14:paraId="332B1777" w14:textId="77777777" w:rsidR="00F32FA1" w:rsidRPr="009D445B" w:rsidRDefault="00F32FA1" w:rsidP="00326141">
            <w:pPr>
              <w:pStyle w:val="Default"/>
              <w:rPr>
                <w:rFonts w:asciiTheme="minorHAnsi" w:hAnsiTheme="minorHAnsi"/>
                <w:color w:val="auto"/>
                <w:sz w:val="22"/>
                <w:szCs w:val="22"/>
              </w:rPr>
            </w:pPr>
          </w:p>
        </w:tc>
        <w:tc>
          <w:tcPr>
            <w:tcW w:w="2693" w:type="dxa"/>
          </w:tcPr>
          <w:p w14:paraId="4688B2C4" w14:textId="625A097E" w:rsidR="00F32FA1" w:rsidRPr="009D445B" w:rsidRDefault="00F32FA1" w:rsidP="00326141">
            <w:pPr>
              <w:pStyle w:val="Default"/>
              <w:rPr>
                <w:rFonts w:asciiTheme="minorHAnsi" w:hAnsiTheme="minorHAnsi"/>
                <w:color w:val="auto"/>
                <w:sz w:val="22"/>
                <w:szCs w:val="22"/>
              </w:rPr>
            </w:pPr>
          </w:p>
        </w:tc>
      </w:tr>
      <w:tr w:rsidR="00F32FA1" w:rsidRPr="009D445B" w14:paraId="0D996817" w14:textId="77777777" w:rsidTr="0067158E">
        <w:trPr>
          <w:trHeight w:val="283"/>
        </w:trPr>
        <w:tc>
          <w:tcPr>
            <w:tcW w:w="9067" w:type="dxa"/>
            <w:vAlign w:val="center"/>
          </w:tcPr>
          <w:p w14:paraId="58E3AB4E"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How Oxygen &amp; Carbon Dioxide change places &amp; how oxygen travels to the muscles via the blood </w:t>
            </w:r>
          </w:p>
        </w:tc>
        <w:tc>
          <w:tcPr>
            <w:tcW w:w="2977" w:type="dxa"/>
          </w:tcPr>
          <w:p w14:paraId="439C684C" w14:textId="77777777" w:rsidR="00F32FA1" w:rsidRPr="009D445B" w:rsidRDefault="00F32FA1" w:rsidP="00326141">
            <w:pPr>
              <w:pStyle w:val="Default"/>
              <w:rPr>
                <w:rFonts w:asciiTheme="minorHAnsi" w:hAnsiTheme="minorHAnsi"/>
                <w:color w:val="auto"/>
                <w:sz w:val="22"/>
                <w:szCs w:val="22"/>
              </w:rPr>
            </w:pPr>
          </w:p>
        </w:tc>
        <w:tc>
          <w:tcPr>
            <w:tcW w:w="2693" w:type="dxa"/>
          </w:tcPr>
          <w:p w14:paraId="312FB0AB" w14:textId="46E7BF22" w:rsidR="00F32FA1" w:rsidRPr="009D445B" w:rsidRDefault="00F32FA1" w:rsidP="00326141">
            <w:pPr>
              <w:pStyle w:val="Default"/>
              <w:rPr>
                <w:rFonts w:asciiTheme="minorHAnsi" w:hAnsiTheme="minorHAnsi"/>
                <w:color w:val="auto"/>
                <w:sz w:val="22"/>
                <w:szCs w:val="22"/>
              </w:rPr>
            </w:pPr>
          </w:p>
        </w:tc>
      </w:tr>
      <w:tr w:rsidR="00F32FA1" w:rsidRPr="009D445B" w14:paraId="0042A857" w14:textId="77777777" w:rsidTr="0067158E">
        <w:trPr>
          <w:trHeight w:val="283"/>
        </w:trPr>
        <w:tc>
          <w:tcPr>
            <w:tcW w:w="9067" w:type="dxa"/>
            <w:vAlign w:val="center"/>
          </w:tcPr>
          <w:p w14:paraId="513AF745"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The action of the diaphragm and the basic mechanics of breathing </w:t>
            </w:r>
          </w:p>
        </w:tc>
        <w:tc>
          <w:tcPr>
            <w:tcW w:w="2977" w:type="dxa"/>
          </w:tcPr>
          <w:p w14:paraId="47FCC393" w14:textId="77777777" w:rsidR="00F32FA1" w:rsidRPr="009D445B" w:rsidRDefault="00F32FA1" w:rsidP="00326141">
            <w:pPr>
              <w:pStyle w:val="Default"/>
              <w:rPr>
                <w:rFonts w:asciiTheme="minorHAnsi" w:hAnsiTheme="minorHAnsi"/>
                <w:color w:val="auto"/>
                <w:sz w:val="22"/>
                <w:szCs w:val="22"/>
              </w:rPr>
            </w:pPr>
          </w:p>
        </w:tc>
        <w:tc>
          <w:tcPr>
            <w:tcW w:w="2693" w:type="dxa"/>
          </w:tcPr>
          <w:p w14:paraId="5E2D05C1" w14:textId="1C8C288F" w:rsidR="00F32FA1" w:rsidRPr="009D445B" w:rsidRDefault="00F32FA1" w:rsidP="00326141">
            <w:pPr>
              <w:pStyle w:val="Default"/>
              <w:rPr>
                <w:rFonts w:asciiTheme="minorHAnsi" w:hAnsiTheme="minorHAnsi"/>
                <w:color w:val="auto"/>
                <w:sz w:val="22"/>
                <w:szCs w:val="22"/>
              </w:rPr>
            </w:pPr>
          </w:p>
        </w:tc>
      </w:tr>
      <w:tr w:rsidR="00F32FA1" w:rsidRPr="009D445B" w14:paraId="35AD8BC7" w14:textId="77777777" w:rsidTr="0067158E">
        <w:trPr>
          <w:trHeight w:val="283"/>
        </w:trPr>
        <w:tc>
          <w:tcPr>
            <w:tcW w:w="9067" w:type="dxa"/>
            <w:vAlign w:val="center"/>
          </w:tcPr>
          <w:p w14:paraId="1840C250"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The basic structure of the heart and how blood is pumped and collected </w:t>
            </w:r>
          </w:p>
        </w:tc>
        <w:tc>
          <w:tcPr>
            <w:tcW w:w="2977" w:type="dxa"/>
          </w:tcPr>
          <w:p w14:paraId="42AA5BAF" w14:textId="77777777" w:rsidR="00F32FA1" w:rsidRPr="009D445B" w:rsidRDefault="00F32FA1" w:rsidP="00326141">
            <w:pPr>
              <w:pStyle w:val="Default"/>
              <w:rPr>
                <w:rFonts w:asciiTheme="minorHAnsi" w:hAnsiTheme="minorHAnsi"/>
                <w:color w:val="auto"/>
                <w:sz w:val="22"/>
                <w:szCs w:val="22"/>
              </w:rPr>
            </w:pPr>
          </w:p>
        </w:tc>
        <w:tc>
          <w:tcPr>
            <w:tcW w:w="2693" w:type="dxa"/>
          </w:tcPr>
          <w:p w14:paraId="076B2D17" w14:textId="45F77E05" w:rsidR="00F32FA1" w:rsidRPr="009D445B" w:rsidRDefault="00F32FA1" w:rsidP="00326141">
            <w:pPr>
              <w:pStyle w:val="Default"/>
              <w:rPr>
                <w:rFonts w:asciiTheme="minorHAnsi" w:hAnsiTheme="minorHAnsi"/>
                <w:color w:val="auto"/>
                <w:sz w:val="22"/>
                <w:szCs w:val="22"/>
              </w:rPr>
            </w:pPr>
          </w:p>
        </w:tc>
      </w:tr>
      <w:tr w:rsidR="00F32FA1" w:rsidRPr="009D445B" w14:paraId="0CF5F4C2" w14:textId="77777777" w:rsidTr="0067158E">
        <w:trPr>
          <w:trHeight w:val="283"/>
        </w:trPr>
        <w:tc>
          <w:tcPr>
            <w:tcW w:w="9067" w:type="dxa"/>
            <w:vAlign w:val="center"/>
          </w:tcPr>
          <w:p w14:paraId="5DD814B5"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The link between the heart, the lungs and the muscles </w:t>
            </w:r>
          </w:p>
        </w:tc>
        <w:tc>
          <w:tcPr>
            <w:tcW w:w="2977" w:type="dxa"/>
          </w:tcPr>
          <w:p w14:paraId="09E58A4E" w14:textId="77777777" w:rsidR="00F32FA1" w:rsidRPr="009D445B" w:rsidRDefault="00F32FA1" w:rsidP="00326141">
            <w:pPr>
              <w:pStyle w:val="Default"/>
              <w:rPr>
                <w:rFonts w:asciiTheme="minorHAnsi" w:hAnsiTheme="minorHAnsi"/>
                <w:color w:val="auto"/>
                <w:sz w:val="22"/>
                <w:szCs w:val="22"/>
              </w:rPr>
            </w:pPr>
          </w:p>
        </w:tc>
        <w:tc>
          <w:tcPr>
            <w:tcW w:w="2693" w:type="dxa"/>
          </w:tcPr>
          <w:p w14:paraId="459F57BE" w14:textId="2F3E7399" w:rsidR="00F32FA1" w:rsidRPr="009D445B" w:rsidRDefault="00F32FA1" w:rsidP="00326141">
            <w:pPr>
              <w:pStyle w:val="Default"/>
              <w:rPr>
                <w:rFonts w:asciiTheme="minorHAnsi" w:hAnsiTheme="minorHAnsi"/>
                <w:color w:val="auto"/>
                <w:sz w:val="22"/>
                <w:szCs w:val="22"/>
              </w:rPr>
            </w:pPr>
          </w:p>
        </w:tc>
      </w:tr>
      <w:tr w:rsidR="00F32FA1" w:rsidRPr="009D445B" w14:paraId="51635B92" w14:textId="77777777" w:rsidTr="0067158E">
        <w:trPr>
          <w:trHeight w:val="283"/>
        </w:trPr>
        <w:tc>
          <w:tcPr>
            <w:tcW w:w="9067" w:type="dxa"/>
            <w:vAlign w:val="center"/>
          </w:tcPr>
          <w:p w14:paraId="52BB7D0F"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The structure and function of Arteries, Veins, Capillaries and Mitochondria </w:t>
            </w:r>
          </w:p>
        </w:tc>
        <w:tc>
          <w:tcPr>
            <w:tcW w:w="2977" w:type="dxa"/>
          </w:tcPr>
          <w:p w14:paraId="198F7314" w14:textId="77777777" w:rsidR="00F32FA1" w:rsidRPr="009D445B" w:rsidRDefault="00F32FA1" w:rsidP="00326141">
            <w:pPr>
              <w:pStyle w:val="Default"/>
              <w:rPr>
                <w:rFonts w:asciiTheme="minorHAnsi" w:hAnsiTheme="minorHAnsi"/>
                <w:color w:val="auto"/>
                <w:sz w:val="22"/>
                <w:szCs w:val="22"/>
              </w:rPr>
            </w:pPr>
          </w:p>
        </w:tc>
        <w:tc>
          <w:tcPr>
            <w:tcW w:w="2693" w:type="dxa"/>
          </w:tcPr>
          <w:p w14:paraId="7DB98655" w14:textId="286DDBA1" w:rsidR="00F32FA1" w:rsidRPr="009D445B" w:rsidRDefault="00F32FA1" w:rsidP="00326141">
            <w:pPr>
              <w:pStyle w:val="Default"/>
              <w:rPr>
                <w:rFonts w:asciiTheme="minorHAnsi" w:hAnsiTheme="minorHAnsi"/>
                <w:color w:val="auto"/>
                <w:sz w:val="22"/>
                <w:szCs w:val="22"/>
              </w:rPr>
            </w:pPr>
          </w:p>
        </w:tc>
      </w:tr>
      <w:tr w:rsidR="00F32FA1" w:rsidRPr="009D445B" w14:paraId="2C60E130" w14:textId="77777777" w:rsidTr="0067158E">
        <w:trPr>
          <w:trHeight w:val="283"/>
        </w:trPr>
        <w:tc>
          <w:tcPr>
            <w:tcW w:w="9067" w:type="dxa"/>
            <w:vAlign w:val="center"/>
          </w:tcPr>
          <w:p w14:paraId="6BBCD112"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Blood pressure and the effects of exercise </w:t>
            </w:r>
          </w:p>
        </w:tc>
        <w:tc>
          <w:tcPr>
            <w:tcW w:w="2977" w:type="dxa"/>
          </w:tcPr>
          <w:p w14:paraId="4A1F28D2" w14:textId="77777777" w:rsidR="00F32FA1" w:rsidRPr="009D445B" w:rsidRDefault="00F32FA1" w:rsidP="00326141">
            <w:pPr>
              <w:pStyle w:val="Default"/>
              <w:rPr>
                <w:rFonts w:asciiTheme="minorHAnsi" w:hAnsiTheme="minorHAnsi"/>
                <w:color w:val="auto"/>
                <w:sz w:val="22"/>
                <w:szCs w:val="22"/>
              </w:rPr>
            </w:pPr>
          </w:p>
        </w:tc>
        <w:tc>
          <w:tcPr>
            <w:tcW w:w="2693" w:type="dxa"/>
          </w:tcPr>
          <w:p w14:paraId="45AD81FF" w14:textId="5E71ADA3" w:rsidR="00F32FA1" w:rsidRPr="009D445B" w:rsidRDefault="00F32FA1" w:rsidP="00326141">
            <w:pPr>
              <w:pStyle w:val="Default"/>
              <w:rPr>
                <w:rFonts w:asciiTheme="minorHAnsi" w:hAnsiTheme="minorHAnsi"/>
                <w:color w:val="auto"/>
                <w:sz w:val="22"/>
                <w:szCs w:val="22"/>
              </w:rPr>
            </w:pPr>
          </w:p>
        </w:tc>
      </w:tr>
      <w:tr w:rsidR="00F32FA1" w:rsidRPr="009D445B" w14:paraId="4443CDBB" w14:textId="77777777" w:rsidTr="0067158E">
        <w:trPr>
          <w:trHeight w:val="283"/>
        </w:trPr>
        <w:tc>
          <w:tcPr>
            <w:tcW w:w="9067" w:type="dxa"/>
            <w:vAlign w:val="center"/>
          </w:tcPr>
          <w:p w14:paraId="1BABC834"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Short and long-term effects of exercise on the heart, lungs </w:t>
            </w:r>
            <w:r>
              <w:rPr>
                <w:rFonts w:asciiTheme="minorHAnsi" w:hAnsiTheme="minorHAnsi"/>
                <w:color w:val="auto"/>
                <w:sz w:val="22"/>
                <w:szCs w:val="22"/>
              </w:rPr>
              <w:t>a</w:t>
            </w:r>
            <w:r w:rsidRPr="009D445B">
              <w:rPr>
                <w:rFonts w:asciiTheme="minorHAnsi" w:hAnsiTheme="minorHAnsi"/>
                <w:color w:val="auto"/>
                <w:sz w:val="22"/>
                <w:szCs w:val="22"/>
              </w:rPr>
              <w:t xml:space="preserve">nd circulatory system. </w:t>
            </w:r>
          </w:p>
        </w:tc>
        <w:tc>
          <w:tcPr>
            <w:tcW w:w="2977" w:type="dxa"/>
          </w:tcPr>
          <w:p w14:paraId="5FA88135" w14:textId="77777777" w:rsidR="00F32FA1" w:rsidRPr="009D445B" w:rsidRDefault="00F32FA1" w:rsidP="00326141">
            <w:pPr>
              <w:pStyle w:val="Default"/>
              <w:rPr>
                <w:rFonts w:asciiTheme="minorHAnsi" w:hAnsiTheme="minorHAnsi"/>
                <w:color w:val="auto"/>
                <w:sz w:val="22"/>
                <w:szCs w:val="22"/>
              </w:rPr>
            </w:pPr>
          </w:p>
        </w:tc>
        <w:tc>
          <w:tcPr>
            <w:tcW w:w="2693" w:type="dxa"/>
          </w:tcPr>
          <w:p w14:paraId="282C3D99" w14:textId="3F0C8DCB" w:rsidR="00F32FA1" w:rsidRPr="009D445B" w:rsidRDefault="00F32FA1" w:rsidP="00326141">
            <w:pPr>
              <w:pStyle w:val="Default"/>
              <w:rPr>
                <w:rFonts w:asciiTheme="minorHAnsi" w:hAnsiTheme="minorHAnsi"/>
                <w:color w:val="auto"/>
                <w:sz w:val="22"/>
                <w:szCs w:val="22"/>
              </w:rPr>
            </w:pPr>
          </w:p>
        </w:tc>
      </w:tr>
      <w:tr w:rsidR="00B8208C" w:rsidRPr="009D445B" w14:paraId="01543FFC" w14:textId="77777777" w:rsidTr="0067158E">
        <w:trPr>
          <w:trHeight w:val="283"/>
        </w:trPr>
        <w:tc>
          <w:tcPr>
            <w:tcW w:w="14737" w:type="dxa"/>
            <w:gridSpan w:val="3"/>
            <w:shd w:val="clear" w:color="auto" w:fill="BDD6EE" w:themeFill="accent5" w:themeFillTint="66"/>
            <w:vAlign w:val="center"/>
          </w:tcPr>
          <w:p w14:paraId="22E68A4C" w14:textId="10246D85" w:rsidR="00B8208C" w:rsidRPr="009D445B" w:rsidRDefault="00B8208C" w:rsidP="0067158E">
            <w:pPr>
              <w:pStyle w:val="Default"/>
              <w:rPr>
                <w:rFonts w:asciiTheme="minorHAnsi" w:hAnsiTheme="minorHAnsi"/>
                <w:b/>
                <w:bCs/>
                <w:color w:val="auto"/>
                <w:sz w:val="22"/>
                <w:szCs w:val="22"/>
              </w:rPr>
            </w:pPr>
            <w:r w:rsidRPr="009D445B">
              <w:rPr>
                <w:rFonts w:asciiTheme="minorHAnsi" w:hAnsiTheme="minorHAnsi"/>
                <w:b/>
                <w:bCs/>
                <w:color w:val="auto"/>
                <w:sz w:val="22"/>
                <w:szCs w:val="22"/>
              </w:rPr>
              <w:t xml:space="preserve">1.4 Energy Systems </w:t>
            </w:r>
          </w:p>
        </w:tc>
      </w:tr>
      <w:tr w:rsidR="00F32FA1" w:rsidRPr="009D445B" w14:paraId="2A762B87" w14:textId="77777777" w:rsidTr="0067158E">
        <w:trPr>
          <w:trHeight w:val="283"/>
        </w:trPr>
        <w:tc>
          <w:tcPr>
            <w:tcW w:w="9067" w:type="dxa"/>
            <w:vAlign w:val="center"/>
          </w:tcPr>
          <w:p w14:paraId="3A5565B8"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The need for energy for muscular contraction </w:t>
            </w:r>
          </w:p>
        </w:tc>
        <w:tc>
          <w:tcPr>
            <w:tcW w:w="2977" w:type="dxa"/>
          </w:tcPr>
          <w:p w14:paraId="291F66F1" w14:textId="77777777" w:rsidR="00F32FA1" w:rsidRPr="009D445B" w:rsidRDefault="00F32FA1" w:rsidP="00326141">
            <w:pPr>
              <w:pStyle w:val="Default"/>
              <w:rPr>
                <w:rFonts w:asciiTheme="minorHAnsi" w:hAnsiTheme="minorHAnsi"/>
                <w:color w:val="auto"/>
                <w:sz w:val="22"/>
                <w:szCs w:val="22"/>
              </w:rPr>
            </w:pPr>
          </w:p>
        </w:tc>
        <w:tc>
          <w:tcPr>
            <w:tcW w:w="2693" w:type="dxa"/>
          </w:tcPr>
          <w:p w14:paraId="792C1031" w14:textId="4A869C1A" w:rsidR="00F32FA1" w:rsidRPr="009D445B" w:rsidRDefault="00F32FA1" w:rsidP="00326141">
            <w:pPr>
              <w:pStyle w:val="Default"/>
              <w:rPr>
                <w:rFonts w:asciiTheme="minorHAnsi" w:hAnsiTheme="minorHAnsi"/>
                <w:color w:val="auto"/>
                <w:sz w:val="22"/>
                <w:szCs w:val="22"/>
              </w:rPr>
            </w:pPr>
          </w:p>
        </w:tc>
      </w:tr>
      <w:tr w:rsidR="00F32FA1" w:rsidRPr="009D445B" w14:paraId="761F58EE" w14:textId="77777777" w:rsidTr="0067158E">
        <w:trPr>
          <w:trHeight w:val="283"/>
        </w:trPr>
        <w:tc>
          <w:tcPr>
            <w:tcW w:w="9067" w:type="dxa"/>
            <w:vAlign w:val="center"/>
          </w:tcPr>
          <w:p w14:paraId="12709A1C"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Immediate energy- the ATP-CP system; short-term energy- the lactic acid system; long term energy- the aerobic system </w:t>
            </w:r>
          </w:p>
        </w:tc>
        <w:tc>
          <w:tcPr>
            <w:tcW w:w="2977" w:type="dxa"/>
          </w:tcPr>
          <w:p w14:paraId="0378C0BC" w14:textId="77777777" w:rsidR="00F32FA1" w:rsidRPr="009D445B" w:rsidRDefault="00F32FA1" w:rsidP="00326141">
            <w:pPr>
              <w:pStyle w:val="Default"/>
              <w:rPr>
                <w:rFonts w:asciiTheme="minorHAnsi" w:hAnsiTheme="minorHAnsi"/>
                <w:color w:val="auto"/>
                <w:sz w:val="22"/>
                <w:szCs w:val="22"/>
              </w:rPr>
            </w:pPr>
          </w:p>
        </w:tc>
        <w:tc>
          <w:tcPr>
            <w:tcW w:w="2693" w:type="dxa"/>
          </w:tcPr>
          <w:p w14:paraId="04D4E344" w14:textId="2DCF4437" w:rsidR="00F32FA1" w:rsidRPr="009D445B" w:rsidRDefault="00F32FA1" w:rsidP="00326141">
            <w:pPr>
              <w:pStyle w:val="Default"/>
              <w:rPr>
                <w:rFonts w:asciiTheme="minorHAnsi" w:hAnsiTheme="minorHAnsi"/>
                <w:color w:val="auto"/>
                <w:sz w:val="22"/>
                <w:szCs w:val="22"/>
              </w:rPr>
            </w:pPr>
          </w:p>
        </w:tc>
      </w:tr>
      <w:tr w:rsidR="00F32FA1" w:rsidRPr="009D445B" w14:paraId="0FFE8D6B" w14:textId="77777777" w:rsidTr="0067158E">
        <w:trPr>
          <w:trHeight w:val="283"/>
        </w:trPr>
        <w:tc>
          <w:tcPr>
            <w:tcW w:w="9067" w:type="dxa"/>
            <w:vAlign w:val="center"/>
          </w:tcPr>
          <w:p w14:paraId="2BA38944"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The role of Adenosine diphosphate, Adenosine Tri-Phosphate (ATP) and creatine phosphate in energy production for muscular contraction </w:t>
            </w:r>
          </w:p>
        </w:tc>
        <w:tc>
          <w:tcPr>
            <w:tcW w:w="2977" w:type="dxa"/>
          </w:tcPr>
          <w:p w14:paraId="0CE0F979" w14:textId="77777777" w:rsidR="00F32FA1" w:rsidRPr="009D445B" w:rsidRDefault="00F32FA1" w:rsidP="00326141">
            <w:pPr>
              <w:pStyle w:val="Default"/>
              <w:rPr>
                <w:rFonts w:asciiTheme="minorHAnsi" w:hAnsiTheme="minorHAnsi"/>
                <w:color w:val="auto"/>
                <w:sz w:val="22"/>
                <w:szCs w:val="22"/>
              </w:rPr>
            </w:pPr>
          </w:p>
        </w:tc>
        <w:tc>
          <w:tcPr>
            <w:tcW w:w="2693" w:type="dxa"/>
          </w:tcPr>
          <w:p w14:paraId="3BD5B146" w14:textId="2113BA5B" w:rsidR="00F32FA1" w:rsidRPr="009D445B" w:rsidRDefault="00F32FA1" w:rsidP="00326141">
            <w:pPr>
              <w:pStyle w:val="Default"/>
              <w:rPr>
                <w:rFonts w:asciiTheme="minorHAnsi" w:hAnsiTheme="minorHAnsi"/>
                <w:color w:val="auto"/>
                <w:sz w:val="22"/>
                <w:szCs w:val="22"/>
              </w:rPr>
            </w:pPr>
          </w:p>
        </w:tc>
      </w:tr>
      <w:tr w:rsidR="00F32FA1" w:rsidRPr="009D445B" w14:paraId="496FCB1B" w14:textId="77777777" w:rsidTr="0067158E">
        <w:trPr>
          <w:trHeight w:val="283"/>
        </w:trPr>
        <w:tc>
          <w:tcPr>
            <w:tcW w:w="9067" w:type="dxa"/>
            <w:vAlign w:val="center"/>
          </w:tcPr>
          <w:p w14:paraId="3384042F"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The aerobic/anaerobic pathways to reform ATP (lactic acid and oxygen) </w:t>
            </w:r>
          </w:p>
        </w:tc>
        <w:tc>
          <w:tcPr>
            <w:tcW w:w="2977" w:type="dxa"/>
          </w:tcPr>
          <w:p w14:paraId="046B3D1A" w14:textId="77777777" w:rsidR="00F32FA1" w:rsidRPr="009D445B" w:rsidRDefault="00F32FA1" w:rsidP="00326141">
            <w:pPr>
              <w:pStyle w:val="Default"/>
              <w:rPr>
                <w:rFonts w:asciiTheme="minorHAnsi" w:hAnsiTheme="minorHAnsi"/>
                <w:color w:val="auto"/>
                <w:sz w:val="22"/>
                <w:szCs w:val="22"/>
              </w:rPr>
            </w:pPr>
          </w:p>
        </w:tc>
        <w:tc>
          <w:tcPr>
            <w:tcW w:w="2693" w:type="dxa"/>
          </w:tcPr>
          <w:p w14:paraId="6AA14F65" w14:textId="0F567FA3" w:rsidR="00F32FA1" w:rsidRPr="009D445B" w:rsidRDefault="00F32FA1" w:rsidP="00326141">
            <w:pPr>
              <w:pStyle w:val="Default"/>
              <w:rPr>
                <w:rFonts w:asciiTheme="minorHAnsi" w:hAnsiTheme="minorHAnsi"/>
                <w:color w:val="auto"/>
                <w:sz w:val="22"/>
                <w:szCs w:val="22"/>
              </w:rPr>
            </w:pPr>
          </w:p>
        </w:tc>
      </w:tr>
      <w:tr w:rsidR="00F32FA1" w:rsidRPr="009D445B" w14:paraId="514933E0" w14:textId="77777777" w:rsidTr="0067158E">
        <w:trPr>
          <w:trHeight w:val="283"/>
        </w:trPr>
        <w:tc>
          <w:tcPr>
            <w:tcW w:w="9067" w:type="dxa"/>
            <w:vAlign w:val="center"/>
          </w:tcPr>
          <w:p w14:paraId="60CF967C"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The waste products of various forms of physical activity </w:t>
            </w:r>
          </w:p>
        </w:tc>
        <w:tc>
          <w:tcPr>
            <w:tcW w:w="2977" w:type="dxa"/>
          </w:tcPr>
          <w:p w14:paraId="4977ADE1" w14:textId="77777777" w:rsidR="00F32FA1" w:rsidRPr="009D445B" w:rsidRDefault="00F32FA1" w:rsidP="00326141">
            <w:pPr>
              <w:pStyle w:val="Default"/>
              <w:rPr>
                <w:rFonts w:asciiTheme="minorHAnsi" w:hAnsiTheme="minorHAnsi"/>
                <w:color w:val="auto"/>
                <w:sz w:val="22"/>
                <w:szCs w:val="22"/>
              </w:rPr>
            </w:pPr>
          </w:p>
        </w:tc>
        <w:tc>
          <w:tcPr>
            <w:tcW w:w="2693" w:type="dxa"/>
          </w:tcPr>
          <w:p w14:paraId="16CCFE6C" w14:textId="51F89BA3" w:rsidR="00F32FA1" w:rsidRPr="009D445B" w:rsidRDefault="00F32FA1" w:rsidP="00326141">
            <w:pPr>
              <w:pStyle w:val="Default"/>
              <w:rPr>
                <w:rFonts w:asciiTheme="minorHAnsi" w:hAnsiTheme="minorHAnsi"/>
                <w:color w:val="auto"/>
                <w:sz w:val="22"/>
                <w:szCs w:val="22"/>
              </w:rPr>
            </w:pPr>
          </w:p>
        </w:tc>
      </w:tr>
      <w:tr w:rsidR="00F32FA1" w:rsidRPr="009D445B" w14:paraId="15D5E55F" w14:textId="77777777" w:rsidTr="0067158E">
        <w:trPr>
          <w:trHeight w:val="283"/>
        </w:trPr>
        <w:tc>
          <w:tcPr>
            <w:tcW w:w="9067" w:type="dxa"/>
            <w:vAlign w:val="center"/>
          </w:tcPr>
          <w:p w14:paraId="0057EC86"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The operation of the energy systems in physical activity </w:t>
            </w:r>
          </w:p>
        </w:tc>
        <w:tc>
          <w:tcPr>
            <w:tcW w:w="2977" w:type="dxa"/>
          </w:tcPr>
          <w:p w14:paraId="352E72D8" w14:textId="77777777" w:rsidR="00F32FA1" w:rsidRPr="009D445B" w:rsidRDefault="00F32FA1" w:rsidP="00326141">
            <w:pPr>
              <w:pStyle w:val="Default"/>
              <w:rPr>
                <w:rFonts w:asciiTheme="minorHAnsi" w:hAnsiTheme="minorHAnsi" w:cstheme="minorBidi"/>
                <w:color w:val="auto"/>
                <w:sz w:val="22"/>
                <w:szCs w:val="22"/>
              </w:rPr>
            </w:pPr>
          </w:p>
        </w:tc>
        <w:tc>
          <w:tcPr>
            <w:tcW w:w="2693" w:type="dxa"/>
          </w:tcPr>
          <w:p w14:paraId="4819837B" w14:textId="0F651DA1" w:rsidR="00F32FA1" w:rsidRPr="009D445B" w:rsidRDefault="00F32FA1" w:rsidP="00326141">
            <w:pPr>
              <w:pStyle w:val="Default"/>
              <w:rPr>
                <w:rFonts w:asciiTheme="minorHAnsi" w:hAnsiTheme="minorHAnsi" w:cstheme="minorBidi"/>
                <w:color w:val="auto"/>
                <w:sz w:val="22"/>
                <w:szCs w:val="22"/>
              </w:rPr>
            </w:pPr>
          </w:p>
        </w:tc>
      </w:tr>
      <w:tr w:rsidR="00F32FA1" w:rsidRPr="009D445B" w14:paraId="137D240B" w14:textId="77777777" w:rsidTr="0067158E">
        <w:trPr>
          <w:trHeight w:val="283"/>
        </w:trPr>
        <w:tc>
          <w:tcPr>
            <w:tcW w:w="9067" w:type="dxa"/>
            <w:vAlign w:val="center"/>
          </w:tcPr>
          <w:p w14:paraId="49CD2DA6"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Oxygen debt, oxygen deficit, steady state, VO2 Max </w:t>
            </w:r>
          </w:p>
        </w:tc>
        <w:tc>
          <w:tcPr>
            <w:tcW w:w="2977" w:type="dxa"/>
          </w:tcPr>
          <w:p w14:paraId="5E58CAB3" w14:textId="77777777" w:rsidR="00F32FA1" w:rsidRPr="009D445B" w:rsidRDefault="00F32FA1" w:rsidP="00326141">
            <w:pPr>
              <w:pStyle w:val="Default"/>
              <w:rPr>
                <w:rFonts w:asciiTheme="minorHAnsi" w:hAnsiTheme="minorHAnsi"/>
                <w:color w:val="auto"/>
                <w:sz w:val="22"/>
                <w:szCs w:val="22"/>
              </w:rPr>
            </w:pPr>
          </w:p>
        </w:tc>
        <w:tc>
          <w:tcPr>
            <w:tcW w:w="2693" w:type="dxa"/>
          </w:tcPr>
          <w:p w14:paraId="5F5D25B9" w14:textId="04196C34" w:rsidR="00F32FA1" w:rsidRPr="009D445B" w:rsidRDefault="00F32FA1" w:rsidP="00326141">
            <w:pPr>
              <w:pStyle w:val="Default"/>
              <w:rPr>
                <w:rFonts w:asciiTheme="minorHAnsi" w:hAnsiTheme="minorHAnsi"/>
                <w:color w:val="auto"/>
                <w:sz w:val="22"/>
                <w:szCs w:val="22"/>
              </w:rPr>
            </w:pPr>
          </w:p>
        </w:tc>
      </w:tr>
      <w:tr w:rsidR="00F32FA1" w:rsidRPr="009D445B" w14:paraId="48F5766A" w14:textId="77777777" w:rsidTr="0067158E">
        <w:trPr>
          <w:trHeight w:val="283"/>
        </w:trPr>
        <w:tc>
          <w:tcPr>
            <w:tcW w:w="9067" w:type="dxa"/>
            <w:vAlign w:val="center"/>
          </w:tcPr>
          <w:p w14:paraId="42DC7ACF"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Food fuels used to provide different types of energy </w:t>
            </w:r>
          </w:p>
        </w:tc>
        <w:tc>
          <w:tcPr>
            <w:tcW w:w="2977" w:type="dxa"/>
          </w:tcPr>
          <w:p w14:paraId="44D03F4E" w14:textId="77777777" w:rsidR="00F32FA1" w:rsidRPr="009D445B" w:rsidRDefault="00F32FA1" w:rsidP="00326141">
            <w:pPr>
              <w:pStyle w:val="Default"/>
              <w:rPr>
                <w:rFonts w:asciiTheme="minorHAnsi" w:hAnsiTheme="minorHAnsi"/>
                <w:color w:val="auto"/>
                <w:sz w:val="22"/>
                <w:szCs w:val="22"/>
              </w:rPr>
            </w:pPr>
          </w:p>
        </w:tc>
        <w:tc>
          <w:tcPr>
            <w:tcW w:w="2693" w:type="dxa"/>
          </w:tcPr>
          <w:p w14:paraId="1F60359C" w14:textId="18E92F82" w:rsidR="00F32FA1" w:rsidRPr="009D445B" w:rsidRDefault="00F32FA1" w:rsidP="00326141">
            <w:pPr>
              <w:pStyle w:val="Default"/>
              <w:rPr>
                <w:rFonts w:asciiTheme="minorHAnsi" w:hAnsiTheme="minorHAnsi"/>
                <w:color w:val="auto"/>
                <w:sz w:val="22"/>
                <w:szCs w:val="22"/>
              </w:rPr>
            </w:pPr>
          </w:p>
        </w:tc>
      </w:tr>
      <w:tr w:rsidR="00F32FA1" w:rsidRPr="009D445B" w14:paraId="1C2AAF60" w14:textId="77777777" w:rsidTr="0067158E">
        <w:trPr>
          <w:trHeight w:val="283"/>
        </w:trPr>
        <w:tc>
          <w:tcPr>
            <w:tcW w:w="9067" w:type="dxa"/>
            <w:vAlign w:val="center"/>
          </w:tcPr>
          <w:p w14:paraId="0BCCAB0F"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The role of intensity and time and individual fitness levels in determining which energy system is used predominantly during exercise </w:t>
            </w:r>
          </w:p>
        </w:tc>
        <w:tc>
          <w:tcPr>
            <w:tcW w:w="2977" w:type="dxa"/>
          </w:tcPr>
          <w:p w14:paraId="25D93594" w14:textId="77777777" w:rsidR="00F32FA1" w:rsidRPr="009D445B" w:rsidRDefault="00F32FA1" w:rsidP="00326141">
            <w:pPr>
              <w:pStyle w:val="Default"/>
              <w:rPr>
                <w:rFonts w:asciiTheme="minorHAnsi" w:hAnsiTheme="minorHAnsi"/>
                <w:color w:val="auto"/>
                <w:sz w:val="22"/>
                <w:szCs w:val="22"/>
              </w:rPr>
            </w:pPr>
          </w:p>
        </w:tc>
        <w:tc>
          <w:tcPr>
            <w:tcW w:w="2693" w:type="dxa"/>
          </w:tcPr>
          <w:p w14:paraId="45CB1D2A" w14:textId="1DDC41E8" w:rsidR="00F32FA1" w:rsidRPr="009D445B" w:rsidRDefault="00F32FA1" w:rsidP="00326141">
            <w:pPr>
              <w:pStyle w:val="Default"/>
              <w:rPr>
                <w:rFonts w:asciiTheme="minorHAnsi" w:hAnsiTheme="minorHAnsi"/>
                <w:color w:val="auto"/>
                <w:sz w:val="22"/>
                <w:szCs w:val="22"/>
              </w:rPr>
            </w:pPr>
          </w:p>
        </w:tc>
      </w:tr>
      <w:tr w:rsidR="00F32FA1" w:rsidRPr="009D445B" w14:paraId="1DB27D8A" w14:textId="77777777" w:rsidTr="0067158E">
        <w:trPr>
          <w:trHeight w:val="283"/>
        </w:trPr>
        <w:tc>
          <w:tcPr>
            <w:tcW w:w="9067" w:type="dxa"/>
            <w:vAlign w:val="center"/>
          </w:tcPr>
          <w:p w14:paraId="2C96A48F"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The muscle fibre types used in relation to aerobic and anaerobic work. </w:t>
            </w:r>
          </w:p>
        </w:tc>
        <w:tc>
          <w:tcPr>
            <w:tcW w:w="2977" w:type="dxa"/>
          </w:tcPr>
          <w:p w14:paraId="746D3D79" w14:textId="77777777" w:rsidR="00F32FA1" w:rsidRPr="009D445B" w:rsidRDefault="00F32FA1" w:rsidP="00326141">
            <w:pPr>
              <w:pStyle w:val="Default"/>
              <w:rPr>
                <w:rFonts w:asciiTheme="minorHAnsi" w:hAnsiTheme="minorHAnsi"/>
                <w:color w:val="auto"/>
                <w:sz w:val="22"/>
                <w:szCs w:val="22"/>
              </w:rPr>
            </w:pPr>
          </w:p>
        </w:tc>
        <w:tc>
          <w:tcPr>
            <w:tcW w:w="2693" w:type="dxa"/>
          </w:tcPr>
          <w:p w14:paraId="2A33BBA5" w14:textId="2CA5EC76" w:rsidR="00F32FA1" w:rsidRPr="009D445B" w:rsidRDefault="00F32FA1" w:rsidP="00326141">
            <w:pPr>
              <w:pStyle w:val="Default"/>
              <w:rPr>
                <w:rFonts w:asciiTheme="minorHAnsi" w:hAnsiTheme="minorHAnsi"/>
                <w:color w:val="auto"/>
                <w:sz w:val="22"/>
                <w:szCs w:val="22"/>
              </w:rPr>
            </w:pPr>
          </w:p>
        </w:tc>
      </w:tr>
    </w:tbl>
    <w:p w14:paraId="2140E400" w14:textId="77777777" w:rsidR="00CE7172" w:rsidRDefault="00CE7172" w:rsidP="0067158E">
      <w:pPr>
        <w:spacing w:after="0"/>
      </w:pPr>
    </w:p>
    <w:tbl>
      <w:tblPr>
        <w:tblStyle w:val="TableGrid"/>
        <w:tblW w:w="14737" w:type="dxa"/>
        <w:tblLook w:val="04A0" w:firstRow="1" w:lastRow="0" w:firstColumn="1" w:lastColumn="0" w:noHBand="0" w:noVBand="1"/>
      </w:tblPr>
      <w:tblGrid>
        <w:gridCol w:w="9067"/>
        <w:gridCol w:w="2977"/>
        <w:gridCol w:w="2693"/>
      </w:tblGrid>
      <w:tr w:rsidR="00B8208C" w:rsidRPr="009D445B" w14:paraId="24D01B51" w14:textId="77777777" w:rsidTr="00FE0F5B">
        <w:trPr>
          <w:trHeight w:val="397"/>
        </w:trPr>
        <w:tc>
          <w:tcPr>
            <w:tcW w:w="14737" w:type="dxa"/>
            <w:gridSpan w:val="3"/>
            <w:shd w:val="clear" w:color="auto" w:fill="9CC2E5" w:themeFill="accent5" w:themeFillTint="99"/>
            <w:vAlign w:val="center"/>
          </w:tcPr>
          <w:p w14:paraId="4581EF8F" w14:textId="350F0C1D" w:rsidR="00B8208C" w:rsidRPr="00B8208C" w:rsidRDefault="00B8208C" w:rsidP="00B8208C">
            <w:pPr>
              <w:pStyle w:val="Default"/>
              <w:rPr>
                <w:rFonts w:asciiTheme="minorHAnsi" w:hAnsiTheme="minorHAnsi"/>
                <w:b/>
                <w:bCs/>
                <w:color w:val="auto"/>
              </w:rPr>
            </w:pPr>
            <w:r w:rsidRPr="00B8208C">
              <w:rPr>
                <w:rFonts w:asciiTheme="minorHAnsi" w:hAnsiTheme="minorHAnsi"/>
                <w:b/>
                <w:bCs/>
                <w:color w:val="auto"/>
              </w:rPr>
              <w:t xml:space="preserve">2 Exercise Physiology </w:t>
            </w:r>
          </w:p>
        </w:tc>
      </w:tr>
      <w:tr w:rsidR="009E133D" w:rsidRPr="009E133D" w14:paraId="06948A24" w14:textId="77777777" w:rsidTr="0067158E">
        <w:trPr>
          <w:trHeight w:val="283"/>
        </w:trPr>
        <w:tc>
          <w:tcPr>
            <w:tcW w:w="14737" w:type="dxa"/>
            <w:gridSpan w:val="3"/>
            <w:shd w:val="clear" w:color="auto" w:fill="auto"/>
            <w:vAlign w:val="center"/>
          </w:tcPr>
          <w:p w14:paraId="2C9C6327" w14:textId="3DEFB6D1" w:rsidR="009E133D" w:rsidRPr="009E133D" w:rsidRDefault="009E133D" w:rsidP="0067158E">
            <w:pPr>
              <w:pStyle w:val="Default"/>
              <w:rPr>
                <w:rFonts w:asciiTheme="minorHAnsi" w:hAnsiTheme="minorHAnsi"/>
                <w:b/>
                <w:bCs/>
                <w:color w:val="auto"/>
              </w:rPr>
            </w:pPr>
            <w:r w:rsidRPr="009E133D">
              <w:rPr>
                <w:rFonts w:asciiTheme="minorHAnsi" w:hAnsiTheme="minorHAnsi"/>
                <w:b/>
                <w:bCs/>
                <w:color w:val="auto"/>
              </w:rPr>
              <w:t xml:space="preserve">Learners should demonstrate knowledge and understanding of: </w:t>
            </w:r>
          </w:p>
        </w:tc>
      </w:tr>
      <w:tr w:rsidR="00B8208C" w:rsidRPr="009D445B" w14:paraId="46BFC2F7" w14:textId="77777777" w:rsidTr="0067158E">
        <w:trPr>
          <w:trHeight w:val="283"/>
        </w:trPr>
        <w:tc>
          <w:tcPr>
            <w:tcW w:w="14737" w:type="dxa"/>
            <w:gridSpan w:val="3"/>
            <w:shd w:val="clear" w:color="auto" w:fill="DEEAF6" w:themeFill="accent5" w:themeFillTint="33"/>
            <w:vAlign w:val="center"/>
          </w:tcPr>
          <w:p w14:paraId="53A39CB6" w14:textId="348180EC" w:rsidR="00B8208C" w:rsidRPr="009D445B" w:rsidRDefault="00B8208C" w:rsidP="0067158E">
            <w:pPr>
              <w:pStyle w:val="Default"/>
              <w:rPr>
                <w:rFonts w:asciiTheme="minorHAnsi" w:hAnsiTheme="minorHAnsi"/>
                <w:b/>
                <w:bCs/>
                <w:color w:val="auto"/>
                <w:sz w:val="22"/>
                <w:szCs w:val="22"/>
              </w:rPr>
            </w:pPr>
            <w:r w:rsidRPr="009D445B">
              <w:rPr>
                <w:rFonts w:asciiTheme="minorHAnsi" w:hAnsiTheme="minorHAnsi"/>
                <w:b/>
                <w:bCs/>
                <w:color w:val="auto"/>
                <w:sz w:val="22"/>
                <w:szCs w:val="22"/>
              </w:rPr>
              <w:t xml:space="preserve">2.1 Components of Fitness </w:t>
            </w:r>
          </w:p>
        </w:tc>
      </w:tr>
      <w:tr w:rsidR="00F32FA1" w:rsidRPr="009D445B" w14:paraId="6AD3F0A2" w14:textId="77777777" w:rsidTr="0067158E">
        <w:trPr>
          <w:trHeight w:val="283"/>
        </w:trPr>
        <w:tc>
          <w:tcPr>
            <w:tcW w:w="9067" w:type="dxa"/>
            <w:vAlign w:val="center"/>
          </w:tcPr>
          <w:p w14:paraId="63B47070"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Components of physical fitness </w:t>
            </w:r>
          </w:p>
        </w:tc>
        <w:tc>
          <w:tcPr>
            <w:tcW w:w="2977" w:type="dxa"/>
          </w:tcPr>
          <w:p w14:paraId="3FB32612" w14:textId="77777777" w:rsidR="00F32FA1" w:rsidRPr="009D445B" w:rsidRDefault="00F32FA1" w:rsidP="00326141">
            <w:pPr>
              <w:pStyle w:val="Default"/>
              <w:rPr>
                <w:rFonts w:asciiTheme="minorHAnsi" w:hAnsiTheme="minorHAnsi"/>
                <w:color w:val="auto"/>
                <w:sz w:val="22"/>
                <w:szCs w:val="22"/>
              </w:rPr>
            </w:pPr>
          </w:p>
        </w:tc>
        <w:tc>
          <w:tcPr>
            <w:tcW w:w="2693" w:type="dxa"/>
          </w:tcPr>
          <w:p w14:paraId="1C4A560D" w14:textId="169DD2F8" w:rsidR="00F32FA1" w:rsidRPr="009D445B" w:rsidRDefault="00F32FA1" w:rsidP="00326141">
            <w:pPr>
              <w:pStyle w:val="Default"/>
              <w:rPr>
                <w:rFonts w:asciiTheme="minorHAnsi" w:hAnsiTheme="minorHAnsi"/>
                <w:color w:val="auto"/>
                <w:sz w:val="22"/>
                <w:szCs w:val="22"/>
              </w:rPr>
            </w:pPr>
          </w:p>
        </w:tc>
      </w:tr>
      <w:tr w:rsidR="00F32FA1" w:rsidRPr="009D445B" w14:paraId="141D8A42" w14:textId="77777777" w:rsidTr="0067158E">
        <w:trPr>
          <w:trHeight w:val="283"/>
        </w:trPr>
        <w:tc>
          <w:tcPr>
            <w:tcW w:w="9067" w:type="dxa"/>
            <w:vAlign w:val="center"/>
          </w:tcPr>
          <w:p w14:paraId="5FC374BB"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Components of health related fitness </w:t>
            </w:r>
          </w:p>
        </w:tc>
        <w:tc>
          <w:tcPr>
            <w:tcW w:w="2977" w:type="dxa"/>
          </w:tcPr>
          <w:p w14:paraId="7783CEB4" w14:textId="77777777" w:rsidR="00F32FA1" w:rsidRPr="009D445B" w:rsidRDefault="00F32FA1" w:rsidP="00326141">
            <w:pPr>
              <w:pStyle w:val="Default"/>
              <w:rPr>
                <w:rFonts w:asciiTheme="minorHAnsi" w:hAnsiTheme="minorHAnsi"/>
                <w:color w:val="auto"/>
                <w:sz w:val="22"/>
                <w:szCs w:val="22"/>
              </w:rPr>
            </w:pPr>
          </w:p>
        </w:tc>
        <w:tc>
          <w:tcPr>
            <w:tcW w:w="2693" w:type="dxa"/>
          </w:tcPr>
          <w:p w14:paraId="686209C4" w14:textId="0794EE3A" w:rsidR="00F32FA1" w:rsidRPr="009D445B" w:rsidRDefault="00F32FA1" w:rsidP="00326141">
            <w:pPr>
              <w:pStyle w:val="Default"/>
              <w:rPr>
                <w:rFonts w:asciiTheme="minorHAnsi" w:hAnsiTheme="minorHAnsi"/>
                <w:color w:val="auto"/>
                <w:sz w:val="22"/>
                <w:szCs w:val="22"/>
              </w:rPr>
            </w:pPr>
          </w:p>
        </w:tc>
      </w:tr>
      <w:tr w:rsidR="00F32FA1" w:rsidRPr="009D445B" w14:paraId="45E15ADE" w14:textId="77777777" w:rsidTr="0067158E">
        <w:trPr>
          <w:trHeight w:val="283"/>
        </w:trPr>
        <w:tc>
          <w:tcPr>
            <w:tcW w:w="9067" w:type="dxa"/>
            <w:vAlign w:val="center"/>
          </w:tcPr>
          <w:p w14:paraId="4C4DC896"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Factors that affect physical fitness </w:t>
            </w:r>
          </w:p>
        </w:tc>
        <w:tc>
          <w:tcPr>
            <w:tcW w:w="2977" w:type="dxa"/>
          </w:tcPr>
          <w:p w14:paraId="4CEEFE0C" w14:textId="77777777" w:rsidR="00F32FA1" w:rsidRPr="009D445B" w:rsidRDefault="00F32FA1" w:rsidP="00326141">
            <w:pPr>
              <w:pStyle w:val="Default"/>
              <w:rPr>
                <w:rFonts w:asciiTheme="minorHAnsi" w:hAnsiTheme="minorHAnsi"/>
                <w:color w:val="auto"/>
                <w:sz w:val="22"/>
                <w:szCs w:val="22"/>
              </w:rPr>
            </w:pPr>
          </w:p>
        </w:tc>
        <w:tc>
          <w:tcPr>
            <w:tcW w:w="2693" w:type="dxa"/>
          </w:tcPr>
          <w:p w14:paraId="5F150EB0" w14:textId="268B66AF" w:rsidR="00F32FA1" w:rsidRPr="009D445B" w:rsidRDefault="00F32FA1" w:rsidP="00326141">
            <w:pPr>
              <w:pStyle w:val="Default"/>
              <w:rPr>
                <w:rFonts w:asciiTheme="minorHAnsi" w:hAnsiTheme="minorHAnsi"/>
                <w:color w:val="auto"/>
                <w:sz w:val="22"/>
                <w:szCs w:val="22"/>
              </w:rPr>
            </w:pPr>
          </w:p>
        </w:tc>
      </w:tr>
      <w:tr w:rsidR="00F32FA1" w:rsidRPr="009D445B" w14:paraId="370AA092" w14:textId="77777777" w:rsidTr="0067158E">
        <w:trPr>
          <w:trHeight w:val="283"/>
        </w:trPr>
        <w:tc>
          <w:tcPr>
            <w:tcW w:w="9067" w:type="dxa"/>
            <w:vAlign w:val="center"/>
          </w:tcPr>
          <w:p w14:paraId="7167C3D2"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The relationship between physical fitness, health-related exercise, sports specific exercise and health. </w:t>
            </w:r>
          </w:p>
        </w:tc>
        <w:tc>
          <w:tcPr>
            <w:tcW w:w="2977" w:type="dxa"/>
          </w:tcPr>
          <w:p w14:paraId="35129FDB" w14:textId="77777777" w:rsidR="00F32FA1" w:rsidRPr="009D445B" w:rsidRDefault="00F32FA1" w:rsidP="00326141">
            <w:pPr>
              <w:pStyle w:val="Default"/>
              <w:rPr>
                <w:rFonts w:asciiTheme="minorHAnsi" w:hAnsiTheme="minorHAnsi"/>
                <w:color w:val="auto"/>
                <w:sz w:val="22"/>
                <w:szCs w:val="22"/>
              </w:rPr>
            </w:pPr>
          </w:p>
        </w:tc>
        <w:tc>
          <w:tcPr>
            <w:tcW w:w="2693" w:type="dxa"/>
          </w:tcPr>
          <w:p w14:paraId="34D052F0" w14:textId="0BF79B6F" w:rsidR="00F32FA1" w:rsidRPr="009D445B" w:rsidRDefault="00F32FA1" w:rsidP="00326141">
            <w:pPr>
              <w:pStyle w:val="Default"/>
              <w:rPr>
                <w:rFonts w:asciiTheme="minorHAnsi" w:hAnsiTheme="minorHAnsi"/>
                <w:color w:val="auto"/>
                <w:sz w:val="22"/>
                <w:szCs w:val="22"/>
              </w:rPr>
            </w:pPr>
          </w:p>
        </w:tc>
      </w:tr>
      <w:tr w:rsidR="00B8208C" w:rsidRPr="009D445B" w14:paraId="0F300C48" w14:textId="77777777" w:rsidTr="0067158E">
        <w:trPr>
          <w:trHeight w:val="283"/>
        </w:trPr>
        <w:tc>
          <w:tcPr>
            <w:tcW w:w="14737" w:type="dxa"/>
            <w:gridSpan w:val="3"/>
            <w:shd w:val="clear" w:color="auto" w:fill="DEEAF6" w:themeFill="accent5" w:themeFillTint="33"/>
            <w:vAlign w:val="center"/>
          </w:tcPr>
          <w:p w14:paraId="2DBEE3A5" w14:textId="7688D065" w:rsidR="00B8208C" w:rsidRPr="009D445B" w:rsidRDefault="00B8208C" w:rsidP="0067158E">
            <w:pPr>
              <w:pStyle w:val="Default"/>
              <w:rPr>
                <w:rFonts w:asciiTheme="minorHAnsi" w:hAnsiTheme="minorHAnsi"/>
                <w:b/>
                <w:bCs/>
                <w:color w:val="auto"/>
                <w:sz w:val="22"/>
                <w:szCs w:val="22"/>
              </w:rPr>
            </w:pPr>
            <w:r w:rsidRPr="009D445B">
              <w:rPr>
                <w:rFonts w:asciiTheme="minorHAnsi" w:hAnsiTheme="minorHAnsi"/>
                <w:b/>
                <w:bCs/>
                <w:color w:val="auto"/>
                <w:sz w:val="22"/>
                <w:szCs w:val="22"/>
              </w:rPr>
              <w:t xml:space="preserve">2.2 Principles of Training </w:t>
            </w:r>
          </w:p>
        </w:tc>
      </w:tr>
      <w:tr w:rsidR="00F32FA1" w:rsidRPr="009D445B" w14:paraId="47CD98DE" w14:textId="77777777" w:rsidTr="0067158E">
        <w:trPr>
          <w:trHeight w:val="283"/>
        </w:trPr>
        <w:tc>
          <w:tcPr>
            <w:tcW w:w="9067" w:type="dxa"/>
            <w:vAlign w:val="center"/>
          </w:tcPr>
          <w:p w14:paraId="5C74675C"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The principles of training </w:t>
            </w:r>
          </w:p>
        </w:tc>
        <w:tc>
          <w:tcPr>
            <w:tcW w:w="2977" w:type="dxa"/>
          </w:tcPr>
          <w:p w14:paraId="6F6C51E5" w14:textId="77777777" w:rsidR="00F32FA1" w:rsidRPr="009D445B" w:rsidRDefault="00F32FA1" w:rsidP="00326141">
            <w:pPr>
              <w:pStyle w:val="Default"/>
              <w:rPr>
                <w:rFonts w:asciiTheme="minorHAnsi" w:hAnsiTheme="minorHAnsi"/>
                <w:color w:val="auto"/>
                <w:sz w:val="22"/>
                <w:szCs w:val="22"/>
              </w:rPr>
            </w:pPr>
          </w:p>
        </w:tc>
        <w:tc>
          <w:tcPr>
            <w:tcW w:w="2693" w:type="dxa"/>
          </w:tcPr>
          <w:p w14:paraId="78AE0A49" w14:textId="7425F671" w:rsidR="00F32FA1" w:rsidRPr="009D445B" w:rsidRDefault="00F32FA1" w:rsidP="00326141">
            <w:pPr>
              <w:pStyle w:val="Default"/>
              <w:rPr>
                <w:rFonts w:asciiTheme="minorHAnsi" w:hAnsiTheme="minorHAnsi"/>
                <w:color w:val="auto"/>
                <w:sz w:val="22"/>
                <w:szCs w:val="22"/>
              </w:rPr>
            </w:pPr>
          </w:p>
        </w:tc>
      </w:tr>
      <w:tr w:rsidR="00F32FA1" w:rsidRPr="009D445B" w14:paraId="6F04BBBA" w14:textId="77777777" w:rsidTr="0067158E">
        <w:trPr>
          <w:trHeight w:val="283"/>
        </w:trPr>
        <w:tc>
          <w:tcPr>
            <w:tcW w:w="9067" w:type="dxa"/>
            <w:vAlign w:val="center"/>
          </w:tcPr>
          <w:p w14:paraId="356E4A5A"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How the principles of training apply to each of the health-related components of fitness. </w:t>
            </w:r>
          </w:p>
        </w:tc>
        <w:tc>
          <w:tcPr>
            <w:tcW w:w="2977" w:type="dxa"/>
          </w:tcPr>
          <w:p w14:paraId="54F91EF8" w14:textId="77777777" w:rsidR="00F32FA1" w:rsidRPr="009D445B" w:rsidRDefault="00F32FA1" w:rsidP="00326141">
            <w:pPr>
              <w:pStyle w:val="Default"/>
              <w:rPr>
                <w:rFonts w:asciiTheme="minorHAnsi" w:hAnsiTheme="minorHAnsi"/>
                <w:color w:val="auto"/>
                <w:sz w:val="22"/>
                <w:szCs w:val="22"/>
              </w:rPr>
            </w:pPr>
          </w:p>
        </w:tc>
        <w:tc>
          <w:tcPr>
            <w:tcW w:w="2693" w:type="dxa"/>
          </w:tcPr>
          <w:p w14:paraId="63272008" w14:textId="4504673B" w:rsidR="00F32FA1" w:rsidRPr="009D445B" w:rsidRDefault="00F32FA1" w:rsidP="00326141">
            <w:pPr>
              <w:pStyle w:val="Default"/>
              <w:rPr>
                <w:rFonts w:asciiTheme="minorHAnsi" w:hAnsiTheme="minorHAnsi"/>
                <w:color w:val="auto"/>
                <w:sz w:val="22"/>
                <w:szCs w:val="22"/>
              </w:rPr>
            </w:pPr>
          </w:p>
        </w:tc>
      </w:tr>
      <w:tr w:rsidR="00B8208C" w:rsidRPr="009D445B" w14:paraId="388CEC1F" w14:textId="77777777" w:rsidTr="0067158E">
        <w:trPr>
          <w:trHeight w:val="283"/>
        </w:trPr>
        <w:tc>
          <w:tcPr>
            <w:tcW w:w="14737" w:type="dxa"/>
            <w:gridSpan w:val="3"/>
            <w:shd w:val="clear" w:color="auto" w:fill="DEEAF6" w:themeFill="accent5" w:themeFillTint="33"/>
            <w:vAlign w:val="center"/>
          </w:tcPr>
          <w:p w14:paraId="23A2D332" w14:textId="61A30D37" w:rsidR="00B8208C" w:rsidRPr="009D445B" w:rsidRDefault="00B8208C" w:rsidP="0067158E">
            <w:pPr>
              <w:pStyle w:val="Default"/>
              <w:rPr>
                <w:rFonts w:asciiTheme="minorHAnsi" w:hAnsiTheme="minorHAnsi"/>
                <w:b/>
                <w:bCs/>
                <w:color w:val="auto"/>
                <w:sz w:val="22"/>
                <w:szCs w:val="22"/>
              </w:rPr>
            </w:pPr>
            <w:r w:rsidRPr="009D445B">
              <w:rPr>
                <w:rFonts w:asciiTheme="minorHAnsi" w:hAnsiTheme="minorHAnsi"/>
                <w:b/>
                <w:bCs/>
                <w:color w:val="auto"/>
                <w:sz w:val="22"/>
                <w:szCs w:val="22"/>
              </w:rPr>
              <w:t xml:space="preserve">2.3 Muscular Strength &amp; Endurance </w:t>
            </w:r>
          </w:p>
        </w:tc>
      </w:tr>
      <w:tr w:rsidR="00F32FA1" w:rsidRPr="009D445B" w14:paraId="5FE09891" w14:textId="77777777" w:rsidTr="0067158E">
        <w:trPr>
          <w:trHeight w:val="283"/>
        </w:trPr>
        <w:tc>
          <w:tcPr>
            <w:tcW w:w="9067" w:type="dxa"/>
            <w:vAlign w:val="center"/>
          </w:tcPr>
          <w:p w14:paraId="7855E486"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The Muscular Strength and Endurance (MSE) continuum </w:t>
            </w:r>
          </w:p>
        </w:tc>
        <w:tc>
          <w:tcPr>
            <w:tcW w:w="2977" w:type="dxa"/>
          </w:tcPr>
          <w:p w14:paraId="5013A0C1" w14:textId="77777777" w:rsidR="00F32FA1" w:rsidRPr="009D445B" w:rsidRDefault="00F32FA1" w:rsidP="00326141">
            <w:pPr>
              <w:pStyle w:val="Default"/>
              <w:rPr>
                <w:rFonts w:asciiTheme="minorHAnsi" w:hAnsiTheme="minorHAnsi"/>
                <w:color w:val="auto"/>
                <w:sz w:val="22"/>
                <w:szCs w:val="22"/>
              </w:rPr>
            </w:pPr>
          </w:p>
        </w:tc>
        <w:tc>
          <w:tcPr>
            <w:tcW w:w="2693" w:type="dxa"/>
          </w:tcPr>
          <w:p w14:paraId="122CE883" w14:textId="1C38F4CA" w:rsidR="00F32FA1" w:rsidRPr="009D445B" w:rsidRDefault="00F32FA1" w:rsidP="00326141">
            <w:pPr>
              <w:pStyle w:val="Default"/>
              <w:rPr>
                <w:rFonts w:asciiTheme="minorHAnsi" w:hAnsiTheme="minorHAnsi"/>
                <w:color w:val="auto"/>
                <w:sz w:val="22"/>
                <w:szCs w:val="22"/>
              </w:rPr>
            </w:pPr>
          </w:p>
        </w:tc>
      </w:tr>
      <w:tr w:rsidR="00F32FA1" w:rsidRPr="009D445B" w14:paraId="2B65C8C5" w14:textId="77777777" w:rsidTr="0067158E">
        <w:trPr>
          <w:trHeight w:val="283"/>
        </w:trPr>
        <w:tc>
          <w:tcPr>
            <w:tcW w:w="9067" w:type="dxa"/>
            <w:vAlign w:val="center"/>
          </w:tcPr>
          <w:p w14:paraId="4649EE9B" w14:textId="69D95B4E"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The benefits of MSE training in relation to health-related fitness and factors affecting individuals</w:t>
            </w:r>
            <w:r w:rsidR="00966589">
              <w:rPr>
                <w:rFonts w:asciiTheme="minorHAnsi" w:hAnsiTheme="minorHAnsi"/>
                <w:color w:val="auto"/>
                <w:sz w:val="22"/>
                <w:szCs w:val="22"/>
              </w:rPr>
              <w:t>’</w:t>
            </w:r>
            <w:r w:rsidRPr="009D445B">
              <w:rPr>
                <w:rFonts w:asciiTheme="minorHAnsi" w:hAnsiTheme="minorHAnsi"/>
                <w:color w:val="auto"/>
                <w:sz w:val="22"/>
                <w:szCs w:val="22"/>
              </w:rPr>
              <w:t xml:space="preserve"> ability to achieve MSE gains </w:t>
            </w:r>
          </w:p>
        </w:tc>
        <w:tc>
          <w:tcPr>
            <w:tcW w:w="2977" w:type="dxa"/>
          </w:tcPr>
          <w:p w14:paraId="748B39E5" w14:textId="77777777" w:rsidR="00F32FA1" w:rsidRPr="009D445B" w:rsidRDefault="00F32FA1" w:rsidP="00326141">
            <w:pPr>
              <w:pStyle w:val="Default"/>
              <w:rPr>
                <w:rFonts w:asciiTheme="minorHAnsi" w:hAnsiTheme="minorHAnsi"/>
                <w:color w:val="auto"/>
                <w:sz w:val="22"/>
                <w:szCs w:val="22"/>
              </w:rPr>
            </w:pPr>
          </w:p>
        </w:tc>
        <w:tc>
          <w:tcPr>
            <w:tcW w:w="2693" w:type="dxa"/>
          </w:tcPr>
          <w:p w14:paraId="1D539AC9" w14:textId="3A694BBC" w:rsidR="00F32FA1" w:rsidRPr="009D445B" w:rsidRDefault="00F32FA1" w:rsidP="00326141">
            <w:pPr>
              <w:pStyle w:val="Default"/>
              <w:rPr>
                <w:rFonts w:asciiTheme="minorHAnsi" w:hAnsiTheme="minorHAnsi"/>
                <w:color w:val="auto"/>
                <w:sz w:val="22"/>
                <w:szCs w:val="22"/>
              </w:rPr>
            </w:pPr>
          </w:p>
        </w:tc>
      </w:tr>
      <w:tr w:rsidR="00F32FA1" w:rsidRPr="009D445B" w14:paraId="555825CA" w14:textId="77777777" w:rsidTr="0067158E">
        <w:trPr>
          <w:trHeight w:val="283"/>
        </w:trPr>
        <w:tc>
          <w:tcPr>
            <w:tcW w:w="9067" w:type="dxa"/>
            <w:vAlign w:val="center"/>
          </w:tcPr>
          <w:p w14:paraId="7AD3E66F"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The physiological changes that occur as a result of MSE training </w:t>
            </w:r>
          </w:p>
        </w:tc>
        <w:tc>
          <w:tcPr>
            <w:tcW w:w="2977" w:type="dxa"/>
          </w:tcPr>
          <w:p w14:paraId="09591AE4" w14:textId="77777777" w:rsidR="00F32FA1" w:rsidRPr="009D445B" w:rsidRDefault="00F32FA1" w:rsidP="00326141">
            <w:pPr>
              <w:pStyle w:val="Default"/>
              <w:rPr>
                <w:rFonts w:asciiTheme="minorHAnsi" w:hAnsiTheme="minorHAnsi"/>
                <w:color w:val="auto"/>
                <w:sz w:val="22"/>
                <w:szCs w:val="22"/>
              </w:rPr>
            </w:pPr>
          </w:p>
        </w:tc>
        <w:tc>
          <w:tcPr>
            <w:tcW w:w="2693" w:type="dxa"/>
          </w:tcPr>
          <w:p w14:paraId="2E3C2B5C" w14:textId="0A8AC94C" w:rsidR="00F32FA1" w:rsidRPr="009D445B" w:rsidRDefault="00F32FA1" w:rsidP="00326141">
            <w:pPr>
              <w:pStyle w:val="Default"/>
              <w:rPr>
                <w:rFonts w:asciiTheme="minorHAnsi" w:hAnsiTheme="minorHAnsi"/>
                <w:color w:val="auto"/>
                <w:sz w:val="22"/>
                <w:szCs w:val="22"/>
              </w:rPr>
            </w:pPr>
          </w:p>
        </w:tc>
      </w:tr>
      <w:tr w:rsidR="00F32FA1" w:rsidRPr="009D445B" w14:paraId="509CD1DB" w14:textId="77777777" w:rsidTr="0067158E">
        <w:trPr>
          <w:trHeight w:val="283"/>
        </w:trPr>
        <w:tc>
          <w:tcPr>
            <w:tcW w:w="9067" w:type="dxa"/>
            <w:vAlign w:val="center"/>
          </w:tcPr>
          <w:p w14:paraId="31AE8728"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The overload principle i.e. F.I.T.T.A (Frequency, Intensity, Time, Type, Adherence) applied to muscular strength </w:t>
            </w:r>
          </w:p>
        </w:tc>
        <w:tc>
          <w:tcPr>
            <w:tcW w:w="2977" w:type="dxa"/>
          </w:tcPr>
          <w:p w14:paraId="426DD4D5" w14:textId="77777777" w:rsidR="00F32FA1" w:rsidRPr="009D445B" w:rsidRDefault="00F32FA1" w:rsidP="00326141">
            <w:pPr>
              <w:pStyle w:val="Default"/>
              <w:rPr>
                <w:rFonts w:asciiTheme="minorHAnsi" w:hAnsiTheme="minorHAnsi"/>
                <w:color w:val="auto"/>
                <w:sz w:val="22"/>
                <w:szCs w:val="22"/>
              </w:rPr>
            </w:pPr>
          </w:p>
        </w:tc>
        <w:tc>
          <w:tcPr>
            <w:tcW w:w="2693" w:type="dxa"/>
          </w:tcPr>
          <w:p w14:paraId="0F83DC08" w14:textId="4C75132F" w:rsidR="00F32FA1" w:rsidRPr="009D445B" w:rsidRDefault="00F32FA1" w:rsidP="00326141">
            <w:pPr>
              <w:pStyle w:val="Default"/>
              <w:rPr>
                <w:rFonts w:asciiTheme="minorHAnsi" w:hAnsiTheme="minorHAnsi"/>
                <w:color w:val="auto"/>
                <w:sz w:val="22"/>
                <w:szCs w:val="22"/>
              </w:rPr>
            </w:pPr>
          </w:p>
        </w:tc>
      </w:tr>
      <w:tr w:rsidR="00F32FA1" w:rsidRPr="009D445B" w14:paraId="5549B618" w14:textId="77777777" w:rsidTr="0067158E">
        <w:trPr>
          <w:trHeight w:val="283"/>
        </w:trPr>
        <w:tc>
          <w:tcPr>
            <w:tcW w:w="9067" w:type="dxa"/>
            <w:vAlign w:val="center"/>
          </w:tcPr>
          <w:p w14:paraId="2B2BAC2E"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Application of other principles of training to muscular strength &amp; muscular endurance </w:t>
            </w:r>
          </w:p>
        </w:tc>
        <w:tc>
          <w:tcPr>
            <w:tcW w:w="2977" w:type="dxa"/>
          </w:tcPr>
          <w:p w14:paraId="01F26E10" w14:textId="77777777" w:rsidR="00F32FA1" w:rsidRPr="009D445B" w:rsidRDefault="00F32FA1" w:rsidP="00326141">
            <w:pPr>
              <w:pStyle w:val="Default"/>
              <w:rPr>
                <w:rFonts w:asciiTheme="minorHAnsi" w:hAnsiTheme="minorHAnsi"/>
                <w:color w:val="auto"/>
                <w:sz w:val="22"/>
                <w:szCs w:val="22"/>
              </w:rPr>
            </w:pPr>
          </w:p>
        </w:tc>
        <w:tc>
          <w:tcPr>
            <w:tcW w:w="2693" w:type="dxa"/>
          </w:tcPr>
          <w:p w14:paraId="45793096" w14:textId="6EEFD605" w:rsidR="00F32FA1" w:rsidRPr="009D445B" w:rsidRDefault="00F32FA1" w:rsidP="00326141">
            <w:pPr>
              <w:pStyle w:val="Default"/>
              <w:rPr>
                <w:rFonts w:asciiTheme="minorHAnsi" w:hAnsiTheme="minorHAnsi"/>
                <w:color w:val="auto"/>
                <w:sz w:val="22"/>
                <w:szCs w:val="22"/>
              </w:rPr>
            </w:pPr>
          </w:p>
        </w:tc>
      </w:tr>
      <w:tr w:rsidR="00F32FA1" w:rsidRPr="009D445B" w14:paraId="7D6BF2BB" w14:textId="77777777" w:rsidTr="0067158E">
        <w:trPr>
          <w:trHeight w:val="283"/>
        </w:trPr>
        <w:tc>
          <w:tcPr>
            <w:tcW w:w="9067" w:type="dxa"/>
            <w:vAlign w:val="center"/>
          </w:tcPr>
          <w:p w14:paraId="07DB9B20"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The need for the whole body approach in health-related fitness </w:t>
            </w:r>
          </w:p>
        </w:tc>
        <w:tc>
          <w:tcPr>
            <w:tcW w:w="2977" w:type="dxa"/>
          </w:tcPr>
          <w:p w14:paraId="55350AE5" w14:textId="77777777" w:rsidR="00F32FA1" w:rsidRPr="009D445B" w:rsidRDefault="00F32FA1" w:rsidP="00326141">
            <w:pPr>
              <w:pStyle w:val="Default"/>
              <w:rPr>
                <w:rFonts w:asciiTheme="minorHAnsi" w:hAnsiTheme="minorHAnsi"/>
                <w:color w:val="auto"/>
                <w:sz w:val="22"/>
                <w:szCs w:val="22"/>
              </w:rPr>
            </w:pPr>
          </w:p>
        </w:tc>
        <w:tc>
          <w:tcPr>
            <w:tcW w:w="2693" w:type="dxa"/>
          </w:tcPr>
          <w:p w14:paraId="0EDADD64" w14:textId="76A28E2B" w:rsidR="00F32FA1" w:rsidRPr="009D445B" w:rsidRDefault="00F32FA1" w:rsidP="00326141">
            <w:pPr>
              <w:pStyle w:val="Default"/>
              <w:rPr>
                <w:rFonts w:asciiTheme="minorHAnsi" w:hAnsiTheme="minorHAnsi"/>
                <w:color w:val="auto"/>
                <w:sz w:val="22"/>
                <w:szCs w:val="22"/>
              </w:rPr>
            </w:pPr>
          </w:p>
        </w:tc>
      </w:tr>
      <w:tr w:rsidR="00F32FA1" w:rsidRPr="009D445B" w14:paraId="52518712" w14:textId="77777777" w:rsidTr="0067158E">
        <w:trPr>
          <w:trHeight w:val="283"/>
        </w:trPr>
        <w:tc>
          <w:tcPr>
            <w:tcW w:w="9067" w:type="dxa"/>
            <w:vAlign w:val="center"/>
          </w:tcPr>
          <w:p w14:paraId="314BF2FC"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Other activities that will achieve MSE training effect. </w:t>
            </w:r>
          </w:p>
        </w:tc>
        <w:tc>
          <w:tcPr>
            <w:tcW w:w="2977" w:type="dxa"/>
          </w:tcPr>
          <w:p w14:paraId="0B3B2261" w14:textId="77777777" w:rsidR="00F32FA1" w:rsidRPr="009D445B" w:rsidRDefault="00F32FA1" w:rsidP="00326141">
            <w:pPr>
              <w:pStyle w:val="Default"/>
              <w:rPr>
                <w:rFonts w:asciiTheme="minorHAnsi" w:hAnsiTheme="minorHAnsi"/>
                <w:color w:val="auto"/>
                <w:sz w:val="22"/>
                <w:szCs w:val="22"/>
              </w:rPr>
            </w:pPr>
          </w:p>
        </w:tc>
        <w:tc>
          <w:tcPr>
            <w:tcW w:w="2693" w:type="dxa"/>
          </w:tcPr>
          <w:p w14:paraId="49B57B8C" w14:textId="4C80FB72" w:rsidR="00F32FA1" w:rsidRPr="009D445B" w:rsidRDefault="00F32FA1" w:rsidP="00326141">
            <w:pPr>
              <w:pStyle w:val="Default"/>
              <w:rPr>
                <w:rFonts w:asciiTheme="minorHAnsi" w:hAnsiTheme="minorHAnsi"/>
                <w:color w:val="auto"/>
                <w:sz w:val="22"/>
                <w:szCs w:val="22"/>
              </w:rPr>
            </w:pPr>
          </w:p>
        </w:tc>
      </w:tr>
      <w:tr w:rsidR="00B8208C" w:rsidRPr="009D445B" w14:paraId="49FDB87F" w14:textId="77777777" w:rsidTr="0067158E">
        <w:trPr>
          <w:trHeight w:val="283"/>
        </w:trPr>
        <w:tc>
          <w:tcPr>
            <w:tcW w:w="14737" w:type="dxa"/>
            <w:gridSpan w:val="3"/>
            <w:shd w:val="clear" w:color="auto" w:fill="DEEAF6" w:themeFill="accent5" w:themeFillTint="33"/>
            <w:vAlign w:val="center"/>
          </w:tcPr>
          <w:p w14:paraId="1CB795E2" w14:textId="5073533C" w:rsidR="00B8208C" w:rsidRPr="009D445B" w:rsidRDefault="00B8208C" w:rsidP="0067158E">
            <w:pPr>
              <w:pStyle w:val="Default"/>
              <w:rPr>
                <w:rFonts w:asciiTheme="minorHAnsi" w:hAnsiTheme="minorHAnsi"/>
                <w:b/>
                <w:bCs/>
                <w:color w:val="auto"/>
                <w:sz w:val="22"/>
                <w:szCs w:val="22"/>
              </w:rPr>
            </w:pPr>
            <w:r w:rsidRPr="009D445B">
              <w:rPr>
                <w:rFonts w:asciiTheme="minorHAnsi" w:hAnsiTheme="minorHAnsi"/>
                <w:b/>
                <w:bCs/>
                <w:color w:val="auto"/>
                <w:sz w:val="22"/>
                <w:szCs w:val="22"/>
              </w:rPr>
              <w:t xml:space="preserve">2.4 Aerobic Theory </w:t>
            </w:r>
          </w:p>
        </w:tc>
      </w:tr>
      <w:tr w:rsidR="00F32FA1" w:rsidRPr="009D445B" w14:paraId="38FD04E7" w14:textId="77777777" w:rsidTr="0067158E">
        <w:trPr>
          <w:trHeight w:val="283"/>
        </w:trPr>
        <w:tc>
          <w:tcPr>
            <w:tcW w:w="9067" w:type="dxa"/>
            <w:vAlign w:val="center"/>
          </w:tcPr>
          <w:p w14:paraId="236F1BAE"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The aerobic/anaerobic continuum </w:t>
            </w:r>
          </w:p>
        </w:tc>
        <w:tc>
          <w:tcPr>
            <w:tcW w:w="2977" w:type="dxa"/>
          </w:tcPr>
          <w:p w14:paraId="0284C39B" w14:textId="77777777" w:rsidR="00F32FA1" w:rsidRPr="009D445B" w:rsidRDefault="00F32FA1" w:rsidP="00326141">
            <w:pPr>
              <w:pStyle w:val="Default"/>
              <w:rPr>
                <w:rFonts w:asciiTheme="minorHAnsi" w:hAnsiTheme="minorHAnsi"/>
                <w:color w:val="auto"/>
                <w:sz w:val="22"/>
                <w:szCs w:val="22"/>
              </w:rPr>
            </w:pPr>
          </w:p>
        </w:tc>
        <w:tc>
          <w:tcPr>
            <w:tcW w:w="2693" w:type="dxa"/>
          </w:tcPr>
          <w:p w14:paraId="78859DA0" w14:textId="79D88575" w:rsidR="00F32FA1" w:rsidRPr="009D445B" w:rsidRDefault="00F32FA1" w:rsidP="00326141">
            <w:pPr>
              <w:pStyle w:val="Default"/>
              <w:rPr>
                <w:rFonts w:asciiTheme="minorHAnsi" w:hAnsiTheme="minorHAnsi"/>
                <w:color w:val="auto"/>
                <w:sz w:val="22"/>
                <w:szCs w:val="22"/>
              </w:rPr>
            </w:pPr>
          </w:p>
        </w:tc>
      </w:tr>
      <w:tr w:rsidR="00F32FA1" w:rsidRPr="009D445B" w14:paraId="11368081" w14:textId="77777777" w:rsidTr="0067158E">
        <w:trPr>
          <w:trHeight w:val="283"/>
        </w:trPr>
        <w:tc>
          <w:tcPr>
            <w:tcW w:w="9067" w:type="dxa"/>
            <w:vAlign w:val="center"/>
          </w:tcPr>
          <w:p w14:paraId="5DB1DC78"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The physiological and health-related changes that occur as a result of aerobic training. </w:t>
            </w:r>
          </w:p>
        </w:tc>
        <w:tc>
          <w:tcPr>
            <w:tcW w:w="2977" w:type="dxa"/>
          </w:tcPr>
          <w:p w14:paraId="63597489" w14:textId="77777777" w:rsidR="00F32FA1" w:rsidRPr="009D445B" w:rsidRDefault="00F32FA1" w:rsidP="00326141">
            <w:pPr>
              <w:pStyle w:val="Default"/>
              <w:rPr>
                <w:rFonts w:asciiTheme="minorHAnsi" w:hAnsiTheme="minorHAnsi"/>
                <w:color w:val="auto"/>
                <w:sz w:val="22"/>
                <w:szCs w:val="22"/>
              </w:rPr>
            </w:pPr>
          </w:p>
        </w:tc>
        <w:tc>
          <w:tcPr>
            <w:tcW w:w="2693" w:type="dxa"/>
          </w:tcPr>
          <w:p w14:paraId="0B63DD89" w14:textId="31D56A3D" w:rsidR="00F32FA1" w:rsidRPr="009D445B" w:rsidRDefault="00F32FA1" w:rsidP="00326141">
            <w:pPr>
              <w:pStyle w:val="Default"/>
              <w:rPr>
                <w:rFonts w:asciiTheme="minorHAnsi" w:hAnsiTheme="minorHAnsi"/>
                <w:color w:val="auto"/>
                <w:sz w:val="22"/>
                <w:szCs w:val="22"/>
              </w:rPr>
            </w:pPr>
          </w:p>
        </w:tc>
      </w:tr>
      <w:tr w:rsidR="00F32FA1" w:rsidRPr="009D445B" w14:paraId="12945EC5" w14:textId="77777777" w:rsidTr="0067158E">
        <w:trPr>
          <w:trHeight w:val="283"/>
        </w:trPr>
        <w:tc>
          <w:tcPr>
            <w:tcW w:w="9067" w:type="dxa"/>
            <w:vAlign w:val="center"/>
          </w:tcPr>
          <w:p w14:paraId="72EC7D06"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The benefits of aerobic training </w:t>
            </w:r>
          </w:p>
        </w:tc>
        <w:tc>
          <w:tcPr>
            <w:tcW w:w="2977" w:type="dxa"/>
          </w:tcPr>
          <w:p w14:paraId="630AD68A" w14:textId="77777777" w:rsidR="00F32FA1" w:rsidRPr="009D445B" w:rsidRDefault="00F32FA1" w:rsidP="00326141">
            <w:pPr>
              <w:pStyle w:val="Default"/>
              <w:rPr>
                <w:rFonts w:asciiTheme="minorHAnsi" w:hAnsiTheme="minorHAnsi"/>
                <w:color w:val="auto"/>
                <w:sz w:val="22"/>
                <w:szCs w:val="22"/>
              </w:rPr>
            </w:pPr>
          </w:p>
        </w:tc>
        <w:tc>
          <w:tcPr>
            <w:tcW w:w="2693" w:type="dxa"/>
          </w:tcPr>
          <w:p w14:paraId="758536CD" w14:textId="795F9602" w:rsidR="00F32FA1" w:rsidRPr="009D445B" w:rsidRDefault="00F32FA1" w:rsidP="00326141">
            <w:pPr>
              <w:pStyle w:val="Default"/>
              <w:rPr>
                <w:rFonts w:asciiTheme="minorHAnsi" w:hAnsiTheme="minorHAnsi"/>
                <w:color w:val="auto"/>
                <w:sz w:val="22"/>
                <w:szCs w:val="22"/>
              </w:rPr>
            </w:pPr>
          </w:p>
        </w:tc>
      </w:tr>
      <w:tr w:rsidR="00F32FA1" w:rsidRPr="009D445B" w14:paraId="75D954C4" w14:textId="77777777" w:rsidTr="0067158E">
        <w:trPr>
          <w:trHeight w:val="283"/>
        </w:trPr>
        <w:tc>
          <w:tcPr>
            <w:tcW w:w="9067" w:type="dxa"/>
            <w:vAlign w:val="center"/>
          </w:tcPr>
          <w:p w14:paraId="61046EA0"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The differences between and benefits from continuous </w:t>
            </w:r>
            <w:r>
              <w:rPr>
                <w:rFonts w:asciiTheme="minorHAnsi" w:hAnsiTheme="minorHAnsi"/>
                <w:color w:val="auto"/>
                <w:sz w:val="22"/>
                <w:szCs w:val="22"/>
              </w:rPr>
              <w:t>an</w:t>
            </w:r>
            <w:r w:rsidRPr="009D445B">
              <w:rPr>
                <w:rFonts w:asciiTheme="minorHAnsi" w:hAnsiTheme="minorHAnsi"/>
                <w:color w:val="auto"/>
                <w:sz w:val="22"/>
                <w:szCs w:val="22"/>
              </w:rPr>
              <w:t xml:space="preserve">d interval aerobic training </w:t>
            </w:r>
          </w:p>
        </w:tc>
        <w:tc>
          <w:tcPr>
            <w:tcW w:w="2977" w:type="dxa"/>
          </w:tcPr>
          <w:p w14:paraId="1B8C888F" w14:textId="77777777" w:rsidR="00F32FA1" w:rsidRPr="009D445B" w:rsidRDefault="00F32FA1" w:rsidP="00326141">
            <w:pPr>
              <w:pStyle w:val="Default"/>
              <w:rPr>
                <w:rFonts w:asciiTheme="minorHAnsi" w:hAnsiTheme="minorHAnsi" w:cstheme="minorBidi"/>
                <w:color w:val="auto"/>
                <w:sz w:val="22"/>
                <w:szCs w:val="22"/>
              </w:rPr>
            </w:pPr>
          </w:p>
        </w:tc>
        <w:tc>
          <w:tcPr>
            <w:tcW w:w="2693" w:type="dxa"/>
          </w:tcPr>
          <w:p w14:paraId="0214DFC6" w14:textId="6F7FF951" w:rsidR="00F32FA1" w:rsidRPr="009D445B" w:rsidRDefault="00F32FA1" w:rsidP="00326141">
            <w:pPr>
              <w:pStyle w:val="Default"/>
              <w:rPr>
                <w:rFonts w:asciiTheme="minorHAnsi" w:hAnsiTheme="minorHAnsi" w:cstheme="minorBidi"/>
                <w:color w:val="auto"/>
                <w:sz w:val="22"/>
                <w:szCs w:val="22"/>
              </w:rPr>
            </w:pPr>
          </w:p>
        </w:tc>
      </w:tr>
      <w:tr w:rsidR="00F32FA1" w:rsidRPr="009D445B" w14:paraId="1F39BAE6" w14:textId="77777777" w:rsidTr="0067158E">
        <w:trPr>
          <w:trHeight w:val="283"/>
        </w:trPr>
        <w:tc>
          <w:tcPr>
            <w:tcW w:w="9067" w:type="dxa"/>
            <w:vAlign w:val="center"/>
          </w:tcPr>
          <w:p w14:paraId="2D95D8FF"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Characteristics of aerobic and anaerobic activities, i.e., running, walking, sprinting, jumping. </w:t>
            </w:r>
          </w:p>
        </w:tc>
        <w:tc>
          <w:tcPr>
            <w:tcW w:w="2977" w:type="dxa"/>
          </w:tcPr>
          <w:p w14:paraId="2D068DF0" w14:textId="77777777" w:rsidR="00F32FA1" w:rsidRPr="009D445B" w:rsidRDefault="00F32FA1" w:rsidP="00326141">
            <w:pPr>
              <w:pStyle w:val="Default"/>
              <w:rPr>
                <w:rFonts w:asciiTheme="minorHAnsi" w:hAnsiTheme="minorHAnsi"/>
                <w:color w:val="auto"/>
                <w:sz w:val="22"/>
                <w:szCs w:val="22"/>
              </w:rPr>
            </w:pPr>
          </w:p>
        </w:tc>
        <w:tc>
          <w:tcPr>
            <w:tcW w:w="2693" w:type="dxa"/>
          </w:tcPr>
          <w:p w14:paraId="68B26781" w14:textId="00BEA683" w:rsidR="00F32FA1" w:rsidRPr="009D445B" w:rsidRDefault="00F32FA1" w:rsidP="00326141">
            <w:pPr>
              <w:pStyle w:val="Default"/>
              <w:rPr>
                <w:rFonts w:asciiTheme="minorHAnsi" w:hAnsiTheme="minorHAnsi"/>
                <w:color w:val="auto"/>
                <w:sz w:val="22"/>
                <w:szCs w:val="22"/>
              </w:rPr>
            </w:pPr>
          </w:p>
        </w:tc>
      </w:tr>
      <w:tr w:rsidR="00F32FA1" w:rsidRPr="009D445B" w14:paraId="46CCA5F1" w14:textId="77777777" w:rsidTr="0067158E">
        <w:trPr>
          <w:trHeight w:val="283"/>
        </w:trPr>
        <w:tc>
          <w:tcPr>
            <w:tcW w:w="9067" w:type="dxa"/>
            <w:vAlign w:val="center"/>
          </w:tcPr>
          <w:p w14:paraId="04C3C6C6"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The Overload principle i.e. F.I.T.T.A (Frequency, Intensity, Time, Type, Adherence) applied to aerobic training </w:t>
            </w:r>
          </w:p>
        </w:tc>
        <w:tc>
          <w:tcPr>
            <w:tcW w:w="2977" w:type="dxa"/>
          </w:tcPr>
          <w:p w14:paraId="60CBAD27" w14:textId="77777777" w:rsidR="00F32FA1" w:rsidRPr="009D445B" w:rsidRDefault="00F32FA1" w:rsidP="00326141">
            <w:pPr>
              <w:pStyle w:val="Default"/>
              <w:rPr>
                <w:rFonts w:asciiTheme="minorHAnsi" w:hAnsiTheme="minorHAnsi"/>
                <w:color w:val="auto"/>
                <w:sz w:val="22"/>
                <w:szCs w:val="22"/>
              </w:rPr>
            </w:pPr>
          </w:p>
        </w:tc>
        <w:tc>
          <w:tcPr>
            <w:tcW w:w="2693" w:type="dxa"/>
          </w:tcPr>
          <w:p w14:paraId="65AD5CC4" w14:textId="075847EB" w:rsidR="00F32FA1" w:rsidRPr="009D445B" w:rsidRDefault="00F32FA1" w:rsidP="00326141">
            <w:pPr>
              <w:pStyle w:val="Default"/>
              <w:rPr>
                <w:rFonts w:asciiTheme="minorHAnsi" w:hAnsiTheme="minorHAnsi"/>
                <w:color w:val="auto"/>
                <w:sz w:val="22"/>
                <w:szCs w:val="22"/>
              </w:rPr>
            </w:pPr>
          </w:p>
        </w:tc>
      </w:tr>
      <w:tr w:rsidR="00F32FA1" w:rsidRPr="009D445B" w14:paraId="4CC1CF3F" w14:textId="77777777" w:rsidTr="0067158E">
        <w:trPr>
          <w:trHeight w:val="283"/>
        </w:trPr>
        <w:tc>
          <w:tcPr>
            <w:tcW w:w="9067" w:type="dxa"/>
            <w:vAlign w:val="center"/>
          </w:tcPr>
          <w:p w14:paraId="3406E71E"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Application of all other principles of training to aerobic strength </w:t>
            </w:r>
          </w:p>
        </w:tc>
        <w:tc>
          <w:tcPr>
            <w:tcW w:w="2977" w:type="dxa"/>
          </w:tcPr>
          <w:p w14:paraId="33C428A6" w14:textId="77777777" w:rsidR="00F32FA1" w:rsidRPr="009D445B" w:rsidRDefault="00F32FA1" w:rsidP="00326141">
            <w:pPr>
              <w:pStyle w:val="Default"/>
              <w:rPr>
                <w:rFonts w:asciiTheme="minorHAnsi" w:hAnsiTheme="minorHAnsi"/>
                <w:color w:val="auto"/>
                <w:sz w:val="22"/>
                <w:szCs w:val="22"/>
              </w:rPr>
            </w:pPr>
          </w:p>
        </w:tc>
        <w:tc>
          <w:tcPr>
            <w:tcW w:w="2693" w:type="dxa"/>
          </w:tcPr>
          <w:p w14:paraId="07DD3834" w14:textId="53DF2CBD" w:rsidR="00F32FA1" w:rsidRPr="009D445B" w:rsidRDefault="00F32FA1" w:rsidP="00326141">
            <w:pPr>
              <w:pStyle w:val="Default"/>
              <w:rPr>
                <w:rFonts w:asciiTheme="minorHAnsi" w:hAnsiTheme="minorHAnsi"/>
                <w:color w:val="auto"/>
                <w:sz w:val="22"/>
                <w:szCs w:val="22"/>
              </w:rPr>
            </w:pPr>
          </w:p>
        </w:tc>
      </w:tr>
      <w:tr w:rsidR="00F32FA1" w:rsidRPr="009D445B" w14:paraId="2398182D" w14:textId="77777777" w:rsidTr="0067158E">
        <w:trPr>
          <w:trHeight w:val="283"/>
        </w:trPr>
        <w:tc>
          <w:tcPr>
            <w:tcW w:w="9067" w:type="dxa"/>
            <w:vAlign w:val="center"/>
          </w:tcPr>
          <w:p w14:paraId="4238921B"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Different methods of intensity monitoring to include: </w:t>
            </w:r>
            <w:r w:rsidRPr="00A223CC">
              <w:rPr>
                <w:rFonts w:asciiTheme="minorHAnsi" w:hAnsiTheme="minorHAnsi"/>
                <w:color w:val="auto"/>
                <w:sz w:val="22"/>
                <w:szCs w:val="22"/>
              </w:rPr>
              <w:t xml:space="preserve">Heart Rate Monitoring, Rate of Perceived Exertion, Talk test </w:t>
            </w:r>
          </w:p>
        </w:tc>
        <w:tc>
          <w:tcPr>
            <w:tcW w:w="2977" w:type="dxa"/>
          </w:tcPr>
          <w:p w14:paraId="7D056ACD" w14:textId="77777777" w:rsidR="00F32FA1" w:rsidRPr="009D445B" w:rsidRDefault="00F32FA1" w:rsidP="00326141">
            <w:pPr>
              <w:pStyle w:val="Default"/>
              <w:rPr>
                <w:rFonts w:asciiTheme="minorHAnsi" w:hAnsiTheme="minorHAnsi"/>
                <w:color w:val="auto"/>
                <w:sz w:val="22"/>
                <w:szCs w:val="22"/>
              </w:rPr>
            </w:pPr>
          </w:p>
        </w:tc>
        <w:tc>
          <w:tcPr>
            <w:tcW w:w="2693" w:type="dxa"/>
          </w:tcPr>
          <w:p w14:paraId="0F49F712" w14:textId="42817F82" w:rsidR="00F32FA1" w:rsidRPr="009D445B" w:rsidRDefault="00F32FA1" w:rsidP="00326141">
            <w:pPr>
              <w:pStyle w:val="Default"/>
              <w:rPr>
                <w:rFonts w:asciiTheme="minorHAnsi" w:hAnsiTheme="minorHAnsi"/>
                <w:color w:val="auto"/>
                <w:sz w:val="22"/>
                <w:szCs w:val="22"/>
              </w:rPr>
            </w:pPr>
          </w:p>
        </w:tc>
      </w:tr>
      <w:tr w:rsidR="00F32FA1" w:rsidRPr="009D445B" w14:paraId="431008C1" w14:textId="77777777" w:rsidTr="0067158E">
        <w:trPr>
          <w:trHeight w:val="283"/>
        </w:trPr>
        <w:tc>
          <w:tcPr>
            <w:tcW w:w="9067" w:type="dxa"/>
            <w:vAlign w:val="center"/>
          </w:tcPr>
          <w:p w14:paraId="1CE43763"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Factors affecting an individuals’ ability to achieve an aerobic training effect </w:t>
            </w:r>
          </w:p>
        </w:tc>
        <w:tc>
          <w:tcPr>
            <w:tcW w:w="2977" w:type="dxa"/>
          </w:tcPr>
          <w:p w14:paraId="2ACE2C2D" w14:textId="77777777" w:rsidR="00F32FA1" w:rsidRPr="009D445B" w:rsidRDefault="00F32FA1" w:rsidP="00326141">
            <w:pPr>
              <w:pStyle w:val="Default"/>
              <w:rPr>
                <w:rFonts w:asciiTheme="minorHAnsi" w:hAnsiTheme="minorHAnsi"/>
                <w:color w:val="auto"/>
                <w:sz w:val="22"/>
                <w:szCs w:val="22"/>
              </w:rPr>
            </w:pPr>
          </w:p>
        </w:tc>
        <w:tc>
          <w:tcPr>
            <w:tcW w:w="2693" w:type="dxa"/>
          </w:tcPr>
          <w:p w14:paraId="7A2D9DEA" w14:textId="4751DE69" w:rsidR="00F32FA1" w:rsidRPr="009D445B" w:rsidRDefault="00F32FA1" w:rsidP="00326141">
            <w:pPr>
              <w:pStyle w:val="Default"/>
              <w:rPr>
                <w:rFonts w:asciiTheme="minorHAnsi" w:hAnsiTheme="minorHAnsi"/>
                <w:color w:val="auto"/>
                <w:sz w:val="22"/>
                <w:szCs w:val="22"/>
              </w:rPr>
            </w:pPr>
          </w:p>
        </w:tc>
      </w:tr>
      <w:tr w:rsidR="00F32FA1" w:rsidRPr="009D445B" w14:paraId="3891C331" w14:textId="77777777" w:rsidTr="0067158E">
        <w:trPr>
          <w:trHeight w:val="283"/>
        </w:trPr>
        <w:tc>
          <w:tcPr>
            <w:tcW w:w="9067" w:type="dxa"/>
            <w:vAlign w:val="center"/>
          </w:tcPr>
          <w:p w14:paraId="592C9992"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The structure of the aerobic component within a health related exercise session to include: </w:t>
            </w:r>
            <w:r w:rsidRPr="00A223CC">
              <w:rPr>
                <w:rFonts w:asciiTheme="minorHAnsi" w:hAnsiTheme="minorHAnsi"/>
                <w:color w:val="auto"/>
                <w:sz w:val="22"/>
                <w:szCs w:val="22"/>
              </w:rPr>
              <w:t xml:space="preserve">Re-warm, Peak and Warm Down. </w:t>
            </w:r>
          </w:p>
        </w:tc>
        <w:tc>
          <w:tcPr>
            <w:tcW w:w="2977" w:type="dxa"/>
          </w:tcPr>
          <w:p w14:paraId="4A9B6A82" w14:textId="77777777" w:rsidR="00F32FA1" w:rsidRPr="009D445B" w:rsidRDefault="00F32FA1" w:rsidP="00326141">
            <w:pPr>
              <w:pStyle w:val="Default"/>
              <w:rPr>
                <w:rFonts w:asciiTheme="minorHAnsi" w:hAnsiTheme="minorHAnsi"/>
                <w:color w:val="auto"/>
                <w:sz w:val="22"/>
                <w:szCs w:val="22"/>
              </w:rPr>
            </w:pPr>
          </w:p>
        </w:tc>
        <w:tc>
          <w:tcPr>
            <w:tcW w:w="2693" w:type="dxa"/>
          </w:tcPr>
          <w:p w14:paraId="1F0C5E7E" w14:textId="1C88E3E4" w:rsidR="00F32FA1" w:rsidRPr="009D445B" w:rsidRDefault="00F32FA1" w:rsidP="00326141">
            <w:pPr>
              <w:pStyle w:val="Default"/>
              <w:rPr>
                <w:rFonts w:asciiTheme="minorHAnsi" w:hAnsiTheme="minorHAnsi"/>
                <w:color w:val="auto"/>
                <w:sz w:val="22"/>
                <w:szCs w:val="22"/>
              </w:rPr>
            </w:pPr>
          </w:p>
        </w:tc>
      </w:tr>
      <w:tr w:rsidR="00B8208C" w:rsidRPr="009D445B" w14:paraId="7566AA88" w14:textId="77777777" w:rsidTr="0067158E">
        <w:trPr>
          <w:trHeight w:val="283"/>
        </w:trPr>
        <w:tc>
          <w:tcPr>
            <w:tcW w:w="14737" w:type="dxa"/>
            <w:gridSpan w:val="3"/>
            <w:shd w:val="clear" w:color="auto" w:fill="DEEAF6" w:themeFill="accent5" w:themeFillTint="33"/>
            <w:vAlign w:val="center"/>
          </w:tcPr>
          <w:p w14:paraId="4AFA0A37" w14:textId="6E21AA3E" w:rsidR="00B8208C" w:rsidRPr="009D445B" w:rsidRDefault="00B8208C" w:rsidP="0067158E">
            <w:pPr>
              <w:pStyle w:val="Default"/>
              <w:rPr>
                <w:rFonts w:asciiTheme="minorHAnsi" w:hAnsiTheme="minorHAnsi"/>
                <w:b/>
                <w:bCs/>
                <w:color w:val="auto"/>
                <w:sz w:val="22"/>
                <w:szCs w:val="22"/>
              </w:rPr>
            </w:pPr>
            <w:r w:rsidRPr="009D445B">
              <w:rPr>
                <w:rFonts w:asciiTheme="minorHAnsi" w:hAnsiTheme="minorHAnsi"/>
                <w:b/>
                <w:bCs/>
                <w:color w:val="auto"/>
                <w:sz w:val="22"/>
                <w:szCs w:val="22"/>
              </w:rPr>
              <w:t xml:space="preserve">2.5 Stretch Theory </w:t>
            </w:r>
          </w:p>
        </w:tc>
      </w:tr>
      <w:tr w:rsidR="00F32FA1" w:rsidRPr="009D445B" w14:paraId="77F4AD2F" w14:textId="77777777" w:rsidTr="0067158E">
        <w:trPr>
          <w:trHeight w:val="283"/>
        </w:trPr>
        <w:tc>
          <w:tcPr>
            <w:tcW w:w="9067" w:type="dxa"/>
            <w:vAlign w:val="center"/>
          </w:tcPr>
          <w:p w14:paraId="35999585"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The range of movement continuum </w:t>
            </w:r>
          </w:p>
        </w:tc>
        <w:tc>
          <w:tcPr>
            <w:tcW w:w="2977" w:type="dxa"/>
          </w:tcPr>
          <w:p w14:paraId="2D4220EE" w14:textId="77777777" w:rsidR="00F32FA1" w:rsidRPr="009D445B" w:rsidRDefault="00F32FA1" w:rsidP="00326141">
            <w:pPr>
              <w:pStyle w:val="Default"/>
              <w:rPr>
                <w:rFonts w:asciiTheme="minorHAnsi" w:hAnsiTheme="minorHAnsi"/>
                <w:color w:val="auto"/>
                <w:sz w:val="22"/>
                <w:szCs w:val="22"/>
              </w:rPr>
            </w:pPr>
          </w:p>
        </w:tc>
        <w:tc>
          <w:tcPr>
            <w:tcW w:w="2693" w:type="dxa"/>
          </w:tcPr>
          <w:p w14:paraId="6009EDCD" w14:textId="74CB106D" w:rsidR="00F32FA1" w:rsidRPr="009D445B" w:rsidRDefault="00F32FA1" w:rsidP="00326141">
            <w:pPr>
              <w:pStyle w:val="Default"/>
              <w:rPr>
                <w:rFonts w:asciiTheme="minorHAnsi" w:hAnsiTheme="minorHAnsi"/>
                <w:color w:val="auto"/>
                <w:sz w:val="22"/>
                <w:szCs w:val="22"/>
              </w:rPr>
            </w:pPr>
          </w:p>
        </w:tc>
      </w:tr>
      <w:tr w:rsidR="00F32FA1" w:rsidRPr="009D445B" w14:paraId="1931C91B" w14:textId="77777777" w:rsidTr="0067158E">
        <w:trPr>
          <w:trHeight w:val="283"/>
        </w:trPr>
        <w:tc>
          <w:tcPr>
            <w:tcW w:w="9067" w:type="dxa"/>
            <w:vAlign w:val="center"/>
          </w:tcPr>
          <w:p w14:paraId="00A4CA81"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The physiological and health-related changes that occur as a result of stretching </w:t>
            </w:r>
          </w:p>
        </w:tc>
        <w:tc>
          <w:tcPr>
            <w:tcW w:w="2977" w:type="dxa"/>
          </w:tcPr>
          <w:p w14:paraId="13170297" w14:textId="77777777" w:rsidR="00F32FA1" w:rsidRPr="009D445B" w:rsidRDefault="00F32FA1" w:rsidP="00326141">
            <w:pPr>
              <w:pStyle w:val="Default"/>
              <w:rPr>
                <w:rFonts w:asciiTheme="minorHAnsi" w:hAnsiTheme="minorHAnsi"/>
                <w:color w:val="auto"/>
                <w:sz w:val="22"/>
                <w:szCs w:val="22"/>
              </w:rPr>
            </w:pPr>
          </w:p>
        </w:tc>
        <w:tc>
          <w:tcPr>
            <w:tcW w:w="2693" w:type="dxa"/>
          </w:tcPr>
          <w:p w14:paraId="4CF97607" w14:textId="3536D1AF" w:rsidR="00F32FA1" w:rsidRPr="009D445B" w:rsidRDefault="00F32FA1" w:rsidP="00326141">
            <w:pPr>
              <w:pStyle w:val="Default"/>
              <w:rPr>
                <w:rFonts w:asciiTheme="minorHAnsi" w:hAnsiTheme="minorHAnsi"/>
                <w:color w:val="auto"/>
                <w:sz w:val="22"/>
                <w:szCs w:val="22"/>
              </w:rPr>
            </w:pPr>
          </w:p>
        </w:tc>
      </w:tr>
      <w:tr w:rsidR="00F32FA1" w:rsidRPr="009D445B" w14:paraId="6235A78F" w14:textId="77777777" w:rsidTr="0067158E">
        <w:trPr>
          <w:trHeight w:val="283"/>
        </w:trPr>
        <w:tc>
          <w:tcPr>
            <w:tcW w:w="9067" w:type="dxa"/>
            <w:vAlign w:val="center"/>
          </w:tcPr>
          <w:p w14:paraId="25FCD898"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The different types of stretching (dynamic and static) </w:t>
            </w:r>
          </w:p>
        </w:tc>
        <w:tc>
          <w:tcPr>
            <w:tcW w:w="2977" w:type="dxa"/>
          </w:tcPr>
          <w:p w14:paraId="16938A8C" w14:textId="77777777" w:rsidR="00F32FA1" w:rsidRPr="009D445B" w:rsidRDefault="00F32FA1" w:rsidP="00326141">
            <w:pPr>
              <w:pStyle w:val="Default"/>
              <w:rPr>
                <w:rFonts w:asciiTheme="minorHAnsi" w:hAnsiTheme="minorHAnsi"/>
                <w:color w:val="auto"/>
                <w:sz w:val="22"/>
                <w:szCs w:val="22"/>
              </w:rPr>
            </w:pPr>
          </w:p>
        </w:tc>
        <w:tc>
          <w:tcPr>
            <w:tcW w:w="2693" w:type="dxa"/>
          </w:tcPr>
          <w:p w14:paraId="700DF324" w14:textId="774B15E3" w:rsidR="00F32FA1" w:rsidRPr="009D445B" w:rsidRDefault="00F32FA1" w:rsidP="00326141">
            <w:pPr>
              <w:pStyle w:val="Default"/>
              <w:rPr>
                <w:rFonts w:asciiTheme="minorHAnsi" w:hAnsiTheme="minorHAnsi"/>
                <w:color w:val="auto"/>
                <w:sz w:val="22"/>
                <w:szCs w:val="22"/>
              </w:rPr>
            </w:pPr>
          </w:p>
        </w:tc>
      </w:tr>
      <w:tr w:rsidR="00F32FA1" w:rsidRPr="009D445B" w14:paraId="3F621C3C" w14:textId="77777777" w:rsidTr="0067158E">
        <w:trPr>
          <w:trHeight w:val="283"/>
        </w:trPr>
        <w:tc>
          <w:tcPr>
            <w:tcW w:w="9067" w:type="dxa"/>
            <w:vAlign w:val="center"/>
          </w:tcPr>
          <w:p w14:paraId="3F69FFFA"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The different methods of stretching (active &amp; passive) </w:t>
            </w:r>
          </w:p>
        </w:tc>
        <w:tc>
          <w:tcPr>
            <w:tcW w:w="2977" w:type="dxa"/>
          </w:tcPr>
          <w:p w14:paraId="3F609544" w14:textId="77777777" w:rsidR="00F32FA1" w:rsidRPr="009D445B" w:rsidRDefault="00F32FA1" w:rsidP="00326141">
            <w:pPr>
              <w:pStyle w:val="Default"/>
              <w:rPr>
                <w:rFonts w:asciiTheme="minorHAnsi" w:hAnsiTheme="minorHAnsi"/>
                <w:color w:val="auto"/>
                <w:sz w:val="22"/>
                <w:szCs w:val="22"/>
              </w:rPr>
            </w:pPr>
          </w:p>
        </w:tc>
        <w:tc>
          <w:tcPr>
            <w:tcW w:w="2693" w:type="dxa"/>
          </w:tcPr>
          <w:p w14:paraId="608DEA4B" w14:textId="653F1048" w:rsidR="00F32FA1" w:rsidRPr="009D445B" w:rsidRDefault="00F32FA1" w:rsidP="00326141">
            <w:pPr>
              <w:pStyle w:val="Default"/>
              <w:rPr>
                <w:rFonts w:asciiTheme="minorHAnsi" w:hAnsiTheme="minorHAnsi"/>
                <w:color w:val="auto"/>
                <w:sz w:val="22"/>
                <w:szCs w:val="22"/>
              </w:rPr>
            </w:pPr>
          </w:p>
        </w:tc>
      </w:tr>
      <w:tr w:rsidR="00F32FA1" w:rsidRPr="009D445B" w14:paraId="7658118B" w14:textId="77777777" w:rsidTr="0067158E">
        <w:trPr>
          <w:trHeight w:val="283"/>
        </w:trPr>
        <w:tc>
          <w:tcPr>
            <w:tcW w:w="9067" w:type="dxa"/>
            <w:vAlign w:val="center"/>
          </w:tcPr>
          <w:p w14:paraId="31E1ED3C"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Stretch Reflex, Desensitization and Lengthening of muscle tissue (muscle creep) </w:t>
            </w:r>
          </w:p>
        </w:tc>
        <w:tc>
          <w:tcPr>
            <w:tcW w:w="2977" w:type="dxa"/>
          </w:tcPr>
          <w:p w14:paraId="4CF81B60" w14:textId="77777777" w:rsidR="00F32FA1" w:rsidRPr="009D445B" w:rsidRDefault="00F32FA1" w:rsidP="00326141">
            <w:pPr>
              <w:pStyle w:val="Default"/>
              <w:rPr>
                <w:rFonts w:asciiTheme="minorHAnsi" w:hAnsiTheme="minorHAnsi"/>
                <w:color w:val="auto"/>
                <w:sz w:val="22"/>
                <w:szCs w:val="22"/>
              </w:rPr>
            </w:pPr>
          </w:p>
        </w:tc>
        <w:tc>
          <w:tcPr>
            <w:tcW w:w="2693" w:type="dxa"/>
          </w:tcPr>
          <w:p w14:paraId="4356DC8E" w14:textId="3BFBFBCF" w:rsidR="00F32FA1" w:rsidRPr="009D445B" w:rsidRDefault="00F32FA1" w:rsidP="00326141">
            <w:pPr>
              <w:pStyle w:val="Default"/>
              <w:rPr>
                <w:rFonts w:asciiTheme="minorHAnsi" w:hAnsiTheme="minorHAnsi"/>
                <w:color w:val="auto"/>
                <w:sz w:val="22"/>
                <w:szCs w:val="22"/>
              </w:rPr>
            </w:pPr>
          </w:p>
        </w:tc>
      </w:tr>
      <w:tr w:rsidR="00F32FA1" w:rsidRPr="009D445B" w14:paraId="52A1C1C0" w14:textId="77777777" w:rsidTr="0067158E">
        <w:trPr>
          <w:trHeight w:val="283"/>
        </w:trPr>
        <w:tc>
          <w:tcPr>
            <w:tcW w:w="9067" w:type="dxa"/>
            <w:vAlign w:val="center"/>
          </w:tcPr>
          <w:p w14:paraId="2BA5F928"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The overload principle F.I.T.T.A. (Frequency, Intensity, Time, Type, Adherence) applied to stretching </w:t>
            </w:r>
          </w:p>
        </w:tc>
        <w:tc>
          <w:tcPr>
            <w:tcW w:w="2977" w:type="dxa"/>
          </w:tcPr>
          <w:p w14:paraId="242BB643" w14:textId="77777777" w:rsidR="00F32FA1" w:rsidRPr="009D445B" w:rsidRDefault="00F32FA1" w:rsidP="00326141">
            <w:pPr>
              <w:pStyle w:val="Default"/>
              <w:rPr>
                <w:rFonts w:asciiTheme="minorHAnsi" w:hAnsiTheme="minorHAnsi"/>
                <w:color w:val="auto"/>
                <w:sz w:val="22"/>
                <w:szCs w:val="22"/>
              </w:rPr>
            </w:pPr>
          </w:p>
        </w:tc>
        <w:tc>
          <w:tcPr>
            <w:tcW w:w="2693" w:type="dxa"/>
          </w:tcPr>
          <w:p w14:paraId="19545085" w14:textId="69ACC5C3" w:rsidR="00F32FA1" w:rsidRPr="009D445B" w:rsidRDefault="00F32FA1" w:rsidP="00326141">
            <w:pPr>
              <w:pStyle w:val="Default"/>
              <w:rPr>
                <w:rFonts w:asciiTheme="minorHAnsi" w:hAnsiTheme="minorHAnsi"/>
                <w:color w:val="auto"/>
                <w:sz w:val="22"/>
                <w:szCs w:val="22"/>
              </w:rPr>
            </w:pPr>
          </w:p>
        </w:tc>
      </w:tr>
      <w:tr w:rsidR="00F32FA1" w:rsidRPr="009D445B" w14:paraId="130C07C2" w14:textId="77777777" w:rsidTr="0067158E">
        <w:trPr>
          <w:trHeight w:val="283"/>
        </w:trPr>
        <w:tc>
          <w:tcPr>
            <w:tcW w:w="9067" w:type="dxa"/>
            <w:vAlign w:val="center"/>
          </w:tcPr>
          <w:p w14:paraId="2292CEE0" w14:textId="77777777" w:rsidR="00F32FA1" w:rsidRPr="00966589" w:rsidRDefault="00F32FA1" w:rsidP="0067158E">
            <w:pPr>
              <w:pStyle w:val="Default"/>
              <w:numPr>
                <w:ilvl w:val="0"/>
                <w:numId w:val="3"/>
              </w:numPr>
              <w:ind w:left="313" w:hanging="313"/>
              <w:rPr>
                <w:rFonts w:asciiTheme="minorHAnsi" w:hAnsiTheme="minorHAnsi"/>
                <w:color w:val="auto"/>
                <w:sz w:val="22"/>
                <w:szCs w:val="22"/>
              </w:rPr>
            </w:pPr>
            <w:r w:rsidRPr="00966589">
              <w:rPr>
                <w:rFonts w:asciiTheme="minorHAnsi" w:hAnsiTheme="minorHAnsi"/>
                <w:color w:val="auto"/>
                <w:sz w:val="22"/>
                <w:szCs w:val="22"/>
              </w:rPr>
              <w:t xml:space="preserve">Application of all other principles of training to flexibility </w:t>
            </w:r>
          </w:p>
        </w:tc>
        <w:tc>
          <w:tcPr>
            <w:tcW w:w="2977" w:type="dxa"/>
          </w:tcPr>
          <w:p w14:paraId="6F4CA041" w14:textId="77777777" w:rsidR="00F32FA1" w:rsidRPr="009D445B" w:rsidRDefault="00F32FA1" w:rsidP="00326141">
            <w:pPr>
              <w:pStyle w:val="Default"/>
              <w:rPr>
                <w:rFonts w:asciiTheme="minorHAnsi" w:hAnsiTheme="minorHAnsi"/>
                <w:color w:val="auto"/>
                <w:sz w:val="22"/>
                <w:szCs w:val="22"/>
              </w:rPr>
            </w:pPr>
          </w:p>
        </w:tc>
        <w:tc>
          <w:tcPr>
            <w:tcW w:w="2693" w:type="dxa"/>
          </w:tcPr>
          <w:p w14:paraId="75171EF8" w14:textId="25A2BD80" w:rsidR="00F32FA1" w:rsidRPr="009D445B" w:rsidRDefault="00F32FA1" w:rsidP="00326141">
            <w:pPr>
              <w:pStyle w:val="Default"/>
              <w:rPr>
                <w:rFonts w:asciiTheme="minorHAnsi" w:hAnsiTheme="minorHAnsi"/>
                <w:color w:val="auto"/>
                <w:sz w:val="22"/>
                <w:szCs w:val="22"/>
              </w:rPr>
            </w:pPr>
          </w:p>
        </w:tc>
      </w:tr>
      <w:tr w:rsidR="00F32FA1" w:rsidRPr="009D445B" w14:paraId="17139FDD" w14:textId="77777777" w:rsidTr="0067158E">
        <w:trPr>
          <w:trHeight w:val="283"/>
        </w:trPr>
        <w:tc>
          <w:tcPr>
            <w:tcW w:w="9067" w:type="dxa"/>
            <w:vAlign w:val="center"/>
          </w:tcPr>
          <w:p w14:paraId="4F925419" w14:textId="77777777" w:rsidR="00F32FA1" w:rsidRPr="00966589" w:rsidRDefault="00F32FA1" w:rsidP="0067158E">
            <w:pPr>
              <w:pStyle w:val="Default"/>
              <w:numPr>
                <w:ilvl w:val="0"/>
                <w:numId w:val="3"/>
              </w:numPr>
              <w:ind w:left="313" w:hanging="313"/>
              <w:rPr>
                <w:rFonts w:asciiTheme="minorHAnsi" w:hAnsiTheme="minorHAnsi"/>
                <w:color w:val="auto"/>
                <w:sz w:val="22"/>
                <w:szCs w:val="22"/>
              </w:rPr>
            </w:pPr>
            <w:r w:rsidRPr="00966589">
              <w:rPr>
                <w:rFonts w:asciiTheme="minorHAnsi" w:hAnsiTheme="minorHAnsi"/>
                <w:color w:val="auto"/>
                <w:sz w:val="22"/>
                <w:szCs w:val="22"/>
              </w:rPr>
              <w:t xml:space="preserve">The need for a whole body approach </w:t>
            </w:r>
          </w:p>
        </w:tc>
        <w:tc>
          <w:tcPr>
            <w:tcW w:w="2977" w:type="dxa"/>
          </w:tcPr>
          <w:p w14:paraId="6DDBD5B7" w14:textId="77777777" w:rsidR="00F32FA1" w:rsidRPr="009D445B" w:rsidRDefault="00F32FA1" w:rsidP="00326141">
            <w:pPr>
              <w:pStyle w:val="Default"/>
              <w:rPr>
                <w:rFonts w:asciiTheme="minorHAnsi" w:hAnsiTheme="minorHAnsi"/>
                <w:color w:val="auto"/>
                <w:sz w:val="22"/>
                <w:szCs w:val="22"/>
              </w:rPr>
            </w:pPr>
          </w:p>
        </w:tc>
        <w:tc>
          <w:tcPr>
            <w:tcW w:w="2693" w:type="dxa"/>
          </w:tcPr>
          <w:p w14:paraId="3BB12CE2" w14:textId="6D97A683" w:rsidR="00F32FA1" w:rsidRPr="009D445B" w:rsidRDefault="00F32FA1" w:rsidP="00326141">
            <w:pPr>
              <w:pStyle w:val="Default"/>
              <w:rPr>
                <w:rFonts w:asciiTheme="minorHAnsi" w:hAnsiTheme="minorHAnsi"/>
                <w:color w:val="auto"/>
                <w:sz w:val="22"/>
                <w:szCs w:val="22"/>
              </w:rPr>
            </w:pPr>
          </w:p>
        </w:tc>
      </w:tr>
      <w:tr w:rsidR="00F32FA1" w:rsidRPr="009D445B" w14:paraId="55E310F7" w14:textId="77777777" w:rsidTr="0067158E">
        <w:trPr>
          <w:trHeight w:val="283"/>
        </w:trPr>
        <w:tc>
          <w:tcPr>
            <w:tcW w:w="9067" w:type="dxa"/>
            <w:vAlign w:val="center"/>
          </w:tcPr>
          <w:p w14:paraId="66E898E1" w14:textId="77777777" w:rsidR="00F32FA1" w:rsidRPr="00966589" w:rsidRDefault="00F32FA1" w:rsidP="0067158E">
            <w:pPr>
              <w:pStyle w:val="Default"/>
              <w:numPr>
                <w:ilvl w:val="0"/>
                <w:numId w:val="3"/>
              </w:numPr>
              <w:ind w:left="313" w:hanging="313"/>
              <w:rPr>
                <w:rFonts w:asciiTheme="minorHAnsi" w:hAnsiTheme="minorHAnsi"/>
                <w:color w:val="auto"/>
                <w:sz w:val="22"/>
                <w:szCs w:val="22"/>
              </w:rPr>
            </w:pPr>
            <w:r w:rsidRPr="00966589">
              <w:rPr>
                <w:rFonts w:asciiTheme="minorHAnsi" w:hAnsiTheme="minorHAnsi"/>
                <w:color w:val="auto"/>
                <w:sz w:val="22"/>
                <w:szCs w:val="22"/>
              </w:rPr>
              <w:t xml:space="preserve">Factors affecting an individual’s potential range of movement </w:t>
            </w:r>
          </w:p>
        </w:tc>
        <w:tc>
          <w:tcPr>
            <w:tcW w:w="2977" w:type="dxa"/>
          </w:tcPr>
          <w:p w14:paraId="786C4B74" w14:textId="77777777" w:rsidR="00F32FA1" w:rsidRPr="009D445B" w:rsidRDefault="00F32FA1" w:rsidP="00326141">
            <w:pPr>
              <w:pStyle w:val="Default"/>
              <w:rPr>
                <w:rFonts w:asciiTheme="minorHAnsi" w:hAnsiTheme="minorHAnsi"/>
                <w:color w:val="auto"/>
                <w:sz w:val="22"/>
                <w:szCs w:val="22"/>
              </w:rPr>
            </w:pPr>
          </w:p>
        </w:tc>
        <w:tc>
          <w:tcPr>
            <w:tcW w:w="2693" w:type="dxa"/>
          </w:tcPr>
          <w:p w14:paraId="043DE767" w14:textId="1F28B9CA" w:rsidR="00F32FA1" w:rsidRPr="009D445B" w:rsidRDefault="00F32FA1" w:rsidP="00326141">
            <w:pPr>
              <w:pStyle w:val="Default"/>
              <w:rPr>
                <w:rFonts w:asciiTheme="minorHAnsi" w:hAnsiTheme="minorHAnsi"/>
                <w:color w:val="auto"/>
                <w:sz w:val="22"/>
                <w:szCs w:val="22"/>
              </w:rPr>
            </w:pPr>
          </w:p>
        </w:tc>
      </w:tr>
      <w:tr w:rsidR="00F32FA1" w:rsidRPr="009D445B" w14:paraId="1D6F4164" w14:textId="77777777" w:rsidTr="0067158E">
        <w:trPr>
          <w:trHeight w:val="283"/>
        </w:trPr>
        <w:tc>
          <w:tcPr>
            <w:tcW w:w="9067" w:type="dxa"/>
            <w:vAlign w:val="center"/>
          </w:tcPr>
          <w:p w14:paraId="030EB691"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The activities that improve range of movement. </w:t>
            </w:r>
          </w:p>
        </w:tc>
        <w:tc>
          <w:tcPr>
            <w:tcW w:w="2977" w:type="dxa"/>
          </w:tcPr>
          <w:p w14:paraId="03459318" w14:textId="77777777" w:rsidR="00F32FA1" w:rsidRPr="009D445B" w:rsidRDefault="00F32FA1" w:rsidP="00326141">
            <w:pPr>
              <w:pStyle w:val="Default"/>
              <w:rPr>
                <w:rFonts w:asciiTheme="minorHAnsi" w:hAnsiTheme="minorHAnsi"/>
                <w:color w:val="auto"/>
                <w:sz w:val="22"/>
                <w:szCs w:val="22"/>
              </w:rPr>
            </w:pPr>
          </w:p>
        </w:tc>
        <w:tc>
          <w:tcPr>
            <w:tcW w:w="2693" w:type="dxa"/>
          </w:tcPr>
          <w:p w14:paraId="667E7C31" w14:textId="56BBF226" w:rsidR="00F32FA1" w:rsidRPr="009D445B" w:rsidRDefault="00F32FA1" w:rsidP="00326141">
            <w:pPr>
              <w:pStyle w:val="Default"/>
              <w:rPr>
                <w:rFonts w:asciiTheme="minorHAnsi" w:hAnsiTheme="minorHAnsi"/>
                <w:color w:val="auto"/>
                <w:sz w:val="22"/>
                <w:szCs w:val="22"/>
              </w:rPr>
            </w:pPr>
          </w:p>
        </w:tc>
      </w:tr>
      <w:tr w:rsidR="00B8208C" w:rsidRPr="009D445B" w14:paraId="513D2D78" w14:textId="77777777" w:rsidTr="0067158E">
        <w:trPr>
          <w:trHeight w:val="283"/>
        </w:trPr>
        <w:tc>
          <w:tcPr>
            <w:tcW w:w="14737" w:type="dxa"/>
            <w:gridSpan w:val="3"/>
            <w:shd w:val="clear" w:color="auto" w:fill="DEEAF6" w:themeFill="accent5" w:themeFillTint="33"/>
            <w:vAlign w:val="center"/>
          </w:tcPr>
          <w:p w14:paraId="502C5EC9" w14:textId="695F16A0" w:rsidR="00B8208C" w:rsidRPr="009D445B" w:rsidRDefault="00B8208C" w:rsidP="0067158E">
            <w:pPr>
              <w:pStyle w:val="Default"/>
              <w:rPr>
                <w:rFonts w:asciiTheme="minorHAnsi" w:hAnsiTheme="minorHAnsi"/>
                <w:b/>
                <w:bCs/>
                <w:color w:val="auto"/>
                <w:sz w:val="22"/>
                <w:szCs w:val="22"/>
              </w:rPr>
            </w:pPr>
            <w:r w:rsidRPr="009D445B">
              <w:rPr>
                <w:rFonts w:asciiTheme="minorHAnsi" w:hAnsiTheme="minorHAnsi"/>
                <w:b/>
                <w:bCs/>
                <w:color w:val="auto"/>
                <w:sz w:val="22"/>
                <w:szCs w:val="22"/>
              </w:rPr>
              <w:t xml:space="preserve">2.6 Body Composition </w:t>
            </w:r>
          </w:p>
        </w:tc>
      </w:tr>
      <w:tr w:rsidR="00F32FA1" w:rsidRPr="009D445B" w14:paraId="5CFDE997" w14:textId="77777777" w:rsidTr="0067158E">
        <w:trPr>
          <w:trHeight w:val="283"/>
        </w:trPr>
        <w:tc>
          <w:tcPr>
            <w:tcW w:w="9067" w:type="dxa"/>
            <w:vAlign w:val="center"/>
          </w:tcPr>
          <w:p w14:paraId="00A91144"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Basic composition of the human body </w:t>
            </w:r>
          </w:p>
        </w:tc>
        <w:tc>
          <w:tcPr>
            <w:tcW w:w="2977" w:type="dxa"/>
          </w:tcPr>
          <w:p w14:paraId="7C91570B" w14:textId="77777777" w:rsidR="00F32FA1" w:rsidRPr="009D445B" w:rsidRDefault="00F32FA1" w:rsidP="00326141">
            <w:pPr>
              <w:pStyle w:val="Default"/>
              <w:rPr>
                <w:rFonts w:asciiTheme="minorHAnsi" w:hAnsiTheme="minorHAnsi"/>
                <w:color w:val="auto"/>
                <w:sz w:val="22"/>
                <w:szCs w:val="22"/>
              </w:rPr>
            </w:pPr>
          </w:p>
        </w:tc>
        <w:tc>
          <w:tcPr>
            <w:tcW w:w="2693" w:type="dxa"/>
          </w:tcPr>
          <w:p w14:paraId="71080D94" w14:textId="146EDFEE" w:rsidR="00F32FA1" w:rsidRPr="009D445B" w:rsidRDefault="00F32FA1" w:rsidP="00326141">
            <w:pPr>
              <w:pStyle w:val="Default"/>
              <w:rPr>
                <w:rFonts w:asciiTheme="minorHAnsi" w:hAnsiTheme="minorHAnsi"/>
                <w:color w:val="auto"/>
                <w:sz w:val="22"/>
                <w:szCs w:val="22"/>
              </w:rPr>
            </w:pPr>
          </w:p>
        </w:tc>
      </w:tr>
      <w:tr w:rsidR="00F32FA1" w:rsidRPr="009D445B" w14:paraId="4BC728B4" w14:textId="77777777" w:rsidTr="0067158E">
        <w:trPr>
          <w:trHeight w:val="283"/>
        </w:trPr>
        <w:tc>
          <w:tcPr>
            <w:tcW w:w="9067" w:type="dxa"/>
            <w:vAlign w:val="center"/>
          </w:tcPr>
          <w:p w14:paraId="13F730C8"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Factors affecting body composition </w:t>
            </w:r>
          </w:p>
        </w:tc>
        <w:tc>
          <w:tcPr>
            <w:tcW w:w="2977" w:type="dxa"/>
          </w:tcPr>
          <w:p w14:paraId="1CA22B96" w14:textId="77777777" w:rsidR="00F32FA1" w:rsidRPr="009D445B" w:rsidRDefault="00F32FA1" w:rsidP="00326141">
            <w:pPr>
              <w:pStyle w:val="Default"/>
              <w:rPr>
                <w:rFonts w:asciiTheme="minorHAnsi" w:hAnsiTheme="minorHAnsi"/>
                <w:color w:val="auto"/>
                <w:sz w:val="22"/>
                <w:szCs w:val="22"/>
              </w:rPr>
            </w:pPr>
          </w:p>
        </w:tc>
        <w:tc>
          <w:tcPr>
            <w:tcW w:w="2693" w:type="dxa"/>
          </w:tcPr>
          <w:p w14:paraId="0D1723DA" w14:textId="16C4F2C5" w:rsidR="00F32FA1" w:rsidRPr="009D445B" w:rsidRDefault="00F32FA1" w:rsidP="00326141">
            <w:pPr>
              <w:pStyle w:val="Default"/>
              <w:rPr>
                <w:rFonts w:asciiTheme="minorHAnsi" w:hAnsiTheme="minorHAnsi"/>
                <w:color w:val="auto"/>
                <w:sz w:val="22"/>
                <w:szCs w:val="22"/>
              </w:rPr>
            </w:pPr>
          </w:p>
        </w:tc>
      </w:tr>
      <w:tr w:rsidR="00F32FA1" w:rsidRPr="009D445B" w14:paraId="0C7A9B77" w14:textId="77777777" w:rsidTr="0067158E">
        <w:trPr>
          <w:trHeight w:val="283"/>
        </w:trPr>
        <w:tc>
          <w:tcPr>
            <w:tcW w:w="9067" w:type="dxa"/>
            <w:vAlign w:val="center"/>
          </w:tcPr>
          <w:p w14:paraId="3271584F"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The types of basic body composition measurement. </w:t>
            </w:r>
          </w:p>
        </w:tc>
        <w:tc>
          <w:tcPr>
            <w:tcW w:w="2977" w:type="dxa"/>
          </w:tcPr>
          <w:p w14:paraId="358A53FD" w14:textId="77777777" w:rsidR="00F32FA1" w:rsidRPr="009D445B" w:rsidRDefault="00F32FA1" w:rsidP="00326141">
            <w:pPr>
              <w:pStyle w:val="Default"/>
              <w:rPr>
                <w:rFonts w:asciiTheme="minorHAnsi" w:hAnsiTheme="minorHAnsi"/>
                <w:color w:val="auto"/>
                <w:sz w:val="22"/>
                <w:szCs w:val="22"/>
              </w:rPr>
            </w:pPr>
          </w:p>
        </w:tc>
        <w:tc>
          <w:tcPr>
            <w:tcW w:w="2693" w:type="dxa"/>
          </w:tcPr>
          <w:p w14:paraId="41559D26" w14:textId="0551FE02" w:rsidR="00F32FA1" w:rsidRPr="009D445B" w:rsidRDefault="00F32FA1" w:rsidP="00326141">
            <w:pPr>
              <w:pStyle w:val="Default"/>
              <w:rPr>
                <w:rFonts w:asciiTheme="minorHAnsi" w:hAnsiTheme="minorHAnsi"/>
                <w:color w:val="auto"/>
                <w:sz w:val="22"/>
                <w:szCs w:val="22"/>
              </w:rPr>
            </w:pPr>
          </w:p>
        </w:tc>
      </w:tr>
      <w:tr w:rsidR="00B8208C" w:rsidRPr="009D445B" w14:paraId="74F3B779" w14:textId="77777777" w:rsidTr="0067158E">
        <w:trPr>
          <w:trHeight w:val="283"/>
        </w:trPr>
        <w:tc>
          <w:tcPr>
            <w:tcW w:w="14737" w:type="dxa"/>
            <w:gridSpan w:val="3"/>
            <w:shd w:val="clear" w:color="auto" w:fill="DEEAF6" w:themeFill="accent5" w:themeFillTint="33"/>
            <w:vAlign w:val="center"/>
          </w:tcPr>
          <w:p w14:paraId="56AAE3D8" w14:textId="4CFDA686" w:rsidR="00B8208C" w:rsidRPr="009D445B" w:rsidRDefault="00B8208C" w:rsidP="0067158E">
            <w:pPr>
              <w:pStyle w:val="Default"/>
              <w:rPr>
                <w:rFonts w:asciiTheme="minorHAnsi" w:hAnsiTheme="minorHAnsi"/>
                <w:b/>
                <w:bCs/>
                <w:color w:val="auto"/>
                <w:sz w:val="22"/>
                <w:szCs w:val="22"/>
              </w:rPr>
            </w:pPr>
            <w:r w:rsidRPr="009D445B">
              <w:rPr>
                <w:rFonts w:asciiTheme="minorHAnsi" w:hAnsiTheme="minorHAnsi"/>
                <w:b/>
                <w:bCs/>
                <w:color w:val="auto"/>
                <w:sz w:val="22"/>
                <w:szCs w:val="22"/>
              </w:rPr>
              <w:t xml:space="preserve">2.7 Monitoring Exercise Intensity </w:t>
            </w:r>
          </w:p>
        </w:tc>
      </w:tr>
      <w:tr w:rsidR="00F32FA1" w:rsidRPr="009D445B" w14:paraId="0C90FF2B" w14:textId="77777777" w:rsidTr="0067158E">
        <w:trPr>
          <w:trHeight w:val="283"/>
        </w:trPr>
        <w:tc>
          <w:tcPr>
            <w:tcW w:w="9067" w:type="dxa"/>
            <w:vAlign w:val="center"/>
          </w:tcPr>
          <w:p w14:paraId="60F1544E"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Different ways of monitoring exercise intensity, to include: </w:t>
            </w:r>
          </w:p>
        </w:tc>
        <w:tc>
          <w:tcPr>
            <w:tcW w:w="2977" w:type="dxa"/>
          </w:tcPr>
          <w:p w14:paraId="755ACFF0" w14:textId="77777777" w:rsidR="00F32FA1" w:rsidRPr="009D445B" w:rsidRDefault="00F32FA1" w:rsidP="00326141">
            <w:pPr>
              <w:pStyle w:val="Default"/>
              <w:rPr>
                <w:rFonts w:asciiTheme="minorHAnsi" w:hAnsiTheme="minorHAnsi"/>
                <w:color w:val="auto"/>
                <w:sz w:val="22"/>
                <w:szCs w:val="22"/>
              </w:rPr>
            </w:pPr>
          </w:p>
        </w:tc>
        <w:tc>
          <w:tcPr>
            <w:tcW w:w="2693" w:type="dxa"/>
          </w:tcPr>
          <w:p w14:paraId="253C1226" w14:textId="18439FEC" w:rsidR="00F32FA1" w:rsidRPr="009D445B" w:rsidRDefault="00F32FA1" w:rsidP="00326141">
            <w:pPr>
              <w:pStyle w:val="Default"/>
              <w:rPr>
                <w:rFonts w:asciiTheme="minorHAnsi" w:hAnsiTheme="minorHAnsi"/>
                <w:color w:val="auto"/>
                <w:sz w:val="22"/>
                <w:szCs w:val="22"/>
              </w:rPr>
            </w:pPr>
          </w:p>
        </w:tc>
      </w:tr>
      <w:tr w:rsidR="00F32FA1" w:rsidRPr="009D445B" w14:paraId="237C92FF" w14:textId="77777777" w:rsidTr="0067158E">
        <w:trPr>
          <w:trHeight w:val="283"/>
        </w:trPr>
        <w:tc>
          <w:tcPr>
            <w:tcW w:w="9067" w:type="dxa"/>
            <w:vAlign w:val="center"/>
          </w:tcPr>
          <w:p w14:paraId="3199D36A"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Taking own pulse, Rate of Perceived Exertion (RPE) (advantages &amp; disadvantages of both). </w:t>
            </w:r>
          </w:p>
        </w:tc>
        <w:tc>
          <w:tcPr>
            <w:tcW w:w="2977" w:type="dxa"/>
          </w:tcPr>
          <w:p w14:paraId="5683C5AF" w14:textId="77777777" w:rsidR="00F32FA1" w:rsidRPr="009D445B" w:rsidRDefault="00F32FA1" w:rsidP="00326141">
            <w:pPr>
              <w:pStyle w:val="Default"/>
              <w:rPr>
                <w:rFonts w:asciiTheme="minorHAnsi" w:hAnsiTheme="minorHAnsi"/>
                <w:color w:val="auto"/>
                <w:sz w:val="22"/>
                <w:szCs w:val="22"/>
              </w:rPr>
            </w:pPr>
          </w:p>
        </w:tc>
        <w:tc>
          <w:tcPr>
            <w:tcW w:w="2693" w:type="dxa"/>
          </w:tcPr>
          <w:p w14:paraId="75504539" w14:textId="7B1E5A86" w:rsidR="00F32FA1" w:rsidRPr="009D445B" w:rsidRDefault="00F32FA1" w:rsidP="00326141">
            <w:pPr>
              <w:pStyle w:val="Default"/>
              <w:rPr>
                <w:rFonts w:asciiTheme="minorHAnsi" w:hAnsiTheme="minorHAnsi"/>
                <w:color w:val="auto"/>
                <w:sz w:val="22"/>
                <w:szCs w:val="22"/>
              </w:rPr>
            </w:pPr>
          </w:p>
        </w:tc>
      </w:tr>
      <w:tr w:rsidR="00F32FA1" w:rsidRPr="009D445B" w14:paraId="45FC072C" w14:textId="77777777" w:rsidTr="0067158E">
        <w:trPr>
          <w:trHeight w:val="283"/>
        </w:trPr>
        <w:tc>
          <w:tcPr>
            <w:tcW w:w="9067" w:type="dxa"/>
            <w:vAlign w:val="center"/>
          </w:tcPr>
          <w:p w14:paraId="7D1FFAB4"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Personal maximum heart rate estimation and training zones </w:t>
            </w:r>
          </w:p>
        </w:tc>
        <w:tc>
          <w:tcPr>
            <w:tcW w:w="2977" w:type="dxa"/>
          </w:tcPr>
          <w:p w14:paraId="7DC49F40" w14:textId="77777777" w:rsidR="00F32FA1" w:rsidRPr="009D445B" w:rsidRDefault="00F32FA1" w:rsidP="00326141">
            <w:pPr>
              <w:pStyle w:val="Default"/>
              <w:rPr>
                <w:rFonts w:asciiTheme="minorHAnsi" w:hAnsiTheme="minorHAnsi"/>
                <w:color w:val="auto"/>
                <w:sz w:val="22"/>
                <w:szCs w:val="22"/>
              </w:rPr>
            </w:pPr>
          </w:p>
        </w:tc>
        <w:tc>
          <w:tcPr>
            <w:tcW w:w="2693" w:type="dxa"/>
          </w:tcPr>
          <w:p w14:paraId="4EE1C2D3" w14:textId="1B7BF722" w:rsidR="00F32FA1" w:rsidRPr="009D445B" w:rsidRDefault="00F32FA1" w:rsidP="00326141">
            <w:pPr>
              <w:pStyle w:val="Default"/>
              <w:rPr>
                <w:rFonts w:asciiTheme="minorHAnsi" w:hAnsiTheme="minorHAnsi"/>
                <w:color w:val="auto"/>
                <w:sz w:val="22"/>
                <w:szCs w:val="22"/>
              </w:rPr>
            </w:pPr>
          </w:p>
        </w:tc>
      </w:tr>
      <w:tr w:rsidR="00F32FA1" w:rsidRPr="009D445B" w14:paraId="5DABE019" w14:textId="77777777" w:rsidTr="0067158E">
        <w:trPr>
          <w:trHeight w:val="283"/>
        </w:trPr>
        <w:tc>
          <w:tcPr>
            <w:tcW w:w="9067" w:type="dxa"/>
            <w:vAlign w:val="center"/>
          </w:tcPr>
          <w:p w14:paraId="70ABF9C0"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The four Heart Rate Training Zones </w:t>
            </w:r>
          </w:p>
        </w:tc>
        <w:tc>
          <w:tcPr>
            <w:tcW w:w="2977" w:type="dxa"/>
          </w:tcPr>
          <w:p w14:paraId="52EE4FE5" w14:textId="77777777" w:rsidR="00F32FA1" w:rsidRPr="009D445B" w:rsidRDefault="00F32FA1" w:rsidP="00326141">
            <w:pPr>
              <w:pStyle w:val="Default"/>
              <w:rPr>
                <w:rFonts w:asciiTheme="minorHAnsi" w:hAnsiTheme="minorHAnsi"/>
                <w:color w:val="auto"/>
                <w:sz w:val="22"/>
                <w:szCs w:val="22"/>
              </w:rPr>
            </w:pPr>
          </w:p>
        </w:tc>
        <w:tc>
          <w:tcPr>
            <w:tcW w:w="2693" w:type="dxa"/>
          </w:tcPr>
          <w:p w14:paraId="109921A1" w14:textId="66BBEFE0" w:rsidR="00F32FA1" w:rsidRPr="009D445B" w:rsidRDefault="00F32FA1" w:rsidP="00326141">
            <w:pPr>
              <w:pStyle w:val="Default"/>
              <w:rPr>
                <w:rFonts w:asciiTheme="minorHAnsi" w:hAnsiTheme="minorHAnsi"/>
                <w:color w:val="auto"/>
                <w:sz w:val="22"/>
                <w:szCs w:val="22"/>
              </w:rPr>
            </w:pPr>
          </w:p>
        </w:tc>
      </w:tr>
      <w:tr w:rsidR="00F32FA1" w:rsidRPr="009D445B" w14:paraId="4F959162" w14:textId="77777777" w:rsidTr="0067158E">
        <w:trPr>
          <w:trHeight w:val="283"/>
        </w:trPr>
        <w:tc>
          <w:tcPr>
            <w:tcW w:w="9067" w:type="dxa"/>
            <w:vAlign w:val="center"/>
          </w:tcPr>
          <w:p w14:paraId="25C10B48"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How the heart rate training zones relate to Rate of Perceived Exertion and Heart Rate monitoring. </w:t>
            </w:r>
          </w:p>
        </w:tc>
        <w:tc>
          <w:tcPr>
            <w:tcW w:w="2977" w:type="dxa"/>
          </w:tcPr>
          <w:p w14:paraId="41048DAD" w14:textId="77777777" w:rsidR="00F32FA1" w:rsidRPr="009D445B" w:rsidRDefault="00F32FA1" w:rsidP="00326141">
            <w:pPr>
              <w:pStyle w:val="Default"/>
              <w:rPr>
                <w:rFonts w:asciiTheme="minorHAnsi" w:hAnsiTheme="minorHAnsi"/>
                <w:color w:val="auto"/>
                <w:sz w:val="22"/>
                <w:szCs w:val="22"/>
              </w:rPr>
            </w:pPr>
          </w:p>
        </w:tc>
        <w:tc>
          <w:tcPr>
            <w:tcW w:w="2693" w:type="dxa"/>
          </w:tcPr>
          <w:p w14:paraId="79DA87B8" w14:textId="1AAEDA97" w:rsidR="00F32FA1" w:rsidRPr="009D445B" w:rsidRDefault="00F32FA1" w:rsidP="00326141">
            <w:pPr>
              <w:pStyle w:val="Default"/>
              <w:rPr>
                <w:rFonts w:asciiTheme="minorHAnsi" w:hAnsiTheme="minorHAnsi"/>
                <w:color w:val="auto"/>
                <w:sz w:val="22"/>
                <w:szCs w:val="22"/>
              </w:rPr>
            </w:pPr>
          </w:p>
        </w:tc>
      </w:tr>
      <w:tr w:rsidR="00B8208C" w:rsidRPr="009D445B" w14:paraId="227A5884" w14:textId="77777777" w:rsidTr="0067158E">
        <w:trPr>
          <w:trHeight w:val="283"/>
        </w:trPr>
        <w:tc>
          <w:tcPr>
            <w:tcW w:w="14737" w:type="dxa"/>
            <w:gridSpan w:val="3"/>
            <w:shd w:val="clear" w:color="auto" w:fill="DEEAF6" w:themeFill="accent5" w:themeFillTint="33"/>
            <w:vAlign w:val="center"/>
          </w:tcPr>
          <w:p w14:paraId="37F73A0A" w14:textId="6B963B2C" w:rsidR="00B8208C" w:rsidRPr="009D445B" w:rsidRDefault="00B8208C" w:rsidP="0067158E">
            <w:pPr>
              <w:pStyle w:val="Default"/>
              <w:rPr>
                <w:rFonts w:asciiTheme="minorHAnsi" w:hAnsiTheme="minorHAnsi" w:cstheme="minorBidi"/>
                <w:b/>
                <w:bCs/>
                <w:color w:val="auto"/>
                <w:sz w:val="22"/>
                <w:szCs w:val="22"/>
              </w:rPr>
            </w:pPr>
            <w:r w:rsidRPr="009D445B">
              <w:rPr>
                <w:rFonts w:asciiTheme="minorHAnsi" w:hAnsiTheme="minorHAnsi" w:cstheme="minorBidi"/>
                <w:b/>
                <w:bCs/>
                <w:color w:val="auto"/>
                <w:sz w:val="22"/>
                <w:szCs w:val="22"/>
              </w:rPr>
              <w:t xml:space="preserve">2.8 Warm Up </w:t>
            </w:r>
          </w:p>
        </w:tc>
      </w:tr>
      <w:tr w:rsidR="00F32FA1" w:rsidRPr="009D445B" w14:paraId="1F74F010" w14:textId="77777777" w:rsidTr="0067158E">
        <w:trPr>
          <w:trHeight w:val="283"/>
        </w:trPr>
        <w:tc>
          <w:tcPr>
            <w:tcW w:w="9067" w:type="dxa"/>
            <w:vAlign w:val="center"/>
          </w:tcPr>
          <w:p w14:paraId="7E2EE320"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The reasons for warming up </w:t>
            </w:r>
          </w:p>
        </w:tc>
        <w:tc>
          <w:tcPr>
            <w:tcW w:w="2977" w:type="dxa"/>
          </w:tcPr>
          <w:p w14:paraId="2FA951B9" w14:textId="77777777" w:rsidR="00F32FA1" w:rsidRPr="009D445B" w:rsidRDefault="00F32FA1" w:rsidP="00326141">
            <w:pPr>
              <w:pStyle w:val="Default"/>
              <w:rPr>
                <w:rFonts w:asciiTheme="minorHAnsi" w:hAnsiTheme="minorHAnsi"/>
                <w:color w:val="auto"/>
                <w:sz w:val="22"/>
                <w:szCs w:val="22"/>
              </w:rPr>
            </w:pPr>
          </w:p>
        </w:tc>
        <w:tc>
          <w:tcPr>
            <w:tcW w:w="2693" w:type="dxa"/>
          </w:tcPr>
          <w:p w14:paraId="67CC30B1" w14:textId="3E6E7C74" w:rsidR="00F32FA1" w:rsidRPr="009D445B" w:rsidRDefault="00F32FA1" w:rsidP="00326141">
            <w:pPr>
              <w:pStyle w:val="Default"/>
              <w:rPr>
                <w:rFonts w:asciiTheme="minorHAnsi" w:hAnsiTheme="minorHAnsi"/>
                <w:color w:val="auto"/>
                <w:sz w:val="22"/>
                <w:szCs w:val="22"/>
              </w:rPr>
            </w:pPr>
          </w:p>
        </w:tc>
      </w:tr>
      <w:tr w:rsidR="00F32FA1" w:rsidRPr="009D445B" w14:paraId="70BAE2AE" w14:textId="77777777" w:rsidTr="0067158E">
        <w:trPr>
          <w:trHeight w:val="283"/>
        </w:trPr>
        <w:tc>
          <w:tcPr>
            <w:tcW w:w="9067" w:type="dxa"/>
            <w:vAlign w:val="center"/>
          </w:tcPr>
          <w:p w14:paraId="642A4FA8"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The physiological changes that happen in the body </w:t>
            </w:r>
          </w:p>
        </w:tc>
        <w:tc>
          <w:tcPr>
            <w:tcW w:w="2977" w:type="dxa"/>
          </w:tcPr>
          <w:p w14:paraId="4CF7185D" w14:textId="77777777" w:rsidR="00F32FA1" w:rsidRPr="009D445B" w:rsidRDefault="00F32FA1" w:rsidP="00326141">
            <w:pPr>
              <w:pStyle w:val="Default"/>
              <w:rPr>
                <w:rFonts w:asciiTheme="minorHAnsi" w:hAnsiTheme="minorHAnsi"/>
                <w:color w:val="auto"/>
                <w:sz w:val="22"/>
                <w:szCs w:val="22"/>
              </w:rPr>
            </w:pPr>
          </w:p>
        </w:tc>
        <w:tc>
          <w:tcPr>
            <w:tcW w:w="2693" w:type="dxa"/>
          </w:tcPr>
          <w:p w14:paraId="463EC290" w14:textId="617B2995" w:rsidR="00F32FA1" w:rsidRPr="009D445B" w:rsidRDefault="00F32FA1" w:rsidP="00326141">
            <w:pPr>
              <w:pStyle w:val="Default"/>
              <w:rPr>
                <w:rFonts w:asciiTheme="minorHAnsi" w:hAnsiTheme="minorHAnsi"/>
                <w:color w:val="auto"/>
                <w:sz w:val="22"/>
                <w:szCs w:val="22"/>
              </w:rPr>
            </w:pPr>
          </w:p>
        </w:tc>
      </w:tr>
      <w:tr w:rsidR="00F32FA1" w:rsidRPr="009D445B" w14:paraId="4A973D6E" w14:textId="77777777" w:rsidTr="0067158E">
        <w:trPr>
          <w:trHeight w:val="283"/>
        </w:trPr>
        <w:tc>
          <w:tcPr>
            <w:tcW w:w="9067" w:type="dxa"/>
            <w:vAlign w:val="center"/>
          </w:tcPr>
          <w:p w14:paraId="4C971B48"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Activities that can be used in a </w:t>
            </w:r>
            <w:proofErr w:type="gramStart"/>
            <w:r w:rsidRPr="009D445B">
              <w:rPr>
                <w:rFonts w:asciiTheme="minorHAnsi" w:hAnsiTheme="minorHAnsi"/>
                <w:color w:val="auto"/>
                <w:sz w:val="22"/>
                <w:szCs w:val="22"/>
              </w:rPr>
              <w:t>warm up</w:t>
            </w:r>
            <w:proofErr w:type="gramEnd"/>
            <w:r w:rsidRPr="009D445B">
              <w:rPr>
                <w:rFonts w:asciiTheme="minorHAnsi" w:hAnsiTheme="minorHAnsi"/>
                <w:color w:val="auto"/>
                <w:sz w:val="22"/>
                <w:szCs w:val="22"/>
              </w:rPr>
              <w:t xml:space="preserve"> </w:t>
            </w:r>
          </w:p>
        </w:tc>
        <w:tc>
          <w:tcPr>
            <w:tcW w:w="2977" w:type="dxa"/>
          </w:tcPr>
          <w:p w14:paraId="2F0EAFCD" w14:textId="77777777" w:rsidR="00F32FA1" w:rsidRPr="009D445B" w:rsidRDefault="00F32FA1" w:rsidP="00326141">
            <w:pPr>
              <w:pStyle w:val="Default"/>
              <w:rPr>
                <w:rFonts w:asciiTheme="minorHAnsi" w:hAnsiTheme="minorHAnsi"/>
                <w:color w:val="auto"/>
                <w:sz w:val="22"/>
                <w:szCs w:val="22"/>
              </w:rPr>
            </w:pPr>
          </w:p>
        </w:tc>
        <w:tc>
          <w:tcPr>
            <w:tcW w:w="2693" w:type="dxa"/>
          </w:tcPr>
          <w:p w14:paraId="5BFE6C8D" w14:textId="57DF5D64" w:rsidR="00F32FA1" w:rsidRPr="009D445B" w:rsidRDefault="00F32FA1" w:rsidP="00326141">
            <w:pPr>
              <w:pStyle w:val="Default"/>
              <w:rPr>
                <w:rFonts w:asciiTheme="minorHAnsi" w:hAnsiTheme="minorHAnsi"/>
                <w:color w:val="auto"/>
                <w:sz w:val="22"/>
                <w:szCs w:val="22"/>
              </w:rPr>
            </w:pPr>
          </w:p>
        </w:tc>
      </w:tr>
      <w:tr w:rsidR="00F32FA1" w:rsidRPr="009D445B" w14:paraId="28AC7026" w14:textId="77777777" w:rsidTr="0067158E">
        <w:trPr>
          <w:trHeight w:val="283"/>
        </w:trPr>
        <w:tc>
          <w:tcPr>
            <w:tcW w:w="9067" w:type="dxa"/>
            <w:vAlign w:val="center"/>
          </w:tcPr>
          <w:p w14:paraId="271C877E"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Possible structures of a </w:t>
            </w:r>
            <w:proofErr w:type="gramStart"/>
            <w:r w:rsidRPr="009D445B">
              <w:rPr>
                <w:rFonts w:asciiTheme="minorHAnsi" w:hAnsiTheme="minorHAnsi"/>
                <w:color w:val="auto"/>
                <w:sz w:val="22"/>
                <w:szCs w:val="22"/>
              </w:rPr>
              <w:t>warm up</w:t>
            </w:r>
            <w:proofErr w:type="gramEnd"/>
            <w:r w:rsidRPr="009D445B">
              <w:rPr>
                <w:rFonts w:asciiTheme="minorHAnsi" w:hAnsiTheme="minorHAnsi"/>
                <w:color w:val="auto"/>
                <w:sz w:val="22"/>
                <w:szCs w:val="22"/>
              </w:rPr>
              <w:t xml:space="preserve"> </w:t>
            </w:r>
          </w:p>
        </w:tc>
        <w:tc>
          <w:tcPr>
            <w:tcW w:w="2977" w:type="dxa"/>
          </w:tcPr>
          <w:p w14:paraId="3E3023EF" w14:textId="77777777" w:rsidR="00F32FA1" w:rsidRPr="009D445B" w:rsidRDefault="00F32FA1" w:rsidP="00326141">
            <w:pPr>
              <w:pStyle w:val="Default"/>
              <w:rPr>
                <w:rFonts w:asciiTheme="minorHAnsi" w:hAnsiTheme="minorHAnsi"/>
                <w:color w:val="auto"/>
                <w:sz w:val="22"/>
                <w:szCs w:val="22"/>
              </w:rPr>
            </w:pPr>
          </w:p>
        </w:tc>
        <w:tc>
          <w:tcPr>
            <w:tcW w:w="2693" w:type="dxa"/>
          </w:tcPr>
          <w:p w14:paraId="0C86C125" w14:textId="23599183" w:rsidR="00F32FA1" w:rsidRPr="009D445B" w:rsidRDefault="00F32FA1" w:rsidP="00326141">
            <w:pPr>
              <w:pStyle w:val="Default"/>
              <w:rPr>
                <w:rFonts w:asciiTheme="minorHAnsi" w:hAnsiTheme="minorHAnsi"/>
                <w:color w:val="auto"/>
                <w:sz w:val="22"/>
                <w:szCs w:val="22"/>
              </w:rPr>
            </w:pPr>
          </w:p>
        </w:tc>
      </w:tr>
      <w:tr w:rsidR="00F32FA1" w:rsidRPr="009D445B" w14:paraId="0A883604" w14:textId="77777777" w:rsidTr="0067158E">
        <w:trPr>
          <w:trHeight w:val="283"/>
        </w:trPr>
        <w:tc>
          <w:tcPr>
            <w:tcW w:w="9067" w:type="dxa"/>
            <w:vAlign w:val="center"/>
          </w:tcPr>
          <w:p w14:paraId="7A57351F"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The importance of specific warm-ups in relation to the chosen type of activity, to </w:t>
            </w:r>
            <w:proofErr w:type="gramStart"/>
            <w:r w:rsidRPr="009D445B">
              <w:rPr>
                <w:rFonts w:asciiTheme="minorHAnsi" w:hAnsiTheme="minorHAnsi"/>
                <w:color w:val="auto"/>
                <w:sz w:val="22"/>
                <w:szCs w:val="22"/>
              </w:rPr>
              <w:t>include:</w:t>
            </w:r>
            <w:proofErr w:type="gramEnd"/>
            <w:r w:rsidRPr="009D445B">
              <w:rPr>
                <w:rFonts w:asciiTheme="minorHAnsi" w:hAnsiTheme="minorHAnsi"/>
                <w:color w:val="auto"/>
                <w:sz w:val="22"/>
                <w:szCs w:val="22"/>
              </w:rPr>
              <w:t xml:space="preserve"> cardiovascular, MSE </w:t>
            </w:r>
          </w:p>
        </w:tc>
        <w:tc>
          <w:tcPr>
            <w:tcW w:w="2977" w:type="dxa"/>
          </w:tcPr>
          <w:p w14:paraId="7604706A" w14:textId="77777777" w:rsidR="00F32FA1" w:rsidRPr="009D445B" w:rsidRDefault="00F32FA1" w:rsidP="00326141">
            <w:pPr>
              <w:pStyle w:val="Default"/>
              <w:rPr>
                <w:rFonts w:asciiTheme="minorHAnsi" w:hAnsiTheme="minorHAnsi"/>
                <w:color w:val="auto"/>
                <w:sz w:val="22"/>
                <w:szCs w:val="22"/>
              </w:rPr>
            </w:pPr>
          </w:p>
        </w:tc>
        <w:tc>
          <w:tcPr>
            <w:tcW w:w="2693" w:type="dxa"/>
          </w:tcPr>
          <w:p w14:paraId="7E9DE5DC" w14:textId="66416674" w:rsidR="00F32FA1" w:rsidRPr="009D445B" w:rsidRDefault="00F32FA1" w:rsidP="00326141">
            <w:pPr>
              <w:pStyle w:val="Default"/>
              <w:rPr>
                <w:rFonts w:asciiTheme="minorHAnsi" w:hAnsiTheme="minorHAnsi"/>
                <w:color w:val="auto"/>
                <w:sz w:val="22"/>
                <w:szCs w:val="22"/>
              </w:rPr>
            </w:pPr>
          </w:p>
        </w:tc>
      </w:tr>
      <w:tr w:rsidR="00F32FA1" w:rsidRPr="009D445B" w14:paraId="75E355FD" w14:textId="77777777" w:rsidTr="0067158E">
        <w:trPr>
          <w:trHeight w:val="283"/>
        </w:trPr>
        <w:tc>
          <w:tcPr>
            <w:tcW w:w="9067" w:type="dxa"/>
            <w:vAlign w:val="center"/>
          </w:tcPr>
          <w:p w14:paraId="268CEC21"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The progress of a </w:t>
            </w:r>
            <w:proofErr w:type="gramStart"/>
            <w:r w:rsidRPr="009D445B">
              <w:rPr>
                <w:rFonts w:asciiTheme="minorHAnsi" w:hAnsiTheme="minorHAnsi"/>
                <w:color w:val="auto"/>
                <w:sz w:val="22"/>
                <w:szCs w:val="22"/>
              </w:rPr>
              <w:t>warm up</w:t>
            </w:r>
            <w:proofErr w:type="gramEnd"/>
            <w:r w:rsidRPr="009D445B">
              <w:rPr>
                <w:rFonts w:asciiTheme="minorHAnsi" w:hAnsiTheme="minorHAnsi"/>
                <w:color w:val="auto"/>
                <w:sz w:val="22"/>
                <w:szCs w:val="22"/>
              </w:rPr>
              <w:t xml:space="preserve">. </w:t>
            </w:r>
          </w:p>
        </w:tc>
        <w:tc>
          <w:tcPr>
            <w:tcW w:w="2977" w:type="dxa"/>
          </w:tcPr>
          <w:p w14:paraId="43927FE6" w14:textId="77777777" w:rsidR="00F32FA1" w:rsidRPr="009D445B" w:rsidRDefault="00F32FA1" w:rsidP="00326141">
            <w:pPr>
              <w:pStyle w:val="Default"/>
              <w:rPr>
                <w:rFonts w:asciiTheme="minorHAnsi" w:hAnsiTheme="minorHAnsi"/>
                <w:color w:val="auto"/>
                <w:sz w:val="22"/>
                <w:szCs w:val="22"/>
              </w:rPr>
            </w:pPr>
          </w:p>
        </w:tc>
        <w:tc>
          <w:tcPr>
            <w:tcW w:w="2693" w:type="dxa"/>
          </w:tcPr>
          <w:p w14:paraId="074B7C11" w14:textId="64D46779" w:rsidR="00F32FA1" w:rsidRPr="009D445B" w:rsidRDefault="00F32FA1" w:rsidP="00326141">
            <w:pPr>
              <w:pStyle w:val="Default"/>
              <w:rPr>
                <w:rFonts w:asciiTheme="minorHAnsi" w:hAnsiTheme="minorHAnsi"/>
                <w:color w:val="auto"/>
                <w:sz w:val="22"/>
                <w:szCs w:val="22"/>
              </w:rPr>
            </w:pPr>
          </w:p>
        </w:tc>
      </w:tr>
      <w:tr w:rsidR="00B8208C" w:rsidRPr="009D445B" w14:paraId="5AB352E8" w14:textId="77777777" w:rsidTr="0067158E">
        <w:trPr>
          <w:trHeight w:val="283"/>
        </w:trPr>
        <w:tc>
          <w:tcPr>
            <w:tcW w:w="14737" w:type="dxa"/>
            <w:gridSpan w:val="3"/>
            <w:shd w:val="clear" w:color="auto" w:fill="DEEAF6" w:themeFill="accent5" w:themeFillTint="33"/>
            <w:vAlign w:val="center"/>
          </w:tcPr>
          <w:p w14:paraId="2D66C57F" w14:textId="41680CA2" w:rsidR="00B8208C" w:rsidRPr="009D445B" w:rsidRDefault="00B8208C" w:rsidP="0067158E">
            <w:pPr>
              <w:pStyle w:val="Default"/>
              <w:rPr>
                <w:rFonts w:asciiTheme="minorHAnsi" w:hAnsiTheme="minorHAnsi"/>
                <w:b/>
                <w:bCs/>
                <w:color w:val="auto"/>
                <w:sz w:val="22"/>
                <w:szCs w:val="22"/>
              </w:rPr>
            </w:pPr>
            <w:r w:rsidRPr="009D445B">
              <w:rPr>
                <w:rFonts w:asciiTheme="minorHAnsi" w:hAnsiTheme="minorHAnsi"/>
                <w:b/>
                <w:bCs/>
                <w:color w:val="auto"/>
                <w:sz w:val="22"/>
                <w:szCs w:val="22"/>
              </w:rPr>
              <w:t xml:space="preserve">2.9 Cool Down </w:t>
            </w:r>
          </w:p>
        </w:tc>
      </w:tr>
      <w:tr w:rsidR="00F32FA1" w:rsidRPr="009D445B" w14:paraId="01F5208E" w14:textId="77777777" w:rsidTr="0067158E">
        <w:trPr>
          <w:trHeight w:val="283"/>
        </w:trPr>
        <w:tc>
          <w:tcPr>
            <w:tcW w:w="9067" w:type="dxa"/>
            <w:vAlign w:val="center"/>
          </w:tcPr>
          <w:p w14:paraId="176FB0DF"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The reasons for cooling down </w:t>
            </w:r>
          </w:p>
        </w:tc>
        <w:tc>
          <w:tcPr>
            <w:tcW w:w="2977" w:type="dxa"/>
          </w:tcPr>
          <w:p w14:paraId="36486A8D" w14:textId="77777777" w:rsidR="00F32FA1" w:rsidRPr="009D445B" w:rsidRDefault="00F32FA1" w:rsidP="00326141">
            <w:pPr>
              <w:pStyle w:val="Default"/>
              <w:rPr>
                <w:rFonts w:asciiTheme="minorHAnsi" w:hAnsiTheme="minorHAnsi"/>
                <w:color w:val="auto"/>
                <w:sz w:val="22"/>
                <w:szCs w:val="22"/>
              </w:rPr>
            </w:pPr>
          </w:p>
        </w:tc>
        <w:tc>
          <w:tcPr>
            <w:tcW w:w="2693" w:type="dxa"/>
          </w:tcPr>
          <w:p w14:paraId="32E1227F" w14:textId="3E9D5EBE" w:rsidR="00F32FA1" w:rsidRPr="009D445B" w:rsidRDefault="00F32FA1" w:rsidP="00326141">
            <w:pPr>
              <w:pStyle w:val="Default"/>
              <w:rPr>
                <w:rFonts w:asciiTheme="minorHAnsi" w:hAnsiTheme="minorHAnsi"/>
                <w:color w:val="auto"/>
                <w:sz w:val="22"/>
                <w:szCs w:val="22"/>
              </w:rPr>
            </w:pPr>
          </w:p>
        </w:tc>
      </w:tr>
      <w:tr w:rsidR="00F32FA1" w:rsidRPr="009D445B" w14:paraId="66C62445" w14:textId="77777777" w:rsidTr="0067158E">
        <w:trPr>
          <w:trHeight w:val="283"/>
        </w:trPr>
        <w:tc>
          <w:tcPr>
            <w:tcW w:w="9067" w:type="dxa"/>
            <w:vAlign w:val="center"/>
          </w:tcPr>
          <w:p w14:paraId="33EEA6D4"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Activities that achieve the above (Stretching, Relaxation and Wake up) </w:t>
            </w:r>
          </w:p>
        </w:tc>
        <w:tc>
          <w:tcPr>
            <w:tcW w:w="2977" w:type="dxa"/>
          </w:tcPr>
          <w:p w14:paraId="3CA26F87" w14:textId="77777777" w:rsidR="00F32FA1" w:rsidRPr="009D445B" w:rsidRDefault="00F32FA1" w:rsidP="00326141">
            <w:pPr>
              <w:pStyle w:val="Default"/>
              <w:rPr>
                <w:rFonts w:asciiTheme="minorHAnsi" w:hAnsiTheme="minorHAnsi"/>
                <w:color w:val="auto"/>
                <w:sz w:val="22"/>
                <w:szCs w:val="22"/>
              </w:rPr>
            </w:pPr>
          </w:p>
        </w:tc>
        <w:tc>
          <w:tcPr>
            <w:tcW w:w="2693" w:type="dxa"/>
          </w:tcPr>
          <w:p w14:paraId="6582D22E" w14:textId="79C6045D" w:rsidR="00F32FA1" w:rsidRPr="009D445B" w:rsidRDefault="00F32FA1" w:rsidP="00326141">
            <w:pPr>
              <w:pStyle w:val="Default"/>
              <w:rPr>
                <w:rFonts w:asciiTheme="minorHAnsi" w:hAnsiTheme="minorHAnsi"/>
                <w:color w:val="auto"/>
                <w:sz w:val="22"/>
                <w:szCs w:val="22"/>
              </w:rPr>
            </w:pPr>
          </w:p>
        </w:tc>
      </w:tr>
      <w:tr w:rsidR="00F32FA1" w:rsidRPr="009D445B" w14:paraId="7B3C7960" w14:textId="77777777" w:rsidTr="0067158E">
        <w:trPr>
          <w:trHeight w:val="283"/>
        </w:trPr>
        <w:tc>
          <w:tcPr>
            <w:tcW w:w="9067" w:type="dxa"/>
            <w:vAlign w:val="center"/>
          </w:tcPr>
          <w:p w14:paraId="5A6A6B0B"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Possible structures of a cooldown </w:t>
            </w:r>
          </w:p>
        </w:tc>
        <w:tc>
          <w:tcPr>
            <w:tcW w:w="2977" w:type="dxa"/>
          </w:tcPr>
          <w:p w14:paraId="46A9C3B6" w14:textId="77777777" w:rsidR="00F32FA1" w:rsidRPr="009D445B" w:rsidRDefault="00F32FA1" w:rsidP="00326141">
            <w:pPr>
              <w:pStyle w:val="Default"/>
              <w:rPr>
                <w:rFonts w:asciiTheme="minorHAnsi" w:hAnsiTheme="minorHAnsi"/>
                <w:color w:val="auto"/>
                <w:sz w:val="22"/>
                <w:szCs w:val="22"/>
              </w:rPr>
            </w:pPr>
          </w:p>
        </w:tc>
        <w:tc>
          <w:tcPr>
            <w:tcW w:w="2693" w:type="dxa"/>
          </w:tcPr>
          <w:p w14:paraId="3F996820" w14:textId="1C3F6245" w:rsidR="00F32FA1" w:rsidRPr="009D445B" w:rsidRDefault="00F32FA1" w:rsidP="00326141">
            <w:pPr>
              <w:pStyle w:val="Default"/>
              <w:rPr>
                <w:rFonts w:asciiTheme="minorHAnsi" w:hAnsiTheme="minorHAnsi"/>
                <w:color w:val="auto"/>
                <w:sz w:val="22"/>
                <w:szCs w:val="22"/>
              </w:rPr>
            </w:pPr>
          </w:p>
        </w:tc>
      </w:tr>
      <w:tr w:rsidR="00F32FA1" w:rsidRPr="009D445B" w14:paraId="4D5E0709" w14:textId="77777777" w:rsidTr="0067158E">
        <w:trPr>
          <w:trHeight w:val="283"/>
        </w:trPr>
        <w:tc>
          <w:tcPr>
            <w:tcW w:w="9067" w:type="dxa"/>
            <w:vAlign w:val="center"/>
          </w:tcPr>
          <w:p w14:paraId="5A094B57"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The physiological changes that happen in the body </w:t>
            </w:r>
          </w:p>
        </w:tc>
        <w:tc>
          <w:tcPr>
            <w:tcW w:w="2977" w:type="dxa"/>
          </w:tcPr>
          <w:p w14:paraId="20F2C369" w14:textId="77777777" w:rsidR="00F32FA1" w:rsidRPr="009D445B" w:rsidRDefault="00F32FA1" w:rsidP="00326141">
            <w:pPr>
              <w:pStyle w:val="Default"/>
              <w:rPr>
                <w:rFonts w:asciiTheme="minorHAnsi" w:hAnsiTheme="minorHAnsi"/>
                <w:color w:val="auto"/>
                <w:sz w:val="22"/>
                <w:szCs w:val="22"/>
              </w:rPr>
            </w:pPr>
          </w:p>
        </w:tc>
        <w:tc>
          <w:tcPr>
            <w:tcW w:w="2693" w:type="dxa"/>
          </w:tcPr>
          <w:p w14:paraId="319C1F00" w14:textId="136B92FE" w:rsidR="00F32FA1" w:rsidRPr="009D445B" w:rsidRDefault="00F32FA1" w:rsidP="00326141">
            <w:pPr>
              <w:pStyle w:val="Default"/>
              <w:rPr>
                <w:rFonts w:asciiTheme="minorHAnsi" w:hAnsiTheme="minorHAnsi"/>
                <w:color w:val="auto"/>
                <w:sz w:val="22"/>
                <w:szCs w:val="22"/>
              </w:rPr>
            </w:pPr>
          </w:p>
        </w:tc>
      </w:tr>
      <w:tr w:rsidR="00F32FA1" w:rsidRPr="009D445B" w14:paraId="790198CB" w14:textId="77777777" w:rsidTr="0067158E">
        <w:trPr>
          <w:trHeight w:val="283"/>
        </w:trPr>
        <w:tc>
          <w:tcPr>
            <w:tcW w:w="9067" w:type="dxa"/>
            <w:vAlign w:val="center"/>
          </w:tcPr>
          <w:p w14:paraId="2B40BB6A"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Specific cooldowns in relation to the chosen type of activity, to </w:t>
            </w:r>
            <w:proofErr w:type="gramStart"/>
            <w:r w:rsidRPr="009D445B">
              <w:rPr>
                <w:rFonts w:asciiTheme="minorHAnsi" w:hAnsiTheme="minorHAnsi"/>
                <w:color w:val="auto"/>
                <w:sz w:val="22"/>
                <w:szCs w:val="22"/>
              </w:rPr>
              <w:t>include:</w:t>
            </w:r>
            <w:proofErr w:type="gramEnd"/>
            <w:r w:rsidRPr="009D445B">
              <w:rPr>
                <w:rFonts w:asciiTheme="minorHAnsi" w:hAnsiTheme="minorHAnsi"/>
                <w:color w:val="auto"/>
                <w:sz w:val="22"/>
                <w:szCs w:val="22"/>
              </w:rPr>
              <w:t xml:space="preserve"> cardiovascular, MSE. </w:t>
            </w:r>
          </w:p>
        </w:tc>
        <w:tc>
          <w:tcPr>
            <w:tcW w:w="2977" w:type="dxa"/>
          </w:tcPr>
          <w:p w14:paraId="0922B44D" w14:textId="77777777" w:rsidR="00F32FA1" w:rsidRPr="009D445B" w:rsidRDefault="00F32FA1" w:rsidP="00326141">
            <w:pPr>
              <w:pStyle w:val="Default"/>
              <w:rPr>
                <w:rFonts w:asciiTheme="minorHAnsi" w:hAnsiTheme="minorHAnsi"/>
                <w:color w:val="auto"/>
                <w:sz w:val="22"/>
                <w:szCs w:val="22"/>
              </w:rPr>
            </w:pPr>
          </w:p>
        </w:tc>
        <w:tc>
          <w:tcPr>
            <w:tcW w:w="2693" w:type="dxa"/>
          </w:tcPr>
          <w:p w14:paraId="6D628E7F" w14:textId="1E93048F" w:rsidR="00F32FA1" w:rsidRPr="009D445B" w:rsidRDefault="00F32FA1" w:rsidP="00326141">
            <w:pPr>
              <w:pStyle w:val="Default"/>
              <w:rPr>
                <w:rFonts w:asciiTheme="minorHAnsi" w:hAnsiTheme="minorHAnsi"/>
                <w:color w:val="auto"/>
                <w:sz w:val="22"/>
                <w:szCs w:val="22"/>
              </w:rPr>
            </w:pPr>
          </w:p>
        </w:tc>
      </w:tr>
      <w:tr w:rsidR="00B8208C" w:rsidRPr="009D445B" w14:paraId="7F915E37" w14:textId="77777777" w:rsidTr="0067158E">
        <w:trPr>
          <w:trHeight w:val="283"/>
        </w:trPr>
        <w:tc>
          <w:tcPr>
            <w:tcW w:w="14737" w:type="dxa"/>
            <w:gridSpan w:val="3"/>
            <w:shd w:val="clear" w:color="auto" w:fill="DEEAF6" w:themeFill="accent5" w:themeFillTint="33"/>
            <w:vAlign w:val="center"/>
          </w:tcPr>
          <w:p w14:paraId="4D4F8AEC" w14:textId="1944EBBC" w:rsidR="00B8208C" w:rsidRPr="009D445B" w:rsidRDefault="00B8208C" w:rsidP="0067158E">
            <w:pPr>
              <w:pStyle w:val="Default"/>
              <w:rPr>
                <w:rFonts w:asciiTheme="minorHAnsi" w:hAnsiTheme="minorHAnsi"/>
                <w:b/>
                <w:bCs/>
                <w:color w:val="auto"/>
                <w:sz w:val="22"/>
                <w:szCs w:val="22"/>
              </w:rPr>
            </w:pPr>
            <w:r w:rsidRPr="009D445B">
              <w:rPr>
                <w:rFonts w:asciiTheme="minorHAnsi" w:hAnsiTheme="minorHAnsi"/>
                <w:b/>
                <w:bCs/>
                <w:color w:val="auto"/>
                <w:sz w:val="22"/>
                <w:szCs w:val="22"/>
              </w:rPr>
              <w:t xml:space="preserve">2.10 Progression </w:t>
            </w:r>
          </w:p>
        </w:tc>
      </w:tr>
      <w:tr w:rsidR="00F32FA1" w:rsidRPr="009D445B" w14:paraId="3631C12E" w14:textId="77777777" w:rsidTr="0067158E">
        <w:trPr>
          <w:trHeight w:val="283"/>
        </w:trPr>
        <w:tc>
          <w:tcPr>
            <w:tcW w:w="9067" w:type="dxa"/>
            <w:vAlign w:val="center"/>
          </w:tcPr>
          <w:p w14:paraId="1FDCBD97"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The relevant physiological changes that occur in the body as a result of changes made to progress a programme over </w:t>
            </w:r>
            <w:proofErr w:type="gramStart"/>
            <w:r w:rsidRPr="009D445B">
              <w:rPr>
                <w:rFonts w:asciiTheme="minorHAnsi" w:hAnsiTheme="minorHAnsi"/>
                <w:color w:val="auto"/>
                <w:sz w:val="22"/>
                <w:szCs w:val="22"/>
              </w:rPr>
              <w:t>a period of time</w:t>
            </w:r>
            <w:proofErr w:type="gramEnd"/>
            <w:r w:rsidRPr="009D445B">
              <w:rPr>
                <w:rFonts w:asciiTheme="minorHAnsi" w:hAnsiTheme="minorHAnsi"/>
                <w:color w:val="auto"/>
                <w:sz w:val="22"/>
                <w:szCs w:val="22"/>
              </w:rPr>
              <w:t xml:space="preserve"> </w:t>
            </w:r>
          </w:p>
        </w:tc>
        <w:tc>
          <w:tcPr>
            <w:tcW w:w="2977" w:type="dxa"/>
          </w:tcPr>
          <w:p w14:paraId="4A13CCEF" w14:textId="77777777" w:rsidR="00F32FA1" w:rsidRPr="009D445B" w:rsidRDefault="00F32FA1" w:rsidP="00326141">
            <w:pPr>
              <w:pStyle w:val="Default"/>
              <w:rPr>
                <w:rFonts w:asciiTheme="minorHAnsi" w:hAnsiTheme="minorHAnsi"/>
                <w:color w:val="auto"/>
                <w:sz w:val="22"/>
                <w:szCs w:val="22"/>
              </w:rPr>
            </w:pPr>
          </w:p>
        </w:tc>
        <w:tc>
          <w:tcPr>
            <w:tcW w:w="2693" w:type="dxa"/>
          </w:tcPr>
          <w:p w14:paraId="72620A4B" w14:textId="3D719953" w:rsidR="00F32FA1" w:rsidRPr="009D445B" w:rsidRDefault="00F32FA1" w:rsidP="00326141">
            <w:pPr>
              <w:pStyle w:val="Default"/>
              <w:rPr>
                <w:rFonts w:asciiTheme="minorHAnsi" w:hAnsiTheme="minorHAnsi"/>
                <w:color w:val="auto"/>
                <w:sz w:val="22"/>
                <w:szCs w:val="22"/>
              </w:rPr>
            </w:pPr>
          </w:p>
        </w:tc>
      </w:tr>
      <w:tr w:rsidR="00F32FA1" w:rsidRPr="009D445B" w14:paraId="255948D2" w14:textId="77777777" w:rsidTr="0067158E">
        <w:trPr>
          <w:trHeight w:val="283"/>
        </w:trPr>
        <w:tc>
          <w:tcPr>
            <w:tcW w:w="9067" w:type="dxa"/>
            <w:vAlign w:val="center"/>
          </w:tcPr>
          <w:p w14:paraId="2DCCC4C6" w14:textId="4A4B2128"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The progressive changes that can be made in terms of overload: </w:t>
            </w:r>
            <w:r w:rsidR="00966589" w:rsidRPr="009D445B">
              <w:rPr>
                <w:rFonts w:asciiTheme="minorHAnsi" w:hAnsiTheme="minorHAnsi"/>
                <w:i/>
                <w:iCs/>
                <w:color w:val="auto"/>
                <w:sz w:val="22"/>
                <w:szCs w:val="22"/>
              </w:rPr>
              <w:t>Frequency, Intensity, Time, Type, Adherence, Rate, Resistance, Repetitions, Rest, Range of movement.</w:t>
            </w:r>
          </w:p>
        </w:tc>
        <w:tc>
          <w:tcPr>
            <w:tcW w:w="2977" w:type="dxa"/>
          </w:tcPr>
          <w:p w14:paraId="42151273" w14:textId="77777777" w:rsidR="00F32FA1" w:rsidRPr="009D445B" w:rsidRDefault="00F32FA1" w:rsidP="00326141">
            <w:pPr>
              <w:pStyle w:val="Default"/>
              <w:rPr>
                <w:rFonts w:asciiTheme="minorHAnsi" w:hAnsiTheme="minorHAnsi"/>
                <w:color w:val="auto"/>
                <w:sz w:val="22"/>
                <w:szCs w:val="22"/>
              </w:rPr>
            </w:pPr>
          </w:p>
        </w:tc>
        <w:tc>
          <w:tcPr>
            <w:tcW w:w="2693" w:type="dxa"/>
          </w:tcPr>
          <w:p w14:paraId="23A5A936" w14:textId="37F160A3" w:rsidR="00F32FA1" w:rsidRPr="009D445B" w:rsidRDefault="00F32FA1" w:rsidP="00326141">
            <w:pPr>
              <w:pStyle w:val="Default"/>
              <w:rPr>
                <w:rFonts w:asciiTheme="minorHAnsi" w:hAnsiTheme="minorHAnsi"/>
                <w:color w:val="auto"/>
                <w:sz w:val="22"/>
                <w:szCs w:val="22"/>
              </w:rPr>
            </w:pPr>
          </w:p>
        </w:tc>
      </w:tr>
    </w:tbl>
    <w:p w14:paraId="5177A419" w14:textId="77777777" w:rsidR="00CE7172" w:rsidRDefault="00CE7172" w:rsidP="0067158E">
      <w:pPr>
        <w:spacing w:after="0"/>
      </w:pPr>
    </w:p>
    <w:tbl>
      <w:tblPr>
        <w:tblStyle w:val="TableGrid"/>
        <w:tblW w:w="14737" w:type="dxa"/>
        <w:tblLook w:val="04A0" w:firstRow="1" w:lastRow="0" w:firstColumn="1" w:lastColumn="0" w:noHBand="0" w:noVBand="1"/>
      </w:tblPr>
      <w:tblGrid>
        <w:gridCol w:w="9067"/>
        <w:gridCol w:w="2977"/>
        <w:gridCol w:w="2693"/>
      </w:tblGrid>
      <w:tr w:rsidR="00B8208C" w:rsidRPr="009D445B" w14:paraId="7AA7DB3D" w14:textId="77777777" w:rsidTr="00FE0F5B">
        <w:trPr>
          <w:trHeight w:val="397"/>
        </w:trPr>
        <w:tc>
          <w:tcPr>
            <w:tcW w:w="14737" w:type="dxa"/>
            <w:gridSpan w:val="3"/>
            <w:shd w:val="clear" w:color="auto" w:fill="9CC2E5" w:themeFill="accent5" w:themeFillTint="99"/>
            <w:vAlign w:val="center"/>
          </w:tcPr>
          <w:p w14:paraId="5AD6B9EF" w14:textId="1A3726E5" w:rsidR="00B8208C" w:rsidRPr="00B8208C" w:rsidRDefault="00B8208C" w:rsidP="00B8208C">
            <w:pPr>
              <w:pStyle w:val="Default"/>
              <w:rPr>
                <w:rFonts w:asciiTheme="minorHAnsi" w:hAnsiTheme="minorHAnsi"/>
                <w:b/>
                <w:bCs/>
                <w:color w:val="auto"/>
              </w:rPr>
            </w:pPr>
            <w:r w:rsidRPr="00B8208C">
              <w:rPr>
                <w:rFonts w:asciiTheme="minorHAnsi" w:hAnsiTheme="minorHAnsi"/>
                <w:b/>
                <w:bCs/>
                <w:color w:val="auto"/>
              </w:rPr>
              <w:t xml:space="preserve">3 Lifestyle Management </w:t>
            </w:r>
          </w:p>
        </w:tc>
      </w:tr>
      <w:tr w:rsidR="009E133D" w:rsidRPr="009E133D" w14:paraId="51967053" w14:textId="77777777" w:rsidTr="0067158E">
        <w:trPr>
          <w:trHeight w:val="283"/>
        </w:trPr>
        <w:tc>
          <w:tcPr>
            <w:tcW w:w="14737" w:type="dxa"/>
            <w:gridSpan w:val="3"/>
            <w:shd w:val="clear" w:color="auto" w:fill="auto"/>
            <w:vAlign w:val="center"/>
          </w:tcPr>
          <w:p w14:paraId="2670D48A" w14:textId="755DF60B" w:rsidR="009E133D" w:rsidRPr="009E133D" w:rsidRDefault="009E133D" w:rsidP="0067158E">
            <w:pPr>
              <w:pStyle w:val="Default"/>
              <w:rPr>
                <w:rFonts w:asciiTheme="minorHAnsi" w:hAnsiTheme="minorHAnsi"/>
                <w:b/>
                <w:bCs/>
                <w:color w:val="auto"/>
              </w:rPr>
            </w:pPr>
            <w:r w:rsidRPr="009E133D">
              <w:rPr>
                <w:rFonts w:asciiTheme="minorHAnsi" w:hAnsiTheme="minorHAnsi"/>
                <w:b/>
                <w:bCs/>
                <w:color w:val="auto"/>
              </w:rPr>
              <w:t xml:space="preserve">Learners should demonstrate knowledge and understanding of: </w:t>
            </w:r>
          </w:p>
        </w:tc>
      </w:tr>
      <w:tr w:rsidR="00B8208C" w:rsidRPr="009D445B" w14:paraId="5B5F43E0" w14:textId="77777777" w:rsidTr="0067158E">
        <w:trPr>
          <w:trHeight w:val="283"/>
        </w:trPr>
        <w:tc>
          <w:tcPr>
            <w:tcW w:w="14737" w:type="dxa"/>
            <w:gridSpan w:val="3"/>
            <w:shd w:val="clear" w:color="auto" w:fill="DEEAF6" w:themeFill="accent5" w:themeFillTint="33"/>
            <w:vAlign w:val="center"/>
          </w:tcPr>
          <w:p w14:paraId="1492B610" w14:textId="1CFCB27C" w:rsidR="00B8208C" w:rsidRPr="009D445B" w:rsidRDefault="00B8208C" w:rsidP="0067158E">
            <w:pPr>
              <w:pStyle w:val="Default"/>
              <w:rPr>
                <w:rFonts w:asciiTheme="minorHAnsi" w:hAnsiTheme="minorHAnsi"/>
                <w:b/>
                <w:bCs/>
                <w:color w:val="auto"/>
                <w:sz w:val="22"/>
                <w:szCs w:val="22"/>
              </w:rPr>
            </w:pPr>
            <w:r w:rsidRPr="009D445B">
              <w:rPr>
                <w:rFonts w:asciiTheme="minorHAnsi" w:hAnsiTheme="minorHAnsi"/>
                <w:b/>
                <w:bCs/>
                <w:color w:val="auto"/>
                <w:sz w:val="22"/>
                <w:szCs w:val="22"/>
              </w:rPr>
              <w:t xml:space="preserve">3.1 Promoting Physical Activity for Health </w:t>
            </w:r>
          </w:p>
        </w:tc>
      </w:tr>
      <w:tr w:rsidR="00F32FA1" w:rsidRPr="009D445B" w14:paraId="5DAE6283" w14:textId="77777777" w:rsidTr="0067158E">
        <w:trPr>
          <w:trHeight w:val="283"/>
        </w:trPr>
        <w:tc>
          <w:tcPr>
            <w:tcW w:w="9067" w:type="dxa"/>
            <w:vAlign w:val="center"/>
          </w:tcPr>
          <w:p w14:paraId="601F6E0C"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The cardiorespiratory, muscular and flexibility related benefits of physical activity and their relation to reducing the risk of disease. </w:t>
            </w:r>
          </w:p>
        </w:tc>
        <w:tc>
          <w:tcPr>
            <w:tcW w:w="2977" w:type="dxa"/>
          </w:tcPr>
          <w:p w14:paraId="0DBC85DA" w14:textId="77777777" w:rsidR="00F32FA1" w:rsidRPr="009D445B" w:rsidRDefault="00F32FA1" w:rsidP="00326141">
            <w:pPr>
              <w:pStyle w:val="Default"/>
              <w:rPr>
                <w:rFonts w:asciiTheme="minorHAnsi" w:hAnsiTheme="minorHAnsi"/>
                <w:color w:val="auto"/>
                <w:sz w:val="22"/>
                <w:szCs w:val="22"/>
              </w:rPr>
            </w:pPr>
          </w:p>
        </w:tc>
        <w:tc>
          <w:tcPr>
            <w:tcW w:w="2693" w:type="dxa"/>
          </w:tcPr>
          <w:p w14:paraId="30CDAE8F" w14:textId="49D8658C" w:rsidR="00F32FA1" w:rsidRPr="009D445B" w:rsidRDefault="00F32FA1" w:rsidP="00326141">
            <w:pPr>
              <w:pStyle w:val="Default"/>
              <w:rPr>
                <w:rFonts w:asciiTheme="minorHAnsi" w:hAnsiTheme="minorHAnsi"/>
                <w:color w:val="auto"/>
                <w:sz w:val="22"/>
                <w:szCs w:val="22"/>
              </w:rPr>
            </w:pPr>
          </w:p>
        </w:tc>
      </w:tr>
      <w:tr w:rsidR="00F32FA1" w:rsidRPr="009D445B" w14:paraId="71D776BC" w14:textId="77777777" w:rsidTr="0067158E">
        <w:trPr>
          <w:trHeight w:val="283"/>
        </w:trPr>
        <w:tc>
          <w:tcPr>
            <w:tcW w:w="9067" w:type="dxa"/>
            <w:vAlign w:val="center"/>
          </w:tcPr>
          <w:p w14:paraId="06062F22"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Appropriate exercise activity required for health benefits and fitness benefits (2008 EU Physical Activity Guidelines) </w:t>
            </w:r>
            <w:r w:rsidRPr="009D445B">
              <w:rPr>
                <w:rFonts w:asciiTheme="minorHAnsi" w:hAnsiTheme="minorHAnsi"/>
                <w:i/>
                <w:iCs/>
                <w:color w:val="auto"/>
                <w:sz w:val="22"/>
                <w:szCs w:val="22"/>
              </w:rPr>
              <w:t>e.g. health = 30mins per day (cumulative) 5 times per week, moderate intensity fitness = 20 mins per day (non-stop) 3 times per week, vigorous intensity</w:t>
            </w:r>
          </w:p>
        </w:tc>
        <w:tc>
          <w:tcPr>
            <w:tcW w:w="2977" w:type="dxa"/>
          </w:tcPr>
          <w:p w14:paraId="38AC6CD8" w14:textId="77777777" w:rsidR="00F32FA1" w:rsidRPr="009D445B" w:rsidRDefault="00F32FA1" w:rsidP="00326141">
            <w:pPr>
              <w:pStyle w:val="Default"/>
              <w:rPr>
                <w:rFonts w:asciiTheme="minorHAnsi" w:hAnsiTheme="minorHAnsi"/>
                <w:color w:val="auto"/>
                <w:sz w:val="22"/>
                <w:szCs w:val="22"/>
              </w:rPr>
            </w:pPr>
          </w:p>
        </w:tc>
        <w:tc>
          <w:tcPr>
            <w:tcW w:w="2693" w:type="dxa"/>
          </w:tcPr>
          <w:p w14:paraId="364AE246" w14:textId="60C9CC38" w:rsidR="00F32FA1" w:rsidRPr="009D445B" w:rsidRDefault="00F32FA1" w:rsidP="00326141">
            <w:pPr>
              <w:pStyle w:val="Default"/>
              <w:rPr>
                <w:rFonts w:asciiTheme="minorHAnsi" w:hAnsiTheme="minorHAnsi"/>
                <w:color w:val="auto"/>
                <w:sz w:val="22"/>
                <w:szCs w:val="22"/>
              </w:rPr>
            </w:pPr>
          </w:p>
        </w:tc>
      </w:tr>
      <w:tr w:rsidR="00F32FA1" w:rsidRPr="009D445B" w14:paraId="688518B1" w14:textId="77777777" w:rsidTr="0067158E">
        <w:trPr>
          <w:trHeight w:val="283"/>
        </w:trPr>
        <w:tc>
          <w:tcPr>
            <w:tcW w:w="9067" w:type="dxa"/>
            <w:vAlign w:val="center"/>
          </w:tcPr>
          <w:p w14:paraId="71F30C4B"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The barriers and motivators to exercise participation </w:t>
            </w:r>
          </w:p>
        </w:tc>
        <w:tc>
          <w:tcPr>
            <w:tcW w:w="2977" w:type="dxa"/>
          </w:tcPr>
          <w:p w14:paraId="01F9A208" w14:textId="77777777" w:rsidR="00F32FA1" w:rsidRPr="009D445B" w:rsidRDefault="00F32FA1" w:rsidP="00326141">
            <w:pPr>
              <w:pStyle w:val="Default"/>
              <w:rPr>
                <w:rFonts w:asciiTheme="minorHAnsi" w:hAnsiTheme="minorHAnsi"/>
                <w:color w:val="auto"/>
                <w:sz w:val="22"/>
                <w:szCs w:val="22"/>
              </w:rPr>
            </w:pPr>
          </w:p>
        </w:tc>
        <w:tc>
          <w:tcPr>
            <w:tcW w:w="2693" w:type="dxa"/>
          </w:tcPr>
          <w:p w14:paraId="142B9F25" w14:textId="185B4F30" w:rsidR="00F32FA1" w:rsidRPr="009D445B" w:rsidRDefault="00F32FA1" w:rsidP="00326141">
            <w:pPr>
              <w:pStyle w:val="Default"/>
              <w:rPr>
                <w:rFonts w:asciiTheme="minorHAnsi" w:hAnsiTheme="minorHAnsi"/>
                <w:color w:val="auto"/>
                <w:sz w:val="22"/>
                <w:szCs w:val="22"/>
              </w:rPr>
            </w:pPr>
          </w:p>
        </w:tc>
      </w:tr>
      <w:tr w:rsidR="00F32FA1" w:rsidRPr="009D445B" w14:paraId="4D961AD5" w14:textId="77777777" w:rsidTr="0067158E">
        <w:trPr>
          <w:trHeight w:val="283"/>
        </w:trPr>
        <w:tc>
          <w:tcPr>
            <w:tcW w:w="9067" w:type="dxa"/>
            <w:vAlign w:val="center"/>
          </w:tcPr>
          <w:p w14:paraId="55113EBA"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The exercise prescription for health, wellbeing and physical fitness </w:t>
            </w:r>
          </w:p>
        </w:tc>
        <w:tc>
          <w:tcPr>
            <w:tcW w:w="2977" w:type="dxa"/>
          </w:tcPr>
          <w:p w14:paraId="55B4E8FF" w14:textId="77777777" w:rsidR="00F32FA1" w:rsidRPr="009D445B" w:rsidRDefault="00F32FA1" w:rsidP="00326141">
            <w:pPr>
              <w:pStyle w:val="Default"/>
              <w:rPr>
                <w:rFonts w:asciiTheme="minorHAnsi" w:hAnsiTheme="minorHAnsi"/>
                <w:color w:val="auto"/>
                <w:sz w:val="22"/>
                <w:szCs w:val="22"/>
              </w:rPr>
            </w:pPr>
          </w:p>
        </w:tc>
        <w:tc>
          <w:tcPr>
            <w:tcW w:w="2693" w:type="dxa"/>
          </w:tcPr>
          <w:p w14:paraId="11A04C26" w14:textId="729EEB47" w:rsidR="00F32FA1" w:rsidRPr="009D445B" w:rsidRDefault="00F32FA1" w:rsidP="00326141">
            <w:pPr>
              <w:pStyle w:val="Default"/>
              <w:rPr>
                <w:rFonts w:asciiTheme="minorHAnsi" w:hAnsiTheme="minorHAnsi"/>
                <w:color w:val="auto"/>
                <w:sz w:val="22"/>
                <w:szCs w:val="22"/>
              </w:rPr>
            </w:pPr>
          </w:p>
        </w:tc>
      </w:tr>
      <w:tr w:rsidR="00F32FA1" w:rsidRPr="009D445B" w14:paraId="5E1A5726" w14:textId="77777777" w:rsidTr="0067158E">
        <w:trPr>
          <w:trHeight w:val="283"/>
        </w:trPr>
        <w:tc>
          <w:tcPr>
            <w:tcW w:w="9067" w:type="dxa"/>
            <w:vAlign w:val="center"/>
          </w:tcPr>
          <w:p w14:paraId="12902CBB"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The agencies involved in promoting physical activity for health in their home country </w:t>
            </w:r>
          </w:p>
        </w:tc>
        <w:tc>
          <w:tcPr>
            <w:tcW w:w="2977" w:type="dxa"/>
          </w:tcPr>
          <w:p w14:paraId="2E2C3FF8" w14:textId="77777777" w:rsidR="00F32FA1" w:rsidRPr="009D445B" w:rsidRDefault="00F32FA1" w:rsidP="00326141">
            <w:pPr>
              <w:pStyle w:val="Default"/>
              <w:rPr>
                <w:rFonts w:asciiTheme="minorHAnsi" w:hAnsiTheme="minorHAnsi"/>
                <w:color w:val="auto"/>
                <w:sz w:val="22"/>
                <w:szCs w:val="22"/>
              </w:rPr>
            </w:pPr>
          </w:p>
        </w:tc>
        <w:tc>
          <w:tcPr>
            <w:tcW w:w="2693" w:type="dxa"/>
          </w:tcPr>
          <w:p w14:paraId="4010C31F" w14:textId="4E94667A" w:rsidR="00F32FA1" w:rsidRPr="009D445B" w:rsidRDefault="00F32FA1" w:rsidP="00326141">
            <w:pPr>
              <w:pStyle w:val="Default"/>
              <w:rPr>
                <w:rFonts w:asciiTheme="minorHAnsi" w:hAnsiTheme="minorHAnsi"/>
                <w:color w:val="auto"/>
                <w:sz w:val="22"/>
                <w:szCs w:val="22"/>
              </w:rPr>
            </w:pPr>
          </w:p>
        </w:tc>
      </w:tr>
      <w:tr w:rsidR="00F32FA1" w:rsidRPr="009D445B" w14:paraId="1D8F9CF3" w14:textId="77777777" w:rsidTr="0067158E">
        <w:trPr>
          <w:trHeight w:val="283"/>
        </w:trPr>
        <w:tc>
          <w:tcPr>
            <w:tcW w:w="9067" w:type="dxa"/>
            <w:vAlign w:val="center"/>
          </w:tcPr>
          <w:p w14:paraId="338E334F"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How to promote a healthy lifestyle </w:t>
            </w:r>
            <w:r w:rsidRPr="009D445B">
              <w:rPr>
                <w:rFonts w:asciiTheme="minorHAnsi" w:hAnsiTheme="minorHAnsi"/>
                <w:i/>
                <w:iCs/>
                <w:color w:val="auto"/>
                <w:sz w:val="22"/>
                <w:szCs w:val="22"/>
              </w:rPr>
              <w:t>nutrition, opportunities for physical activity in daily life, discourage smoking.</w:t>
            </w:r>
          </w:p>
        </w:tc>
        <w:tc>
          <w:tcPr>
            <w:tcW w:w="2977" w:type="dxa"/>
          </w:tcPr>
          <w:p w14:paraId="3DD279B8" w14:textId="77777777" w:rsidR="00F32FA1" w:rsidRPr="009D445B" w:rsidRDefault="00F32FA1" w:rsidP="00326141">
            <w:pPr>
              <w:pStyle w:val="Default"/>
              <w:rPr>
                <w:rFonts w:asciiTheme="minorHAnsi" w:hAnsiTheme="minorHAnsi"/>
                <w:color w:val="auto"/>
                <w:sz w:val="22"/>
                <w:szCs w:val="22"/>
              </w:rPr>
            </w:pPr>
          </w:p>
        </w:tc>
        <w:tc>
          <w:tcPr>
            <w:tcW w:w="2693" w:type="dxa"/>
          </w:tcPr>
          <w:p w14:paraId="715323C1" w14:textId="7A161FE4" w:rsidR="00F32FA1" w:rsidRPr="009D445B" w:rsidRDefault="00F32FA1" w:rsidP="00326141">
            <w:pPr>
              <w:pStyle w:val="Default"/>
              <w:rPr>
                <w:rFonts w:asciiTheme="minorHAnsi" w:hAnsiTheme="minorHAnsi"/>
                <w:color w:val="auto"/>
                <w:sz w:val="22"/>
                <w:szCs w:val="22"/>
              </w:rPr>
            </w:pPr>
          </w:p>
        </w:tc>
      </w:tr>
      <w:tr w:rsidR="00B8208C" w:rsidRPr="009D445B" w14:paraId="68422B81" w14:textId="77777777" w:rsidTr="0067158E">
        <w:trPr>
          <w:trHeight w:val="283"/>
        </w:trPr>
        <w:tc>
          <w:tcPr>
            <w:tcW w:w="14737" w:type="dxa"/>
            <w:gridSpan w:val="3"/>
            <w:shd w:val="clear" w:color="auto" w:fill="DEEAF6" w:themeFill="accent5" w:themeFillTint="33"/>
            <w:vAlign w:val="center"/>
          </w:tcPr>
          <w:p w14:paraId="2984D73E" w14:textId="3B757F8A" w:rsidR="00B8208C" w:rsidRPr="009D445B" w:rsidRDefault="00B8208C" w:rsidP="0067158E">
            <w:pPr>
              <w:pStyle w:val="Default"/>
              <w:rPr>
                <w:rFonts w:asciiTheme="minorHAnsi" w:hAnsiTheme="minorHAnsi"/>
                <w:b/>
                <w:bCs/>
                <w:color w:val="auto"/>
                <w:sz w:val="22"/>
                <w:szCs w:val="22"/>
              </w:rPr>
            </w:pPr>
            <w:r w:rsidRPr="009D445B">
              <w:rPr>
                <w:rFonts w:asciiTheme="minorHAnsi" w:hAnsiTheme="minorHAnsi"/>
                <w:b/>
                <w:bCs/>
                <w:color w:val="auto"/>
                <w:sz w:val="22"/>
                <w:szCs w:val="22"/>
              </w:rPr>
              <w:t xml:space="preserve">3.2 Basic Nutrition &amp; Hydration Guidelines </w:t>
            </w:r>
          </w:p>
        </w:tc>
      </w:tr>
      <w:tr w:rsidR="00F32FA1" w:rsidRPr="009D445B" w14:paraId="4C9CDF65" w14:textId="77777777" w:rsidTr="0067158E">
        <w:trPr>
          <w:trHeight w:val="283"/>
        </w:trPr>
        <w:tc>
          <w:tcPr>
            <w:tcW w:w="9067" w:type="dxa"/>
            <w:vAlign w:val="center"/>
          </w:tcPr>
          <w:p w14:paraId="5B8983D7"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Dietary sources of major nutrients (carbohydrates, lipids, proteins, vitamins, minerals, dietary fibres). </w:t>
            </w:r>
          </w:p>
        </w:tc>
        <w:tc>
          <w:tcPr>
            <w:tcW w:w="2977" w:type="dxa"/>
          </w:tcPr>
          <w:p w14:paraId="7010DA42" w14:textId="77777777" w:rsidR="00F32FA1" w:rsidRPr="009D445B" w:rsidRDefault="00F32FA1" w:rsidP="00326141">
            <w:pPr>
              <w:pStyle w:val="Default"/>
              <w:rPr>
                <w:rFonts w:asciiTheme="minorHAnsi" w:hAnsiTheme="minorHAnsi"/>
                <w:color w:val="auto"/>
                <w:sz w:val="22"/>
                <w:szCs w:val="22"/>
              </w:rPr>
            </w:pPr>
          </w:p>
        </w:tc>
        <w:tc>
          <w:tcPr>
            <w:tcW w:w="2693" w:type="dxa"/>
          </w:tcPr>
          <w:p w14:paraId="4593A7E5" w14:textId="20F4F2BC" w:rsidR="00F32FA1" w:rsidRPr="009D445B" w:rsidRDefault="00F32FA1" w:rsidP="00326141">
            <w:pPr>
              <w:pStyle w:val="Default"/>
              <w:rPr>
                <w:rFonts w:asciiTheme="minorHAnsi" w:hAnsiTheme="minorHAnsi"/>
                <w:color w:val="auto"/>
                <w:sz w:val="22"/>
                <w:szCs w:val="22"/>
              </w:rPr>
            </w:pPr>
          </w:p>
        </w:tc>
      </w:tr>
      <w:tr w:rsidR="00F32FA1" w:rsidRPr="009D445B" w14:paraId="414ED31A" w14:textId="77777777" w:rsidTr="0067158E">
        <w:trPr>
          <w:trHeight w:val="283"/>
        </w:trPr>
        <w:tc>
          <w:tcPr>
            <w:tcW w:w="9067" w:type="dxa"/>
            <w:vAlign w:val="center"/>
          </w:tcPr>
          <w:p w14:paraId="3933126A"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Knowledge of the role of carbohydrates, fats, and proteins as fuels for aerobic and anaerobic metabolism. </w:t>
            </w:r>
          </w:p>
        </w:tc>
        <w:tc>
          <w:tcPr>
            <w:tcW w:w="2977" w:type="dxa"/>
          </w:tcPr>
          <w:p w14:paraId="01E74955" w14:textId="77777777" w:rsidR="00F32FA1" w:rsidRPr="009D445B" w:rsidRDefault="00F32FA1" w:rsidP="00326141">
            <w:pPr>
              <w:pStyle w:val="Default"/>
              <w:rPr>
                <w:rFonts w:asciiTheme="minorHAnsi" w:hAnsiTheme="minorHAnsi"/>
                <w:color w:val="auto"/>
                <w:sz w:val="22"/>
                <w:szCs w:val="22"/>
              </w:rPr>
            </w:pPr>
          </w:p>
        </w:tc>
        <w:tc>
          <w:tcPr>
            <w:tcW w:w="2693" w:type="dxa"/>
          </w:tcPr>
          <w:p w14:paraId="7756357C" w14:textId="2F4840B6" w:rsidR="00F32FA1" w:rsidRPr="009D445B" w:rsidRDefault="00F32FA1" w:rsidP="00326141">
            <w:pPr>
              <w:pStyle w:val="Default"/>
              <w:rPr>
                <w:rFonts w:asciiTheme="minorHAnsi" w:hAnsiTheme="minorHAnsi"/>
                <w:color w:val="auto"/>
                <w:sz w:val="22"/>
                <w:szCs w:val="22"/>
              </w:rPr>
            </w:pPr>
          </w:p>
        </w:tc>
      </w:tr>
      <w:tr w:rsidR="00F32FA1" w:rsidRPr="009D445B" w14:paraId="2E9AAC3A" w14:textId="77777777" w:rsidTr="0067158E">
        <w:trPr>
          <w:trHeight w:val="283"/>
        </w:trPr>
        <w:tc>
          <w:tcPr>
            <w:tcW w:w="9067" w:type="dxa"/>
            <w:vAlign w:val="center"/>
          </w:tcPr>
          <w:p w14:paraId="08056C6F"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The numbers of kilocalories in one gram of carbohydrate, fat, protein and alcohol. </w:t>
            </w:r>
          </w:p>
        </w:tc>
        <w:tc>
          <w:tcPr>
            <w:tcW w:w="2977" w:type="dxa"/>
          </w:tcPr>
          <w:p w14:paraId="59085240" w14:textId="77777777" w:rsidR="00F32FA1" w:rsidRPr="009D445B" w:rsidRDefault="00F32FA1" w:rsidP="00326141">
            <w:pPr>
              <w:pStyle w:val="Default"/>
              <w:rPr>
                <w:rFonts w:asciiTheme="minorHAnsi" w:hAnsiTheme="minorHAnsi"/>
                <w:color w:val="auto"/>
                <w:sz w:val="22"/>
                <w:szCs w:val="22"/>
              </w:rPr>
            </w:pPr>
          </w:p>
        </w:tc>
        <w:tc>
          <w:tcPr>
            <w:tcW w:w="2693" w:type="dxa"/>
          </w:tcPr>
          <w:p w14:paraId="531D8596" w14:textId="0E0B0D42" w:rsidR="00F32FA1" w:rsidRPr="009D445B" w:rsidRDefault="00F32FA1" w:rsidP="00326141">
            <w:pPr>
              <w:pStyle w:val="Default"/>
              <w:rPr>
                <w:rFonts w:asciiTheme="minorHAnsi" w:hAnsiTheme="minorHAnsi"/>
                <w:color w:val="auto"/>
                <w:sz w:val="22"/>
                <w:szCs w:val="22"/>
              </w:rPr>
            </w:pPr>
          </w:p>
        </w:tc>
      </w:tr>
      <w:tr w:rsidR="00F32FA1" w:rsidRPr="009D445B" w14:paraId="00D8B0FE" w14:textId="77777777" w:rsidTr="0067158E">
        <w:trPr>
          <w:trHeight w:val="283"/>
        </w:trPr>
        <w:tc>
          <w:tcPr>
            <w:tcW w:w="9067" w:type="dxa"/>
            <w:vAlign w:val="center"/>
          </w:tcPr>
          <w:p w14:paraId="7ECDF3A6"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The principle of the balance of energy input (energy intake) and energy output (energy expenditure) </w:t>
            </w:r>
          </w:p>
        </w:tc>
        <w:tc>
          <w:tcPr>
            <w:tcW w:w="2977" w:type="dxa"/>
          </w:tcPr>
          <w:p w14:paraId="529DE29A" w14:textId="77777777" w:rsidR="00F32FA1" w:rsidRPr="009D445B" w:rsidRDefault="00F32FA1" w:rsidP="00326141">
            <w:pPr>
              <w:pStyle w:val="Default"/>
              <w:rPr>
                <w:rFonts w:asciiTheme="minorHAnsi" w:hAnsiTheme="minorHAnsi"/>
                <w:color w:val="auto"/>
                <w:sz w:val="22"/>
                <w:szCs w:val="22"/>
              </w:rPr>
            </w:pPr>
          </w:p>
        </w:tc>
        <w:tc>
          <w:tcPr>
            <w:tcW w:w="2693" w:type="dxa"/>
          </w:tcPr>
          <w:p w14:paraId="3E092B8E" w14:textId="4E920385" w:rsidR="00F32FA1" w:rsidRPr="009D445B" w:rsidRDefault="00F32FA1" w:rsidP="00326141">
            <w:pPr>
              <w:pStyle w:val="Default"/>
              <w:rPr>
                <w:rFonts w:asciiTheme="minorHAnsi" w:hAnsiTheme="minorHAnsi"/>
                <w:color w:val="auto"/>
                <w:sz w:val="22"/>
                <w:szCs w:val="22"/>
              </w:rPr>
            </w:pPr>
          </w:p>
        </w:tc>
      </w:tr>
      <w:tr w:rsidR="00F32FA1" w:rsidRPr="009D445B" w14:paraId="3F2CA776" w14:textId="77777777" w:rsidTr="0067158E">
        <w:trPr>
          <w:trHeight w:val="283"/>
        </w:trPr>
        <w:tc>
          <w:tcPr>
            <w:tcW w:w="9067" w:type="dxa"/>
            <w:vAlign w:val="center"/>
          </w:tcPr>
          <w:p w14:paraId="140AC1EA"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The definition of the following terms: obesity, overweight, percentage of body fat, lean body mass, body fat distribution. </w:t>
            </w:r>
          </w:p>
        </w:tc>
        <w:tc>
          <w:tcPr>
            <w:tcW w:w="2977" w:type="dxa"/>
          </w:tcPr>
          <w:p w14:paraId="76950948" w14:textId="77777777" w:rsidR="00F32FA1" w:rsidRPr="009D445B" w:rsidRDefault="00F32FA1" w:rsidP="00326141">
            <w:pPr>
              <w:pStyle w:val="Default"/>
              <w:rPr>
                <w:rFonts w:asciiTheme="minorHAnsi" w:hAnsiTheme="minorHAnsi"/>
                <w:color w:val="auto"/>
                <w:sz w:val="22"/>
                <w:szCs w:val="22"/>
              </w:rPr>
            </w:pPr>
          </w:p>
        </w:tc>
        <w:tc>
          <w:tcPr>
            <w:tcW w:w="2693" w:type="dxa"/>
          </w:tcPr>
          <w:p w14:paraId="7BBDE5FA" w14:textId="1875B45D" w:rsidR="00F32FA1" w:rsidRPr="009D445B" w:rsidRDefault="00F32FA1" w:rsidP="00326141">
            <w:pPr>
              <w:pStyle w:val="Default"/>
              <w:rPr>
                <w:rFonts w:asciiTheme="minorHAnsi" w:hAnsiTheme="minorHAnsi"/>
                <w:color w:val="auto"/>
                <w:sz w:val="22"/>
                <w:szCs w:val="22"/>
              </w:rPr>
            </w:pPr>
          </w:p>
        </w:tc>
      </w:tr>
      <w:tr w:rsidR="00F32FA1" w:rsidRPr="009D445B" w14:paraId="18AA0F25" w14:textId="77777777" w:rsidTr="0067158E">
        <w:trPr>
          <w:trHeight w:val="283"/>
        </w:trPr>
        <w:tc>
          <w:tcPr>
            <w:tcW w:w="9067" w:type="dxa"/>
            <w:vAlign w:val="center"/>
          </w:tcPr>
          <w:p w14:paraId="2F2130DC"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The health implications of variation in body fat distribution patterns and the significance of the waist to hip ratio, especially the waist perimeter. </w:t>
            </w:r>
          </w:p>
        </w:tc>
        <w:tc>
          <w:tcPr>
            <w:tcW w:w="2977" w:type="dxa"/>
          </w:tcPr>
          <w:p w14:paraId="662AF13E" w14:textId="77777777" w:rsidR="00F32FA1" w:rsidRPr="009D445B" w:rsidRDefault="00F32FA1" w:rsidP="00326141">
            <w:pPr>
              <w:pStyle w:val="Default"/>
              <w:rPr>
                <w:rFonts w:asciiTheme="minorHAnsi" w:hAnsiTheme="minorHAnsi"/>
                <w:color w:val="auto"/>
                <w:sz w:val="22"/>
                <w:szCs w:val="22"/>
              </w:rPr>
            </w:pPr>
          </w:p>
        </w:tc>
        <w:tc>
          <w:tcPr>
            <w:tcW w:w="2693" w:type="dxa"/>
          </w:tcPr>
          <w:p w14:paraId="275C3D58" w14:textId="4BF08BAB" w:rsidR="00F32FA1" w:rsidRPr="009D445B" w:rsidRDefault="00F32FA1" w:rsidP="00326141">
            <w:pPr>
              <w:pStyle w:val="Default"/>
              <w:rPr>
                <w:rFonts w:asciiTheme="minorHAnsi" w:hAnsiTheme="minorHAnsi"/>
                <w:color w:val="auto"/>
                <w:sz w:val="22"/>
                <w:szCs w:val="22"/>
              </w:rPr>
            </w:pPr>
          </w:p>
        </w:tc>
      </w:tr>
      <w:tr w:rsidR="00F32FA1" w:rsidRPr="009D445B" w14:paraId="3BE9D120" w14:textId="77777777" w:rsidTr="0067158E">
        <w:trPr>
          <w:trHeight w:val="283"/>
        </w:trPr>
        <w:tc>
          <w:tcPr>
            <w:tcW w:w="9067" w:type="dxa"/>
            <w:vAlign w:val="center"/>
          </w:tcPr>
          <w:p w14:paraId="4F13BE6E"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The relationship between body composition and health. The effects diet plus exercise diet alone and exercise alone as methods for modifying body composition. </w:t>
            </w:r>
          </w:p>
        </w:tc>
        <w:tc>
          <w:tcPr>
            <w:tcW w:w="2977" w:type="dxa"/>
          </w:tcPr>
          <w:p w14:paraId="34BCD97E" w14:textId="77777777" w:rsidR="00F32FA1" w:rsidRPr="009D445B" w:rsidRDefault="00F32FA1" w:rsidP="00326141">
            <w:pPr>
              <w:pStyle w:val="Default"/>
              <w:rPr>
                <w:rFonts w:asciiTheme="minorHAnsi" w:hAnsiTheme="minorHAnsi"/>
                <w:color w:val="auto"/>
                <w:sz w:val="22"/>
                <w:szCs w:val="22"/>
              </w:rPr>
            </w:pPr>
          </w:p>
        </w:tc>
        <w:tc>
          <w:tcPr>
            <w:tcW w:w="2693" w:type="dxa"/>
          </w:tcPr>
          <w:p w14:paraId="437D6072" w14:textId="43F54DF7" w:rsidR="00F32FA1" w:rsidRPr="009D445B" w:rsidRDefault="00F32FA1" w:rsidP="00326141">
            <w:pPr>
              <w:pStyle w:val="Default"/>
              <w:rPr>
                <w:rFonts w:asciiTheme="minorHAnsi" w:hAnsiTheme="minorHAnsi"/>
                <w:color w:val="auto"/>
                <w:sz w:val="22"/>
                <w:szCs w:val="22"/>
              </w:rPr>
            </w:pPr>
          </w:p>
        </w:tc>
      </w:tr>
      <w:tr w:rsidR="00F32FA1" w:rsidRPr="009D445B" w14:paraId="5CAFE4F0" w14:textId="77777777" w:rsidTr="0067158E">
        <w:trPr>
          <w:trHeight w:val="283"/>
        </w:trPr>
        <w:tc>
          <w:tcPr>
            <w:tcW w:w="9067" w:type="dxa"/>
            <w:vAlign w:val="center"/>
          </w:tcPr>
          <w:p w14:paraId="14089F0E"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The importance of an adequate daily energy intake for healthy weight management. </w:t>
            </w:r>
          </w:p>
        </w:tc>
        <w:tc>
          <w:tcPr>
            <w:tcW w:w="2977" w:type="dxa"/>
          </w:tcPr>
          <w:p w14:paraId="17160CCA" w14:textId="77777777" w:rsidR="00F32FA1" w:rsidRPr="009D445B" w:rsidRDefault="00F32FA1" w:rsidP="00326141">
            <w:pPr>
              <w:pStyle w:val="Default"/>
              <w:rPr>
                <w:rFonts w:asciiTheme="minorHAnsi" w:hAnsiTheme="minorHAnsi"/>
                <w:color w:val="auto"/>
                <w:sz w:val="22"/>
                <w:szCs w:val="22"/>
              </w:rPr>
            </w:pPr>
          </w:p>
        </w:tc>
        <w:tc>
          <w:tcPr>
            <w:tcW w:w="2693" w:type="dxa"/>
          </w:tcPr>
          <w:p w14:paraId="29CA9B2D" w14:textId="71EFC99A" w:rsidR="00F32FA1" w:rsidRPr="009D445B" w:rsidRDefault="00F32FA1" w:rsidP="00326141">
            <w:pPr>
              <w:pStyle w:val="Default"/>
              <w:rPr>
                <w:rFonts w:asciiTheme="minorHAnsi" w:hAnsiTheme="minorHAnsi"/>
                <w:color w:val="auto"/>
                <w:sz w:val="22"/>
                <w:szCs w:val="22"/>
              </w:rPr>
            </w:pPr>
          </w:p>
        </w:tc>
      </w:tr>
      <w:tr w:rsidR="00F32FA1" w:rsidRPr="009D445B" w14:paraId="7BD8D974" w14:textId="77777777" w:rsidTr="0067158E">
        <w:trPr>
          <w:trHeight w:val="283"/>
        </w:trPr>
        <w:tc>
          <w:tcPr>
            <w:tcW w:w="9067" w:type="dxa"/>
            <w:vAlign w:val="center"/>
          </w:tcPr>
          <w:p w14:paraId="62EEB1FD"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The myths and consequences associated with inappropriate weight loss methods (e.g. Sauna, sweat suits, quick fix diet, etc.) </w:t>
            </w:r>
          </w:p>
        </w:tc>
        <w:tc>
          <w:tcPr>
            <w:tcW w:w="2977" w:type="dxa"/>
          </w:tcPr>
          <w:p w14:paraId="2642F64E" w14:textId="77777777" w:rsidR="00F32FA1" w:rsidRPr="009D445B" w:rsidRDefault="00F32FA1" w:rsidP="00326141">
            <w:pPr>
              <w:pStyle w:val="Default"/>
              <w:rPr>
                <w:rFonts w:asciiTheme="minorHAnsi" w:hAnsiTheme="minorHAnsi"/>
                <w:color w:val="auto"/>
                <w:sz w:val="22"/>
                <w:szCs w:val="22"/>
              </w:rPr>
            </w:pPr>
          </w:p>
        </w:tc>
        <w:tc>
          <w:tcPr>
            <w:tcW w:w="2693" w:type="dxa"/>
          </w:tcPr>
          <w:p w14:paraId="7A2F18D7" w14:textId="78F691C4" w:rsidR="00F32FA1" w:rsidRPr="009D445B" w:rsidRDefault="00F32FA1" w:rsidP="00326141">
            <w:pPr>
              <w:pStyle w:val="Default"/>
              <w:rPr>
                <w:rFonts w:asciiTheme="minorHAnsi" w:hAnsiTheme="minorHAnsi"/>
                <w:color w:val="auto"/>
                <w:sz w:val="22"/>
                <w:szCs w:val="22"/>
              </w:rPr>
            </w:pPr>
          </w:p>
        </w:tc>
      </w:tr>
      <w:tr w:rsidR="00F32FA1" w:rsidRPr="009D445B" w14:paraId="70E8CAF3" w14:textId="77777777" w:rsidTr="0067158E">
        <w:trPr>
          <w:trHeight w:val="283"/>
        </w:trPr>
        <w:tc>
          <w:tcPr>
            <w:tcW w:w="9067" w:type="dxa"/>
            <w:vAlign w:val="center"/>
          </w:tcPr>
          <w:p w14:paraId="491B1FF7"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The importance of maintaining proper hydration before, during and after exercise </w:t>
            </w:r>
          </w:p>
        </w:tc>
        <w:tc>
          <w:tcPr>
            <w:tcW w:w="2977" w:type="dxa"/>
          </w:tcPr>
          <w:p w14:paraId="6A2A6F23" w14:textId="77777777" w:rsidR="00F32FA1" w:rsidRPr="009D445B" w:rsidRDefault="00F32FA1" w:rsidP="00326141">
            <w:pPr>
              <w:pStyle w:val="Default"/>
              <w:rPr>
                <w:rFonts w:asciiTheme="minorHAnsi" w:hAnsiTheme="minorHAnsi"/>
                <w:color w:val="auto"/>
                <w:sz w:val="22"/>
                <w:szCs w:val="22"/>
              </w:rPr>
            </w:pPr>
          </w:p>
        </w:tc>
        <w:tc>
          <w:tcPr>
            <w:tcW w:w="2693" w:type="dxa"/>
          </w:tcPr>
          <w:p w14:paraId="30A62511" w14:textId="23680F94" w:rsidR="00F32FA1" w:rsidRPr="009D445B" w:rsidRDefault="00F32FA1" w:rsidP="00326141">
            <w:pPr>
              <w:pStyle w:val="Default"/>
              <w:rPr>
                <w:rFonts w:asciiTheme="minorHAnsi" w:hAnsiTheme="minorHAnsi"/>
                <w:color w:val="auto"/>
                <w:sz w:val="22"/>
                <w:szCs w:val="22"/>
              </w:rPr>
            </w:pPr>
          </w:p>
        </w:tc>
      </w:tr>
      <w:tr w:rsidR="00F32FA1" w:rsidRPr="009D445B" w14:paraId="4804FDE7" w14:textId="77777777" w:rsidTr="0067158E">
        <w:trPr>
          <w:trHeight w:val="283"/>
        </w:trPr>
        <w:tc>
          <w:tcPr>
            <w:tcW w:w="9067" w:type="dxa"/>
            <w:vAlign w:val="center"/>
          </w:tcPr>
          <w:p w14:paraId="2DBEBAF3"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The basics of the food pyramid according to the EU/national/local official information. </w:t>
            </w:r>
          </w:p>
        </w:tc>
        <w:tc>
          <w:tcPr>
            <w:tcW w:w="2977" w:type="dxa"/>
          </w:tcPr>
          <w:p w14:paraId="33962DCE" w14:textId="77777777" w:rsidR="00F32FA1" w:rsidRPr="009D445B" w:rsidRDefault="00F32FA1" w:rsidP="00326141">
            <w:pPr>
              <w:pStyle w:val="Default"/>
              <w:rPr>
                <w:rFonts w:asciiTheme="minorHAnsi" w:hAnsiTheme="minorHAnsi"/>
                <w:color w:val="auto"/>
                <w:sz w:val="22"/>
                <w:szCs w:val="22"/>
              </w:rPr>
            </w:pPr>
          </w:p>
        </w:tc>
        <w:tc>
          <w:tcPr>
            <w:tcW w:w="2693" w:type="dxa"/>
          </w:tcPr>
          <w:p w14:paraId="0916BAB2" w14:textId="0A45D201" w:rsidR="00F32FA1" w:rsidRPr="009D445B" w:rsidRDefault="00F32FA1" w:rsidP="00326141">
            <w:pPr>
              <w:pStyle w:val="Default"/>
              <w:rPr>
                <w:rFonts w:asciiTheme="minorHAnsi" w:hAnsiTheme="minorHAnsi"/>
                <w:color w:val="auto"/>
                <w:sz w:val="22"/>
                <w:szCs w:val="22"/>
              </w:rPr>
            </w:pPr>
          </w:p>
        </w:tc>
      </w:tr>
      <w:tr w:rsidR="00B8208C" w:rsidRPr="009D445B" w14:paraId="06862FFA" w14:textId="77777777" w:rsidTr="0067158E">
        <w:trPr>
          <w:trHeight w:val="283"/>
        </w:trPr>
        <w:tc>
          <w:tcPr>
            <w:tcW w:w="14737" w:type="dxa"/>
            <w:gridSpan w:val="3"/>
            <w:shd w:val="clear" w:color="auto" w:fill="DEEAF6" w:themeFill="accent5" w:themeFillTint="33"/>
            <w:vAlign w:val="center"/>
          </w:tcPr>
          <w:p w14:paraId="028D6C73" w14:textId="1F906294" w:rsidR="00B8208C" w:rsidRPr="009D445B" w:rsidRDefault="00B8208C" w:rsidP="0067158E">
            <w:pPr>
              <w:pStyle w:val="Default"/>
              <w:rPr>
                <w:rFonts w:asciiTheme="minorHAnsi" w:hAnsiTheme="minorHAnsi"/>
                <w:b/>
                <w:bCs/>
                <w:color w:val="auto"/>
                <w:sz w:val="22"/>
                <w:szCs w:val="22"/>
              </w:rPr>
            </w:pPr>
            <w:r w:rsidRPr="009D445B">
              <w:rPr>
                <w:rFonts w:asciiTheme="minorHAnsi" w:hAnsiTheme="minorHAnsi"/>
                <w:b/>
                <w:bCs/>
                <w:color w:val="auto"/>
                <w:sz w:val="22"/>
                <w:szCs w:val="22"/>
              </w:rPr>
              <w:t xml:space="preserve">3.4 Basic Stress Management Techniques </w:t>
            </w:r>
          </w:p>
        </w:tc>
      </w:tr>
      <w:tr w:rsidR="00F32FA1" w:rsidRPr="009D445B" w14:paraId="01C3E89D" w14:textId="77777777" w:rsidTr="0067158E">
        <w:trPr>
          <w:trHeight w:val="283"/>
        </w:trPr>
        <w:tc>
          <w:tcPr>
            <w:tcW w:w="9067" w:type="dxa"/>
            <w:vAlign w:val="center"/>
          </w:tcPr>
          <w:p w14:paraId="6220E141"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The definition of </w:t>
            </w:r>
            <w:r w:rsidRPr="00F90223">
              <w:rPr>
                <w:rFonts w:asciiTheme="minorHAnsi" w:hAnsiTheme="minorHAnsi"/>
                <w:color w:val="auto"/>
                <w:sz w:val="22"/>
                <w:szCs w:val="22"/>
              </w:rPr>
              <w:t xml:space="preserve">eustress </w:t>
            </w:r>
            <w:r w:rsidRPr="009D445B">
              <w:rPr>
                <w:rFonts w:asciiTheme="minorHAnsi" w:hAnsiTheme="minorHAnsi"/>
                <w:color w:val="auto"/>
                <w:sz w:val="22"/>
                <w:szCs w:val="22"/>
              </w:rPr>
              <w:t xml:space="preserve">and </w:t>
            </w:r>
            <w:r w:rsidRPr="00F90223">
              <w:rPr>
                <w:rFonts w:asciiTheme="minorHAnsi" w:hAnsiTheme="minorHAnsi"/>
                <w:color w:val="auto"/>
                <w:sz w:val="22"/>
                <w:szCs w:val="22"/>
              </w:rPr>
              <w:t xml:space="preserve">distress </w:t>
            </w:r>
          </w:p>
        </w:tc>
        <w:tc>
          <w:tcPr>
            <w:tcW w:w="2977" w:type="dxa"/>
          </w:tcPr>
          <w:p w14:paraId="7B7833CC" w14:textId="77777777" w:rsidR="00F32FA1" w:rsidRPr="009D445B" w:rsidRDefault="00F32FA1" w:rsidP="00326141">
            <w:pPr>
              <w:pStyle w:val="Default"/>
              <w:rPr>
                <w:rFonts w:asciiTheme="minorHAnsi" w:hAnsiTheme="minorHAnsi"/>
                <w:color w:val="auto"/>
                <w:sz w:val="22"/>
                <w:szCs w:val="22"/>
              </w:rPr>
            </w:pPr>
          </w:p>
        </w:tc>
        <w:tc>
          <w:tcPr>
            <w:tcW w:w="2693" w:type="dxa"/>
          </w:tcPr>
          <w:p w14:paraId="226E6FCE" w14:textId="4B0AE175" w:rsidR="00F32FA1" w:rsidRPr="009D445B" w:rsidRDefault="00F32FA1" w:rsidP="00326141">
            <w:pPr>
              <w:pStyle w:val="Default"/>
              <w:rPr>
                <w:rFonts w:asciiTheme="minorHAnsi" w:hAnsiTheme="minorHAnsi"/>
                <w:color w:val="auto"/>
                <w:sz w:val="22"/>
                <w:szCs w:val="22"/>
              </w:rPr>
            </w:pPr>
          </w:p>
        </w:tc>
      </w:tr>
      <w:tr w:rsidR="00F32FA1" w:rsidRPr="009D445B" w14:paraId="3C351617" w14:textId="77777777" w:rsidTr="0067158E">
        <w:trPr>
          <w:trHeight w:val="283"/>
        </w:trPr>
        <w:tc>
          <w:tcPr>
            <w:tcW w:w="9067" w:type="dxa"/>
            <w:vAlign w:val="center"/>
          </w:tcPr>
          <w:p w14:paraId="53BF7A0B"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The implications of distress on health and wellbeing </w:t>
            </w:r>
          </w:p>
        </w:tc>
        <w:tc>
          <w:tcPr>
            <w:tcW w:w="2977" w:type="dxa"/>
          </w:tcPr>
          <w:p w14:paraId="1F2434D0" w14:textId="77777777" w:rsidR="00F32FA1" w:rsidRPr="009D445B" w:rsidRDefault="00F32FA1" w:rsidP="00326141">
            <w:pPr>
              <w:pStyle w:val="Default"/>
              <w:rPr>
                <w:rFonts w:asciiTheme="minorHAnsi" w:hAnsiTheme="minorHAnsi"/>
                <w:color w:val="auto"/>
                <w:sz w:val="22"/>
                <w:szCs w:val="22"/>
              </w:rPr>
            </w:pPr>
          </w:p>
        </w:tc>
        <w:tc>
          <w:tcPr>
            <w:tcW w:w="2693" w:type="dxa"/>
          </w:tcPr>
          <w:p w14:paraId="73B9DBE0" w14:textId="2D39D81A" w:rsidR="00F32FA1" w:rsidRPr="009D445B" w:rsidRDefault="00F32FA1" w:rsidP="00326141">
            <w:pPr>
              <w:pStyle w:val="Default"/>
              <w:rPr>
                <w:rFonts w:asciiTheme="minorHAnsi" w:hAnsiTheme="minorHAnsi"/>
                <w:color w:val="auto"/>
                <w:sz w:val="22"/>
                <w:szCs w:val="22"/>
              </w:rPr>
            </w:pPr>
          </w:p>
        </w:tc>
      </w:tr>
      <w:tr w:rsidR="00F32FA1" w:rsidRPr="009D445B" w14:paraId="6F310BFE" w14:textId="77777777" w:rsidTr="0067158E">
        <w:trPr>
          <w:trHeight w:val="283"/>
        </w:trPr>
        <w:tc>
          <w:tcPr>
            <w:tcW w:w="9067" w:type="dxa"/>
            <w:vAlign w:val="center"/>
          </w:tcPr>
          <w:p w14:paraId="5B9D319E"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Possible relaxation techniques (sauna, massage, autogenic training (Shultz)), deep breathing, meditation, progressive muscle relaxation (Edmund, Jacobson), Yoga </w:t>
            </w:r>
          </w:p>
        </w:tc>
        <w:tc>
          <w:tcPr>
            <w:tcW w:w="2977" w:type="dxa"/>
          </w:tcPr>
          <w:p w14:paraId="5EE5B411" w14:textId="77777777" w:rsidR="00F32FA1" w:rsidRPr="009D445B" w:rsidRDefault="00F32FA1" w:rsidP="00326141">
            <w:pPr>
              <w:pStyle w:val="Default"/>
              <w:rPr>
                <w:rFonts w:asciiTheme="minorHAnsi" w:hAnsiTheme="minorHAnsi"/>
                <w:color w:val="auto"/>
                <w:sz w:val="22"/>
                <w:szCs w:val="22"/>
              </w:rPr>
            </w:pPr>
          </w:p>
        </w:tc>
        <w:tc>
          <w:tcPr>
            <w:tcW w:w="2693" w:type="dxa"/>
          </w:tcPr>
          <w:p w14:paraId="38855C41" w14:textId="098F70C4" w:rsidR="00F32FA1" w:rsidRPr="009D445B" w:rsidRDefault="00F32FA1" w:rsidP="00326141">
            <w:pPr>
              <w:pStyle w:val="Default"/>
              <w:rPr>
                <w:rFonts w:asciiTheme="minorHAnsi" w:hAnsiTheme="minorHAnsi"/>
                <w:color w:val="auto"/>
                <w:sz w:val="22"/>
                <w:szCs w:val="22"/>
              </w:rPr>
            </w:pPr>
          </w:p>
        </w:tc>
      </w:tr>
      <w:tr w:rsidR="00F32FA1" w:rsidRPr="009D445B" w14:paraId="0D6CA3FC" w14:textId="77777777" w:rsidTr="0067158E">
        <w:trPr>
          <w:trHeight w:val="283"/>
        </w:trPr>
        <w:tc>
          <w:tcPr>
            <w:tcW w:w="9067" w:type="dxa"/>
            <w:vAlign w:val="center"/>
          </w:tcPr>
          <w:p w14:paraId="47A5FC12"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The symptoms of anxiety and depression that may necessitate referral to a medical or mental health professional. </w:t>
            </w:r>
          </w:p>
        </w:tc>
        <w:tc>
          <w:tcPr>
            <w:tcW w:w="2977" w:type="dxa"/>
          </w:tcPr>
          <w:p w14:paraId="58993B94" w14:textId="77777777" w:rsidR="00F32FA1" w:rsidRPr="009D445B" w:rsidRDefault="00F32FA1" w:rsidP="00326141">
            <w:pPr>
              <w:pStyle w:val="Default"/>
              <w:rPr>
                <w:rFonts w:asciiTheme="minorHAnsi" w:hAnsiTheme="minorHAnsi"/>
                <w:color w:val="auto"/>
                <w:sz w:val="22"/>
                <w:szCs w:val="22"/>
              </w:rPr>
            </w:pPr>
          </w:p>
        </w:tc>
        <w:tc>
          <w:tcPr>
            <w:tcW w:w="2693" w:type="dxa"/>
          </w:tcPr>
          <w:p w14:paraId="45C40E7D" w14:textId="07EADFD2" w:rsidR="00F32FA1" w:rsidRPr="009D445B" w:rsidRDefault="00F32FA1" w:rsidP="00326141">
            <w:pPr>
              <w:pStyle w:val="Default"/>
              <w:rPr>
                <w:rFonts w:asciiTheme="minorHAnsi" w:hAnsiTheme="minorHAnsi"/>
                <w:color w:val="auto"/>
                <w:sz w:val="22"/>
                <w:szCs w:val="22"/>
              </w:rPr>
            </w:pPr>
          </w:p>
        </w:tc>
      </w:tr>
      <w:tr w:rsidR="00B8208C" w:rsidRPr="009D445B" w14:paraId="56A722BA" w14:textId="77777777" w:rsidTr="0067158E">
        <w:trPr>
          <w:trHeight w:val="283"/>
        </w:trPr>
        <w:tc>
          <w:tcPr>
            <w:tcW w:w="14737" w:type="dxa"/>
            <w:gridSpan w:val="3"/>
            <w:shd w:val="clear" w:color="auto" w:fill="DEEAF6" w:themeFill="accent5" w:themeFillTint="33"/>
            <w:vAlign w:val="center"/>
          </w:tcPr>
          <w:p w14:paraId="1BDBB478" w14:textId="26E3DCE6" w:rsidR="00B8208C" w:rsidRPr="009D445B" w:rsidRDefault="00B8208C" w:rsidP="0067158E">
            <w:pPr>
              <w:pStyle w:val="Default"/>
              <w:rPr>
                <w:rFonts w:asciiTheme="minorHAnsi" w:hAnsiTheme="minorHAnsi"/>
                <w:b/>
                <w:bCs/>
                <w:color w:val="auto"/>
                <w:sz w:val="22"/>
                <w:szCs w:val="22"/>
              </w:rPr>
            </w:pPr>
            <w:r w:rsidRPr="009D445B">
              <w:rPr>
                <w:rFonts w:asciiTheme="minorHAnsi" w:hAnsiTheme="minorHAnsi"/>
                <w:b/>
                <w:bCs/>
                <w:color w:val="auto"/>
                <w:sz w:val="22"/>
                <w:szCs w:val="22"/>
              </w:rPr>
              <w:t xml:space="preserve">3.5 Introduction to Adaptations and Progressions </w:t>
            </w:r>
          </w:p>
        </w:tc>
      </w:tr>
      <w:tr w:rsidR="00F32FA1" w:rsidRPr="009D445B" w14:paraId="1DED654A" w14:textId="77777777" w:rsidTr="0067158E">
        <w:trPr>
          <w:trHeight w:val="283"/>
        </w:trPr>
        <w:tc>
          <w:tcPr>
            <w:tcW w:w="9067" w:type="dxa"/>
            <w:vAlign w:val="center"/>
          </w:tcPr>
          <w:p w14:paraId="1BF6F284"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The facilitator role of the professional regarding the adaptation process in </w:t>
            </w:r>
            <w:proofErr w:type="gramStart"/>
            <w:r w:rsidRPr="009D445B">
              <w:rPr>
                <w:rFonts w:asciiTheme="minorHAnsi" w:hAnsiTheme="minorHAnsi"/>
                <w:color w:val="auto"/>
                <w:sz w:val="22"/>
                <w:szCs w:val="22"/>
              </w:rPr>
              <w:t>each individual</w:t>
            </w:r>
            <w:proofErr w:type="gramEnd"/>
            <w:r w:rsidRPr="009D445B">
              <w:rPr>
                <w:rFonts w:asciiTheme="minorHAnsi" w:hAnsiTheme="minorHAnsi"/>
                <w:color w:val="auto"/>
                <w:sz w:val="22"/>
                <w:szCs w:val="22"/>
              </w:rPr>
              <w:t xml:space="preserve"> especially at the beginning of the training process. </w:t>
            </w:r>
          </w:p>
        </w:tc>
        <w:tc>
          <w:tcPr>
            <w:tcW w:w="2977" w:type="dxa"/>
          </w:tcPr>
          <w:p w14:paraId="1825E780" w14:textId="77777777" w:rsidR="00F32FA1" w:rsidRPr="009D445B" w:rsidRDefault="00F32FA1" w:rsidP="00326141">
            <w:pPr>
              <w:pStyle w:val="Default"/>
              <w:rPr>
                <w:rFonts w:asciiTheme="minorHAnsi" w:hAnsiTheme="minorHAnsi"/>
                <w:color w:val="auto"/>
                <w:sz w:val="22"/>
                <w:szCs w:val="22"/>
              </w:rPr>
            </w:pPr>
          </w:p>
        </w:tc>
        <w:tc>
          <w:tcPr>
            <w:tcW w:w="2693" w:type="dxa"/>
          </w:tcPr>
          <w:p w14:paraId="6BC2741D" w14:textId="6E5A456A" w:rsidR="00F32FA1" w:rsidRPr="009D445B" w:rsidRDefault="00F32FA1" w:rsidP="00326141">
            <w:pPr>
              <w:pStyle w:val="Default"/>
              <w:rPr>
                <w:rFonts w:asciiTheme="minorHAnsi" w:hAnsiTheme="minorHAnsi"/>
                <w:color w:val="auto"/>
                <w:sz w:val="22"/>
                <w:szCs w:val="22"/>
              </w:rPr>
            </w:pPr>
          </w:p>
        </w:tc>
      </w:tr>
      <w:tr w:rsidR="00F32FA1" w:rsidRPr="009D445B" w14:paraId="754A179B" w14:textId="77777777" w:rsidTr="0067158E">
        <w:trPr>
          <w:trHeight w:val="283"/>
        </w:trPr>
        <w:tc>
          <w:tcPr>
            <w:tcW w:w="9067" w:type="dxa"/>
            <w:vAlign w:val="center"/>
          </w:tcPr>
          <w:p w14:paraId="375378F6"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The importance of providing a proper dose/response relationship according to the level of the individual. </w:t>
            </w:r>
          </w:p>
        </w:tc>
        <w:tc>
          <w:tcPr>
            <w:tcW w:w="2977" w:type="dxa"/>
          </w:tcPr>
          <w:p w14:paraId="2D31E63C" w14:textId="77777777" w:rsidR="00F32FA1" w:rsidRPr="009D445B" w:rsidRDefault="00F32FA1" w:rsidP="00326141">
            <w:pPr>
              <w:pStyle w:val="Default"/>
              <w:rPr>
                <w:rFonts w:asciiTheme="minorHAnsi" w:hAnsiTheme="minorHAnsi"/>
                <w:color w:val="auto"/>
                <w:sz w:val="22"/>
                <w:szCs w:val="22"/>
              </w:rPr>
            </w:pPr>
          </w:p>
        </w:tc>
        <w:tc>
          <w:tcPr>
            <w:tcW w:w="2693" w:type="dxa"/>
          </w:tcPr>
          <w:p w14:paraId="18544E3C" w14:textId="6555F200" w:rsidR="00F32FA1" w:rsidRPr="009D445B" w:rsidRDefault="00F32FA1" w:rsidP="00326141">
            <w:pPr>
              <w:pStyle w:val="Default"/>
              <w:rPr>
                <w:rFonts w:asciiTheme="minorHAnsi" w:hAnsiTheme="minorHAnsi"/>
                <w:color w:val="auto"/>
                <w:sz w:val="22"/>
                <w:szCs w:val="22"/>
              </w:rPr>
            </w:pPr>
          </w:p>
        </w:tc>
      </w:tr>
      <w:tr w:rsidR="00F32FA1" w:rsidRPr="009D445B" w14:paraId="0BFC5C2D" w14:textId="77777777" w:rsidTr="0067158E">
        <w:trPr>
          <w:trHeight w:val="283"/>
        </w:trPr>
        <w:tc>
          <w:tcPr>
            <w:tcW w:w="9067" w:type="dxa"/>
            <w:vAlign w:val="center"/>
          </w:tcPr>
          <w:p w14:paraId="36787DE9" w14:textId="77777777" w:rsidR="00F32FA1" w:rsidRPr="009D445B" w:rsidRDefault="00F32FA1"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The importance of a good communication strategy regarding the training adaptation process. </w:t>
            </w:r>
          </w:p>
        </w:tc>
        <w:tc>
          <w:tcPr>
            <w:tcW w:w="2977" w:type="dxa"/>
          </w:tcPr>
          <w:p w14:paraId="1F64491F" w14:textId="77777777" w:rsidR="00F32FA1" w:rsidRPr="009D445B" w:rsidRDefault="00F32FA1" w:rsidP="00326141">
            <w:pPr>
              <w:pStyle w:val="Default"/>
              <w:rPr>
                <w:rFonts w:asciiTheme="minorHAnsi" w:hAnsiTheme="minorHAnsi"/>
                <w:color w:val="auto"/>
                <w:sz w:val="22"/>
                <w:szCs w:val="22"/>
              </w:rPr>
            </w:pPr>
          </w:p>
        </w:tc>
        <w:tc>
          <w:tcPr>
            <w:tcW w:w="2693" w:type="dxa"/>
          </w:tcPr>
          <w:p w14:paraId="47831D00" w14:textId="002B7CED" w:rsidR="00F32FA1" w:rsidRPr="009D445B" w:rsidRDefault="00F32FA1" w:rsidP="00326141">
            <w:pPr>
              <w:pStyle w:val="Default"/>
              <w:rPr>
                <w:rFonts w:asciiTheme="minorHAnsi" w:hAnsiTheme="minorHAnsi"/>
                <w:color w:val="auto"/>
                <w:sz w:val="22"/>
                <w:szCs w:val="22"/>
              </w:rPr>
            </w:pPr>
          </w:p>
        </w:tc>
      </w:tr>
    </w:tbl>
    <w:p w14:paraId="75DF3396" w14:textId="77777777" w:rsidR="00CE7172" w:rsidRDefault="00CE7172" w:rsidP="0067158E">
      <w:pPr>
        <w:spacing w:after="0"/>
      </w:pPr>
    </w:p>
    <w:tbl>
      <w:tblPr>
        <w:tblStyle w:val="TableGrid"/>
        <w:tblW w:w="14737" w:type="dxa"/>
        <w:tblLook w:val="04A0" w:firstRow="1" w:lastRow="0" w:firstColumn="1" w:lastColumn="0" w:noHBand="0" w:noVBand="1"/>
      </w:tblPr>
      <w:tblGrid>
        <w:gridCol w:w="9067"/>
        <w:gridCol w:w="2977"/>
        <w:gridCol w:w="2693"/>
      </w:tblGrid>
      <w:tr w:rsidR="00E6031D" w:rsidRPr="009D445B" w14:paraId="0B691977" w14:textId="77777777" w:rsidTr="00CE7172">
        <w:trPr>
          <w:trHeight w:val="397"/>
        </w:trPr>
        <w:tc>
          <w:tcPr>
            <w:tcW w:w="14737" w:type="dxa"/>
            <w:gridSpan w:val="3"/>
            <w:shd w:val="clear" w:color="auto" w:fill="9CC2E5" w:themeFill="accent5" w:themeFillTint="99"/>
            <w:vAlign w:val="center"/>
          </w:tcPr>
          <w:p w14:paraId="7B8A804E" w14:textId="0A774891" w:rsidR="00E6031D" w:rsidRPr="009D445B" w:rsidRDefault="00CE7172" w:rsidP="00CE7172">
            <w:pPr>
              <w:pStyle w:val="Default"/>
              <w:rPr>
                <w:rFonts w:asciiTheme="minorHAnsi" w:hAnsiTheme="minorHAnsi"/>
                <w:color w:val="auto"/>
                <w:sz w:val="22"/>
                <w:szCs w:val="22"/>
              </w:rPr>
            </w:pPr>
            <w:r w:rsidRPr="00CE7172">
              <w:rPr>
                <w:rFonts w:asciiTheme="minorHAnsi" w:hAnsiTheme="minorHAnsi" w:cstheme="minorBidi"/>
                <w:b/>
                <w:bCs/>
                <w:color w:val="auto"/>
              </w:rPr>
              <w:t xml:space="preserve">4 </w:t>
            </w:r>
            <w:r w:rsidR="00E6031D" w:rsidRPr="00CE7172">
              <w:rPr>
                <w:rFonts w:asciiTheme="minorHAnsi" w:hAnsiTheme="minorHAnsi" w:cstheme="minorBidi"/>
                <w:b/>
                <w:bCs/>
                <w:color w:val="auto"/>
              </w:rPr>
              <w:t>Health &amp; Safety</w:t>
            </w:r>
          </w:p>
        </w:tc>
      </w:tr>
      <w:tr w:rsidR="00E6031D" w:rsidRPr="009D445B" w14:paraId="4AC47290" w14:textId="77777777" w:rsidTr="0067158E">
        <w:trPr>
          <w:trHeight w:val="283"/>
        </w:trPr>
        <w:tc>
          <w:tcPr>
            <w:tcW w:w="9067" w:type="dxa"/>
            <w:vAlign w:val="center"/>
          </w:tcPr>
          <w:p w14:paraId="13C5A7EB" w14:textId="7F0E30D9" w:rsidR="00E6031D" w:rsidRPr="009D445B" w:rsidRDefault="00E6031D" w:rsidP="0067158E">
            <w:pPr>
              <w:pStyle w:val="Default"/>
              <w:rPr>
                <w:rFonts w:asciiTheme="minorHAnsi" w:hAnsiTheme="minorHAnsi"/>
                <w:color w:val="auto"/>
                <w:sz w:val="22"/>
                <w:szCs w:val="22"/>
              </w:rPr>
            </w:pPr>
            <w:r w:rsidRPr="00E6031D">
              <w:rPr>
                <w:rFonts w:asciiTheme="minorHAnsi" w:hAnsiTheme="minorHAnsi"/>
                <w:b/>
                <w:bCs/>
                <w:color w:val="auto"/>
              </w:rPr>
              <w:t>Learners should demonstrate knowledge and understanding of:</w:t>
            </w:r>
          </w:p>
        </w:tc>
        <w:tc>
          <w:tcPr>
            <w:tcW w:w="2977" w:type="dxa"/>
          </w:tcPr>
          <w:p w14:paraId="20C794F3" w14:textId="77777777" w:rsidR="00E6031D" w:rsidRPr="009D445B" w:rsidRDefault="00E6031D" w:rsidP="00326141">
            <w:pPr>
              <w:pStyle w:val="Default"/>
              <w:rPr>
                <w:rFonts w:asciiTheme="minorHAnsi" w:hAnsiTheme="minorHAnsi"/>
                <w:color w:val="auto"/>
                <w:sz w:val="22"/>
                <w:szCs w:val="22"/>
              </w:rPr>
            </w:pPr>
          </w:p>
        </w:tc>
        <w:tc>
          <w:tcPr>
            <w:tcW w:w="2693" w:type="dxa"/>
          </w:tcPr>
          <w:p w14:paraId="23A9F90F" w14:textId="77777777" w:rsidR="00E6031D" w:rsidRPr="009D445B" w:rsidRDefault="00E6031D" w:rsidP="00326141">
            <w:pPr>
              <w:pStyle w:val="Default"/>
              <w:rPr>
                <w:rFonts w:asciiTheme="minorHAnsi" w:hAnsiTheme="minorHAnsi"/>
                <w:color w:val="auto"/>
                <w:sz w:val="22"/>
                <w:szCs w:val="22"/>
              </w:rPr>
            </w:pPr>
          </w:p>
        </w:tc>
      </w:tr>
      <w:tr w:rsidR="00E6031D" w:rsidRPr="009D445B" w14:paraId="70E3DDB2" w14:textId="77777777" w:rsidTr="0067158E">
        <w:trPr>
          <w:trHeight w:val="283"/>
        </w:trPr>
        <w:tc>
          <w:tcPr>
            <w:tcW w:w="14737" w:type="dxa"/>
            <w:gridSpan w:val="3"/>
            <w:shd w:val="clear" w:color="auto" w:fill="DEEAF6" w:themeFill="accent5" w:themeFillTint="33"/>
            <w:vAlign w:val="center"/>
          </w:tcPr>
          <w:p w14:paraId="50734326" w14:textId="14D1AFA9" w:rsidR="00E6031D" w:rsidRPr="009D445B" w:rsidRDefault="00E6031D" w:rsidP="0067158E">
            <w:pPr>
              <w:pStyle w:val="Default"/>
              <w:rPr>
                <w:rFonts w:asciiTheme="minorHAnsi" w:hAnsiTheme="minorHAnsi"/>
                <w:color w:val="auto"/>
                <w:sz w:val="22"/>
                <w:szCs w:val="22"/>
              </w:rPr>
            </w:pPr>
            <w:r w:rsidRPr="009D445B">
              <w:rPr>
                <w:rFonts w:asciiTheme="minorHAnsi" w:hAnsiTheme="minorHAnsi" w:cstheme="minorBidi"/>
                <w:b/>
                <w:bCs/>
                <w:color w:val="auto"/>
                <w:sz w:val="22"/>
                <w:szCs w:val="22"/>
              </w:rPr>
              <w:t>4.1 Safe and Effective Exercise</w:t>
            </w:r>
          </w:p>
        </w:tc>
      </w:tr>
      <w:tr w:rsidR="00E6031D" w:rsidRPr="009D445B" w14:paraId="5BA8F262" w14:textId="77777777" w:rsidTr="0067158E">
        <w:trPr>
          <w:trHeight w:val="283"/>
        </w:trPr>
        <w:tc>
          <w:tcPr>
            <w:tcW w:w="9067" w:type="dxa"/>
            <w:vAlign w:val="center"/>
          </w:tcPr>
          <w:p w14:paraId="643C13EC" w14:textId="19BE38D5" w:rsidR="00E6031D" w:rsidRPr="00E6031D" w:rsidRDefault="00E6031D" w:rsidP="0067158E">
            <w:pPr>
              <w:pStyle w:val="Default"/>
              <w:numPr>
                <w:ilvl w:val="0"/>
                <w:numId w:val="3"/>
              </w:numPr>
              <w:ind w:left="313" w:hanging="313"/>
              <w:rPr>
                <w:rFonts w:asciiTheme="minorHAnsi" w:hAnsiTheme="minorHAnsi"/>
                <w:b/>
                <w:bCs/>
                <w:color w:val="auto"/>
              </w:rPr>
            </w:pPr>
            <w:r w:rsidRPr="009D445B">
              <w:rPr>
                <w:rFonts w:asciiTheme="minorHAnsi" w:hAnsiTheme="minorHAnsi"/>
                <w:color w:val="auto"/>
                <w:sz w:val="22"/>
                <w:szCs w:val="22"/>
              </w:rPr>
              <w:t xml:space="preserve">The following and their relationship to safe exercise: </w:t>
            </w:r>
            <w:r w:rsidRPr="00E6031D">
              <w:rPr>
                <w:rFonts w:asciiTheme="minorHAnsi" w:hAnsiTheme="minorHAnsi"/>
                <w:i/>
                <w:iCs/>
                <w:color w:val="auto"/>
                <w:sz w:val="22"/>
                <w:szCs w:val="22"/>
              </w:rPr>
              <w:t>Individual fitness levels, posture, range of motion, body type, movement control, intensity, temperature, form, timing, skeletal alignment, previous injury, exercise history</w:t>
            </w:r>
          </w:p>
        </w:tc>
        <w:tc>
          <w:tcPr>
            <w:tcW w:w="2977" w:type="dxa"/>
          </w:tcPr>
          <w:p w14:paraId="6FD51DD2" w14:textId="77777777" w:rsidR="00E6031D" w:rsidRPr="009D445B" w:rsidRDefault="00E6031D" w:rsidP="00326141">
            <w:pPr>
              <w:pStyle w:val="Default"/>
              <w:rPr>
                <w:rFonts w:asciiTheme="minorHAnsi" w:hAnsiTheme="minorHAnsi"/>
                <w:color w:val="auto"/>
                <w:sz w:val="22"/>
                <w:szCs w:val="22"/>
              </w:rPr>
            </w:pPr>
          </w:p>
        </w:tc>
        <w:tc>
          <w:tcPr>
            <w:tcW w:w="2693" w:type="dxa"/>
          </w:tcPr>
          <w:p w14:paraId="5DE6005E" w14:textId="77777777" w:rsidR="00E6031D" w:rsidRPr="009D445B" w:rsidRDefault="00E6031D" w:rsidP="00326141">
            <w:pPr>
              <w:pStyle w:val="Default"/>
              <w:rPr>
                <w:rFonts w:asciiTheme="minorHAnsi" w:hAnsiTheme="minorHAnsi"/>
                <w:color w:val="auto"/>
                <w:sz w:val="22"/>
                <w:szCs w:val="22"/>
              </w:rPr>
            </w:pPr>
          </w:p>
        </w:tc>
      </w:tr>
      <w:tr w:rsidR="00E6031D" w:rsidRPr="009D445B" w14:paraId="6CF444F0" w14:textId="77777777" w:rsidTr="0067158E">
        <w:trPr>
          <w:trHeight w:val="283"/>
        </w:trPr>
        <w:tc>
          <w:tcPr>
            <w:tcW w:w="9067" w:type="dxa"/>
            <w:vAlign w:val="center"/>
          </w:tcPr>
          <w:p w14:paraId="780CD2ED" w14:textId="3F2F6B78" w:rsidR="00E6031D" w:rsidRPr="00E6031D" w:rsidRDefault="00E6031D"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Movements for safety and effectiveness applying the above conditions </w:t>
            </w:r>
          </w:p>
        </w:tc>
        <w:tc>
          <w:tcPr>
            <w:tcW w:w="2977" w:type="dxa"/>
          </w:tcPr>
          <w:p w14:paraId="1F04B520" w14:textId="77777777" w:rsidR="00E6031D" w:rsidRPr="009D445B" w:rsidRDefault="00E6031D" w:rsidP="00E6031D">
            <w:pPr>
              <w:pStyle w:val="Default"/>
              <w:rPr>
                <w:rFonts w:asciiTheme="minorHAnsi" w:hAnsiTheme="minorHAnsi"/>
                <w:color w:val="auto"/>
                <w:sz w:val="22"/>
                <w:szCs w:val="22"/>
              </w:rPr>
            </w:pPr>
          </w:p>
        </w:tc>
        <w:tc>
          <w:tcPr>
            <w:tcW w:w="2693" w:type="dxa"/>
          </w:tcPr>
          <w:p w14:paraId="12A55D2D" w14:textId="77777777" w:rsidR="00E6031D" w:rsidRPr="009D445B" w:rsidRDefault="00E6031D" w:rsidP="00E6031D">
            <w:pPr>
              <w:pStyle w:val="Default"/>
              <w:rPr>
                <w:rFonts w:asciiTheme="minorHAnsi" w:hAnsiTheme="minorHAnsi"/>
                <w:color w:val="auto"/>
                <w:sz w:val="22"/>
                <w:szCs w:val="22"/>
              </w:rPr>
            </w:pPr>
          </w:p>
        </w:tc>
      </w:tr>
      <w:tr w:rsidR="00E6031D" w:rsidRPr="009D445B" w14:paraId="40EB689C" w14:textId="77777777" w:rsidTr="0067158E">
        <w:trPr>
          <w:trHeight w:val="283"/>
        </w:trPr>
        <w:tc>
          <w:tcPr>
            <w:tcW w:w="9067" w:type="dxa"/>
            <w:vAlign w:val="center"/>
          </w:tcPr>
          <w:p w14:paraId="505E1689" w14:textId="7A0C704E" w:rsidR="00E6031D" w:rsidRPr="00E6031D" w:rsidRDefault="00E6031D"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Ways of reducing the risks associated with unsafe exercise. </w:t>
            </w:r>
          </w:p>
        </w:tc>
        <w:tc>
          <w:tcPr>
            <w:tcW w:w="2977" w:type="dxa"/>
          </w:tcPr>
          <w:p w14:paraId="449360CF" w14:textId="77777777" w:rsidR="00E6031D" w:rsidRPr="009D445B" w:rsidRDefault="00E6031D" w:rsidP="00E6031D">
            <w:pPr>
              <w:pStyle w:val="Default"/>
              <w:rPr>
                <w:rFonts w:asciiTheme="minorHAnsi" w:hAnsiTheme="minorHAnsi"/>
                <w:color w:val="auto"/>
                <w:sz w:val="22"/>
                <w:szCs w:val="22"/>
              </w:rPr>
            </w:pPr>
          </w:p>
        </w:tc>
        <w:tc>
          <w:tcPr>
            <w:tcW w:w="2693" w:type="dxa"/>
          </w:tcPr>
          <w:p w14:paraId="64F5B346" w14:textId="77777777" w:rsidR="00E6031D" w:rsidRPr="009D445B" w:rsidRDefault="00E6031D" w:rsidP="00E6031D">
            <w:pPr>
              <w:pStyle w:val="Default"/>
              <w:rPr>
                <w:rFonts w:asciiTheme="minorHAnsi" w:hAnsiTheme="minorHAnsi"/>
                <w:color w:val="auto"/>
                <w:sz w:val="22"/>
                <w:szCs w:val="22"/>
              </w:rPr>
            </w:pPr>
          </w:p>
        </w:tc>
      </w:tr>
      <w:tr w:rsidR="00E6031D" w:rsidRPr="009D445B" w14:paraId="56C69619" w14:textId="77777777" w:rsidTr="0067158E">
        <w:trPr>
          <w:trHeight w:val="283"/>
        </w:trPr>
        <w:tc>
          <w:tcPr>
            <w:tcW w:w="9067" w:type="dxa"/>
            <w:vAlign w:val="center"/>
          </w:tcPr>
          <w:p w14:paraId="02E2B26E" w14:textId="4A3D6795" w:rsidR="00E6031D" w:rsidRPr="009D445B" w:rsidRDefault="00E6031D"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Movements for safety and effectiveness applying the above conditions </w:t>
            </w:r>
          </w:p>
        </w:tc>
        <w:tc>
          <w:tcPr>
            <w:tcW w:w="2977" w:type="dxa"/>
          </w:tcPr>
          <w:p w14:paraId="4DE3E0C7" w14:textId="77777777" w:rsidR="00E6031D" w:rsidRPr="009D445B" w:rsidRDefault="00E6031D" w:rsidP="00E6031D">
            <w:pPr>
              <w:pStyle w:val="Default"/>
              <w:rPr>
                <w:rFonts w:asciiTheme="minorHAnsi" w:hAnsiTheme="minorHAnsi"/>
                <w:color w:val="auto"/>
                <w:sz w:val="22"/>
                <w:szCs w:val="22"/>
              </w:rPr>
            </w:pPr>
          </w:p>
        </w:tc>
        <w:tc>
          <w:tcPr>
            <w:tcW w:w="2693" w:type="dxa"/>
          </w:tcPr>
          <w:p w14:paraId="3A3322B0" w14:textId="77777777" w:rsidR="00E6031D" w:rsidRPr="009D445B" w:rsidRDefault="00E6031D" w:rsidP="00E6031D">
            <w:pPr>
              <w:pStyle w:val="Default"/>
              <w:rPr>
                <w:rFonts w:asciiTheme="minorHAnsi" w:hAnsiTheme="minorHAnsi"/>
                <w:color w:val="auto"/>
                <w:sz w:val="22"/>
                <w:szCs w:val="22"/>
              </w:rPr>
            </w:pPr>
          </w:p>
        </w:tc>
      </w:tr>
      <w:tr w:rsidR="00E6031D" w:rsidRPr="009D445B" w14:paraId="733745E1" w14:textId="77777777" w:rsidTr="0067158E">
        <w:trPr>
          <w:trHeight w:val="283"/>
        </w:trPr>
        <w:tc>
          <w:tcPr>
            <w:tcW w:w="14737" w:type="dxa"/>
            <w:gridSpan w:val="3"/>
            <w:shd w:val="clear" w:color="auto" w:fill="DEEAF6" w:themeFill="accent5" w:themeFillTint="33"/>
            <w:vAlign w:val="center"/>
          </w:tcPr>
          <w:p w14:paraId="5DDC9B1B" w14:textId="54253847" w:rsidR="00E6031D" w:rsidRPr="009D445B" w:rsidRDefault="00E6031D" w:rsidP="0067158E">
            <w:pPr>
              <w:pStyle w:val="Default"/>
              <w:rPr>
                <w:rFonts w:asciiTheme="minorHAnsi" w:hAnsiTheme="minorHAnsi"/>
                <w:b/>
                <w:bCs/>
                <w:color w:val="auto"/>
                <w:sz w:val="22"/>
                <w:szCs w:val="22"/>
              </w:rPr>
            </w:pPr>
            <w:r w:rsidRPr="009D445B">
              <w:rPr>
                <w:rFonts w:asciiTheme="minorHAnsi" w:hAnsiTheme="minorHAnsi"/>
                <w:b/>
                <w:bCs/>
                <w:color w:val="auto"/>
                <w:sz w:val="22"/>
                <w:szCs w:val="22"/>
              </w:rPr>
              <w:t xml:space="preserve">4.2 Modifications to Exercise – Alternatives/Adjustments </w:t>
            </w:r>
          </w:p>
        </w:tc>
      </w:tr>
      <w:tr w:rsidR="00E6031D" w:rsidRPr="009D445B" w14:paraId="0CD5B72B" w14:textId="77777777" w:rsidTr="0067158E">
        <w:trPr>
          <w:trHeight w:val="283"/>
        </w:trPr>
        <w:tc>
          <w:tcPr>
            <w:tcW w:w="9067" w:type="dxa"/>
            <w:vAlign w:val="center"/>
          </w:tcPr>
          <w:p w14:paraId="5AC5017A" w14:textId="77777777" w:rsidR="00E6031D" w:rsidRPr="009D445B" w:rsidRDefault="00E6031D" w:rsidP="0067158E">
            <w:pPr>
              <w:pStyle w:val="Default"/>
              <w:numPr>
                <w:ilvl w:val="0"/>
                <w:numId w:val="4"/>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Individual or group performance needs and explore appropriate exercise options or alternatives </w:t>
            </w:r>
            <w:r w:rsidRPr="009D445B">
              <w:rPr>
                <w:rFonts w:asciiTheme="minorHAnsi" w:hAnsiTheme="minorHAnsi"/>
                <w:i/>
                <w:iCs/>
                <w:color w:val="auto"/>
                <w:sz w:val="22"/>
                <w:szCs w:val="22"/>
              </w:rPr>
              <w:t xml:space="preserve">e.g. according to fitness level and health status. </w:t>
            </w:r>
          </w:p>
        </w:tc>
        <w:tc>
          <w:tcPr>
            <w:tcW w:w="2977" w:type="dxa"/>
          </w:tcPr>
          <w:p w14:paraId="4FEB05B7" w14:textId="77777777" w:rsidR="00E6031D" w:rsidRPr="009D445B" w:rsidRDefault="00E6031D" w:rsidP="00E6031D">
            <w:pPr>
              <w:pStyle w:val="Default"/>
              <w:rPr>
                <w:rFonts w:asciiTheme="minorHAnsi" w:hAnsiTheme="minorHAnsi"/>
                <w:color w:val="auto"/>
                <w:sz w:val="22"/>
                <w:szCs w:val="22"/>
              </w:rPr>
            </w:pPr>
          </w:p>
        </w:tc>
        <w:tc>
          <w:tcPr>
            <w:tcW w:w="2693" w:type="dxa"/>
          </w:tcPr>
          <w:p w14:paraId="52D69317" w14:textId="4C9A20D9" w:rsidR="00E6031D" w:rsidRPr="009D445B" w:rsidRDefault="00E6031D" w:rsidP="00E6031D">
            <w:pPr>
              <w:pStyle w:val="Default"/>
              <w:rPr>
                <w:rFonts w:asciiTheme="minorHAnsi" w:hAnsiTheme="minorHAnsi"/>
                <w:color w:val="auto"/>
                <w:sz w:val="22"/>
                <w:szCs w:val="22"/>
              </w:rPr>
            </w:pPr>
          </w:p>
        </w:tc>
      </w:tr>
      <w:tr w:rsidR="00E6031D" w:rsidRPr="009D445B" w14:paraId="2FCC1557" w14:textId="77777777" w:rsidTr="0067158E">
        <w:trPr>
          <w:trHeight w:val="283"/>
        </w:trPr>
        <w:tc>
          <w:tcPr>
            <w:tcW w:w="14737" w:type="dxa"/>
            <w:gridSpan w:val="3"/>
            <w:shd w:val="clear" w:color="auto" w:fill="DEEAF6" w:themeFill="accent5" w:themeFillTint="33"/>
            <w:vAlign w:val="center"/>
          </w:tcPr>
          <w:p w14:paraId="7DE0AFFA" w14:textId="457B7A9D" w:rsidR="00E6031D" w:rsidRPr="009D445B" w:rsidRDefault="00E6031D" w:rsidP="0067158E">
            <w:pPr>
              <w:pStyle w:val="Default"/>
              <w:rPr>
                <w:rFonts w:asciiTheme="minorHAnsi" w:hAnsiTheme="minorHAnsi"/>
                <w:b/>
                <w:bCs/>
                <w:color w:val="auto"/>
                <w:sz w:val="22"/>
                <w:szCs w:val="22"/>
              </w:rPr>
            </w:pPr>
            <w:r w:rsidRPr="009D445B">
              <w:rPr>
                <w:rFonts w:asciiTheme="minorHAnsi" w:hAnsiTheme="minorHAnsi"/>
                <w:b/>
                <w:bCs/>
                <w:color w:val="auto"/>
                <w:sz w:val="22"/>
                <w:szCs w:val="22"/>
              </w:rPr>
              <w:t xml:space="preserve">4.3 Body Awareness and Exercise Technique </w:t>
            </w:r>
          </w:p>
        </w:tc>
      </w:tr>
      <w:tr w:rsidR="00E6031D" w:rsidRPr="009D445B" w14:paraId="0C44CA2C" w14:textId="77777777" w:rsidTr="0067158E">
        <w:trPr>
          <w:trHeight w:val="283"/>
        </w:trPr>
        <w:tc>
          <w:tcPr>
            <w:tcW w:w="9067" w:type="dxa"/>
            <w:vAlign w:val="center"/>
          </w:tcPr>
          <w:p w14:paraId="0680401F" w14:textId="77777777" w:rsidR="00E6031D" w:rsidRPr="009D445B" w:rsidRDefault="00E6031D"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The importance of being a perfect role model in exercise performance and technique. </w:t>
            </w:r>
          </w:p>
        </w:tc>
        <w:tc>
          <w:tcPr>
            <w:tcW w:w="2977" w:type="dxa"/>
          </w:tcPr>
          <w:p w14:paraId="67A91027" w14:textId="77777777" w:rsidR="00E6031D" w:rsidRPr="009D445B" w:rsidRDefault="00E6031D" w:rsidP="00E6031D">
            <w:pPr>
              <w:pStyle w:val="Default"/>
              <w:rPr>
                <w:rFonts w:asciiTheme="minorHAnsi" w:hAnsiTheme="minorHAnsi"/>
                <w:color w:val="auto"/>
                <w:sz w:val="22"/>
                <w:szCs w:val="22"/>
              </w:rPr>
            </w:pPr>
          </w:p>
        </w:tc>
        <w:tc>
          <w:tcPr>
            <w:tcW w:w="2693" w:type="dxa"/>
          </w:tcPr>
          <w:p w14:paraId="012890B9" w14:textId="0EEE5113" w:rsidR="00E6031D" w:rsidRPr="009D445B" w:rsidRDefault="00E6031D" w:rsidP="00E6031D">
            <w:pPr>
              <w:pStyle w:val="Default"/>
              <w:rPr>
                <w:rFonts w:asciiTheme="minorHAnsi" w:hAnsiTheme="minorHAnsi"/>
                <w:color w:val="auto"/>
                <w:sz w:val="22"/>
                <w:szCs w:val="22"/>
              </w:rPr>
            </w:pPr>
          </w:p>
        </w:tc>
      </w:tr>
      <w:tr w:rsidR="00E6031D" w:rsidRPr="009D445B" w14:paraId="528C43B4" w14:textId="77777777" w:rsidTr="0067158E">
        <w:trPr>
          <w:trHeight w:val="283"/>
        </w:trPr>
        <w:tc>
          <w:tcPr>
            <w:tcW w:w="9067" w:type="dxa"/>
            <w:vAlign w:val="center"/>
          </w:tcPr>
          <w:p w14:paraId="460CBFF8" w14:textId="77777777" w:rsidR="00E6031D" w:rsidRPr="009D445B" w:rsidRDefault="00E6031D"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How to correct posture and body alignment, range of motion, control, timing and form for all fitness exercises </w:t>
            </w:r>
          </w:p>
        </w:tc>
        <w:tc>
          <w:tcPr>
            <w:tcW w:w="2977" w:type="dxa"/>
          </w:tcPr>
          <w:p w14:paraId="6AE5DA23" w14:textId="77777777" w:rsidR="00E6031D" w:rsidRPr="009D445B" w:rsidRDefault="00E6031D" w:rsidP="00E6031D">
            <w:pPr>
              <w:pStyle w:val="Default"/>
              <w:rPr>
                <w:rFonts w:asciiTheme="minorHAnsi" w:hAnsiTheme="minorHAnsi"/>
                <w:color w:val="auto"/>
                <w:sz w:val="22"/>
                <w:szCs w:val="22"/>
              </w:rPr>
            </w:pPr>
          </w:p>
        </w:tc>
        <w:tc>
          <w:tcPr>
            <w:tcW w:w="2693" w:type="dxa"/>
          </w:tcPr>
          <w:p w14:paraId="722D6518" w14:textId="12D75BB5" w:rsidR="00E6031D" w:rsidRPr="009D445B" w:rsidRDefault="00E6031D" w:rsidP="00E6031D">
            <w:pPr>
              <w:pStyle w:val="Default"/>
              <w:rPr>
                <w:rFonts w:asciiTheme="minorHAnsi" w:hAnsiTheme="minorHAnsi"/>
                <w:color w:val="auto"/>
                <w:sz w:val="22"/>
                <w:szCs w:val="22"/>
              </w:rPr>
            </w:pPr>
          </w:p>
        </w:tc>
      </w:tr>
      <w:tr w:rsidR="00E6031D" w:rsidRPr="009D445B" w14:paraId="78710C60" w14:textId="77777777" w:rsidTr="0067158E">
        <w:trPr>
          <w:trHeight w:val="283"/>
        </w:trPr>
        <w:tc>
          <w:tcPr>
            <w:tcW w:w="9067" w:type="dxa"/>
            <w:vAlign w:val="center"/>
          </w:tcPr>
          <w:p w14:paraId="6A0E1F23" w14:textId="77777777" w:rsidR="00E6031D" w:rsidRPr="009D445B" w:rsidRDefault="00E6031D" w:rsidP="0067158E">
            <w:pPr>
              <w:pStyle w:val="Default"/>
              <w:numPr>
                <w:ilvl w:val="0"/>
                <w:numId w:val="3"/>
              </w:numPr>
              <w:ind w:left="313" w:hanging="313"/>
              <w:rPr>
                <w:rFonts w:asciiTheme="minorHAnsi" w:hAnsiTheme="minorHAnsi"/>
                <w:color w:val="auto"/>
                <w:sz w:val="22"/>
                <w:szCs w:val="22"/>
              </w:rPr>
            </w:pPr>
            <w:r w:rsidRPr="00F90223">
              <w:rPr>
                <w:rFonts w:asciiTheme="minorHAnsi" w:hAnsiTheme="minorHAnsi"/>
                <w:color w:val="auto"/>
                <w:sz w:val="22"/>
                <w:szCs w:val="22"/>
              </w:rPr>
              <w:t xml:space="preserve">The control of static and dynamic movement, spatial awareness. </w:t>
            </w:r>
          </w:p>
        </w:tc>
        <w:tc>
          <w:tcPr>
            <w:tcW w:w="2977" w:type="dxa"/>
          </w:tcPr>
          <w:p w14:paraId="6451026F" w14:textId="77777777" w:rsidR="00E6031D" w:rsidRPr="009D445B" w:rsidRDefault="00E6031D" w:rsidP="00E6031D">
            <w:pPr>
              <w:pStyle w:val="Default"/>
              <w:rPr>
                <w:rFonts w:asciiTheme="minorHAnsi" w:hAnsiTheme="minorHAnsi"/>
                <w:color w:val="auto"/>
                <w:sz w:val="22"/>
                <w:szCs w:val="22"/>
              </w:rPr>
            </w:pPr>
          </w:p>
        </w:tc>
        <w:tc>
          <w:tcPr>
            <w:tcW w:w="2693" w:type="dxa"/>
          </w:tcPr>
          <w:p w14:paraId="3ACD7E3F" w14:textId="34CE2AE9" w:rsidR="00E6031D" w:rsidRPr="009D445B" w:rsidRDefault="00E6031D" w:rsidP="00E6031D">
            <w:pPr>
              <w:pStyle w:val="Default"/>
              <w:rPr>
                <w:rFonts w:asciiTheme="minorHAnsi" w:hAnsiTheme="minorHAnsi"/>
                <w:color w:val="auto"/>
                <w:sz w:val="22"/>
                <w:szCs w:val="22"/>
              </w:rPr>
            </w:pPr>
          </w:p>
        </w:tc>
      </w:tr>
      <w:tr w:rsidR="00E6031D" w:rsidRPr="009D445B" w14:paraId="00C60342" w14:textId="77777777" w:rsidTr="0067158E">
        <w:trPr>
          <w:trHeight w:val="283"/>
        </w:trPr>
        <w:tc>
          <w:tcPr>
            <w:tcW w:w="14737" w:type="dxa"/>
            <w:gridSpan w:val="3"/>
            <w:shd w:val="clear" w:color="auto" w:fill="DEEAF6" w:themeFill="accent5" w:themeFillTint="33"/>
            <w:vAlign w:val="center"/>
          </w:tcPr>
          <w:p w14:paraId="23F4C8BF" w14:textId="1C78D83A" w:rsidR="00E6031D" w:rsidRPr="009D445B" w:rsidRDefault="00E6031D" w:rsidP="0067158E">
            <w:pPr>
              <w:pStyle w:val="Default"/>
              <w:rPr>
                <w:rFonts w:asciiTheme="minorHAnsi" w:hAnsiTheme="minorHAnsi"/>
                <w:b/>
                <w:bCs/>
                <w:color w:val="auto"/>
                <w:sz w:val="22"/>
                <w:szCs w:val="22"/>
              </w:rPr>
            </w:pPr>
            <w:r w:rsidRPr="009D445B">
              <w:rPr>
                <w:rFonts w:asciiTheme="minorHAnsi" w:hAnsiTheme="minorHAnsi"/>
                <w:b/>
                <w:bCs/>
                <w:color w:val="auto"/>
                <w:sz w:val="22"/>
                <w:szCs w:val="22"/>
              </w:rPr>
              <w:t xml:space="preserve">4.4 Health and Safety, Dealing with Accidents and Emergencies </w:t>
            </w:r>
          </w:p>
        </w:tc>
      </w:tr>
      <w:tr w:rsidR="00E6031D" w:rsidRPr="009D445B" w14:paraId="2CE80E66" w14:textId="77777777" w:rsidTr="0067158E">
        <w:trPr>
          <w:trHeight w:val="283"/>
        </w:trPr>
        <w:tc>
          <w:tcPr>
            <w:tcW w:w="9067" w:type="dxa"/>
            <w:vAlign w:val="center"/>
          </w:tcPr>
          <w:p w14:paraId="1791EC18" w14:textId="77777777" w:rsidR="00E6031D" w:rsidRPr="009D445B" w:rsidRDefault="00E6031D"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The national legal responsibilities of the fitness or group fitness instructor </w:t>
            </w:r>
          </w:p>
        </w:tc>
        <w:tc>
          <w:tcPr>
            <w:tcW w:w="2977" w:type="dxa"/>
          </w:tcPr>
          <w:p w14:paraId="718A7DD2" w14:textId="77777777" w:rsidR="00E6031D" w:rsidRPr="009D445B" w:rsidRDefault="00E6031D" w:rsidP="00E6031D">
            <w:pPr>
              <w:pStyle w:val="Default"/>
              <w:rPr>
                <w:rFonts w:asciiTheme="minorHAnsi" w:hAnsiTheme="minorHAnsi"/>
                <w:color w:val="auto"/>
                <w:sz w:val="22"/>
                <w:szCs w:val="22"/>
              </w:rPr>
            </w:pPr>
          </w:p>
        </w:tc>
        <w:tc>
          <w:tcPr>
            <w:tcW w:w="2693" w:type="dxa"/>
          </w:tcPr>
          <w:p w14:paraId="541B0DAA" w14:textId="1AF62F8A" w:rsidR="00E6031D" w:rsidRPr="009D445B" w:rsidRDefault="00E6031D" w:rsidP="00E6031D">
            <w:pPr>
              <w:pStyle w:val="Default"/>
              <w:rPr>
                <w:rFonts w:asciiTheme="minorHAnsi" w:hAnsiTheme="minorHAnsi"/>
                <w:color w:val="auto"/>
                <w:sz w:val="22"/>
                <w:szCs w:val="22"/>
              </w:rPr>
            </w:pPr>
          </w:p>
        </w:tc>
      </w:tr>
      <w:tr w:rsidR="00E6031D" w:rsidRPr="009D445B" w14:paraId="5DCF8774" w14:textId="77777777" w:rsidTr="0067158E">
        <w:trPr>
          <w:trHeight w:val="283"/>
        </w:trPr>
        <w:tc>
          <w:tcPr>
            <w:tcW w:w="9067" w:type="dxa"/>
            <w:vAlign w:val="center"/>
          </w:tcPr>
          <w:p w14:paraId="5D7D1826" w14:textId="77777777" w:rsidR="00E6031D" w:rsidRPr="009D445B" w:rsidRDefault="00E6031D"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National and local requirements and procedures in the working environment/Risk assessment/Identifying procedure. </w:t>
            </w:r>
          </w:p>
        </w:tc>
        <w:tc>
          <w:tcPr>
            <w:tcW w:w="2977" w:type="dxa"/>
          </w:tcPr>
          <w:p w14:paraId="3EBE05ED" w14:textId="77777777" w:rsidR="00E6031D" w:rsidRPr="009D445B" w:rsidRDefault="00E6031D" w:rsidP="00E6031D">
            <w:pPr>
              <w:pStyle w:val="Default"/>
              <w:rPr>
                <w:rFonts w:asciiTheme="minorHAnsi" w:hAnsiTheme="minorHAnsi"/>
                <w:color w:val="auto"/>
                <w:sz w:val="22"/>
                <w:szCs w:val="22"/>
              </w:rPr>
            </w:pPr>
          </w:p>
        </w:tc>
        <w:tc>
          <w:tcPr>
            <w:tcW w:w="2693" w:type="dxa"/>
          </w:tcPr>
          <w:p w14:paraId="23145361" w14:textId="6BF55B57" w:rsidR="00E6031D" w:rsidRPr="009D445B" w:rsidRDefault="00E6031D" w:rsidP="00E6031D">
            <w:pPr>
              <w:pStyle w:val="Default"/>
              <w:rPr>
                <w:rFonts w:asciiTheme="minorHAnsi" w:hAnsiTheme="minorHAnsi"/>
                <w:color w:val="auto"/>
                <w:sz w:val="22"/>
                <w:szCs w:val="22"/>
              </w:rPr>
            </w:pPr>
          </w:p>
        </w:tc>
      </w:tr>
      <w:tr w:rsidR="00E6031D" w:rsidRPr="009D445B" w14:paraId="1A27970C" w14:textId="77777777" w:rsidTr="0067158E">
        <w:trPr>
          <w:trHeight w:val="283"/>
        </w:trPr>
        <w:tc>
          <w:tcPr>
            <w:tcW w:w="9067" w:type="dxa"/>
            <w:vAlign w:val="center"/>
          </w:tcPr>
          <w:p w14:paraId="7D8C5776" w14:textId="77777777" w:rsidR="00E6031D" w:rsidRPr="009D445B" w:rsidRDefault="00E6031D"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Ways and methods for dealing with emergencies accordingly to international recognize procedures (for example, AHA/ACSM Joint Statement: Recommendations for cardiovascular screening, staffing, and emergency policies at health/fitness facilities, from 1998). </w:t>
            </w:r>
          </w:p>
        </w:tc>
        <w:tc>
          <w:tcPr>
            <w:tcW w:w="2977" w:type="dxa"/>
          </w:tcPr>
          <w:p w14:paraId="2743B7F8" w14:textId="77777777" w:rsidR="00E6031D" w:rsidRPr="009D445B" w:rsidRDefault="00E6031D" w:rsidP="00E6031D">
            <w:pPr>
              <w:pStyle w:val="Default"/>
              <w:rPr>
                <w:rFonts w:asciiTheme="minorHAnsi" w:hAnsiTheme="minorHAnsi"/>
                <w:color w:val="auto"/>
                <w:sz w:val="22"/>
                <w:szCs w:val="22"/>
              </w:rPr>
            </w:pPr>
          </w:p>
        </w:tc>
        <w:tc>
          <w:tcPr>
            <w:tcW w:w="2693" w:type="dxa"/>
          </w:tcPr>
          <w:p w14:paraId="0C044068" w14:textId="364F9CEB" w:rsidR="00E6031D" w:rsidRPr="009D445B" w:rsidRDefault="00E6031D" w:rsidP="00E6031D">
            <w:pPr>
              <w:pStyle w:val="Default"/>
              <w:rPr>
                <w:rFonts w:asciiTheme="minorHAnsi" w:hAnsiTheme="minorHAnsi"/>
                <w:color w:val="auto"/>
                <w:sz w:val="22"/>
                <w:szCs w:val="22"/>
              </w:rPr>
            </w:pPr>
          </w:p>
        </w:tc>
      </w:tr>
      <w:tr w:rsidR="00E6031D" w:rsidRPr="009D445B" w14:paraId="040F2795" w14:textId="77777777" w:rsidTr="0067158E">
        <w:trPr>
          <w:trHeight w:val="283"/>
        </w:trPr>
        <w:tc>
          <w:tcPr>
            <w:tcW w:w="14737" w:type="dxa"/>
            <w:gridSpan w:val="3"/>
            <w:shd w:val="clear" w:color="auto" w:fill="DEEAF6" w:themeFill="accent5" w:themeFillTint="33"/>
            <w:vAlign w:val="center"/>
          </w:tcPr>
          <w:p w14:paraId="7BDA62D9" w14:textId="5D152A9E" w:rsidR="00E6031D" w:rsidRPr="009D445B" w:rsidRDefault="00E6031D" w:rsidP="0067158E">
            <w:pPr>
              <w:pStyle w:val="Default"/>
              <w:rPr>
                <w:rFonts w:asciiTheme="minorHAnsi" w:hAnsiTheme="minorHAnsi"/>
                <w:b/>
                <w:bCs/>
                <w:color w:val="auto"/>
                <w:sz w:val="22"/>
                <w:szCs w:val="22"/>
              </w:rPr>
            </w:pPr>
            <w:r w:rsidRPr="009D445B">
              <w:rPr>
                <w:rFonts w:asciiTheme="minorHAnsi" w:hAnsiTheme="minorHAnsi"/>
                <w:b/>
                <w:bCs/>
                <w:color w:val="auto"/>
                <w:sz w:val="22"/>
                <w:szCs w:val="22"/>
              </w:rPr>
              <w:t xml:space="preserve">4.5 Legal Requirements &amp; Emergency Procedures </w:t>
            </w:r>
          </w:p>
        </w:tc>
      </w:tr>
      <w:tr w:rsidR="00E6031D" w:rsidRPr="009D445B" w14:paraId="5F6EEF0A" w14:textId="77777777" w:rsidTr="0067158E">
        <w:trPr>
          <w:trHeight w:val="283"/>
        </w:trPr>
        <w:tc>
          <w:tcPr>
            <w:tcW w:w="9067" w:type="dxa"/>
            <w:vAlign w:val="center"/>
          </w:tcPr>
          <w:p w14:paraId="2164FFC9" w14:textId="77777777" w:rsidR="00E6031D" w:rsidRPr="009D445B" w:rsidRDefault="00E6031D"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Their legal responsibilities and accountability when dealing with the public and awareness of the need for honesty and accuracy in substantiating their claims of authenticity when promoting their services in the public domain. </w:t>
            </w:r>
          </w:p>
        </w:tc>
        <w:tc>
          <w:tcPr>
            <w:tcW w:w="2977" w:type="dxa"/>
          </w:tcPr>
          <w:p w14:paraId="1C883A88" w14:textId="77777777" w:rsidR="00E6031D" w:rsidRPr="009D445B" w:rsidRDefault="00E6031D" w:rsidP="00E6031D">
            <w:pPr>
              <w:pStyle w:val="Default"/>
              <w:rPr>
                <w:rFonts w:asciiTheme="minorHAnsi" w:hAnsiTheme="minorHAnsi"/>
                <w:color w:val="auto"/>
                <w:sz w:val="22"/>
                <w:szCs w:val="22"/>
              </w:rPr>
            </w:pPr>
          </w:p>
        </w:tc>
        <w:tc>
          <w:tcPr>
            <w:tcW w:w="2693" w:type="dxa"/>
          </w:tcPr>
          <w:p w14:paraId="3AB57C50" w14:textId="24B3B089" w:rsidR="00E6031D" w:rsidRPr="009D445B" w:rsidRDefault="00E6031D" w:rsidP="00E6031D">
            <w:pPr>
              <w:pStyle w:val="Default"/>
              <w:rPr>
                <w:rFonts w:asciiTheme="minorHAnsi" w:hAnsiTheme="minorHAnsi"/>
                <w:color w:val="auto"/>
                <w:sz w:val="22"/>
                <w:szCs w:val="22"/>
              </w:rPr>
            </w:pPr>
          </w:p>
        </w:tc>
      </w:tr>
      <w:tr w:rsidR="00E6031D" w:rsidRPr="009D445B" w14:paraId="434BE2F6" w14:textId="77777777" w:rsidTr="0067158E">
        <w:trPr>
          <w:trHeight w:val="283"/>
        </w:trPr>
        <w:tc>
          <w:tcPr>
            <w:tcW w:w="9067" w:type="dxa"/>
            <w:vAlign w:val="center"/>
          </w:tcPr>
          <w:p w14:paraId="3DD534A4" w14:textId="77777777" w:rsidR="00E6031D" w:rsidRPr="009D445B" w:rsidRDefault="00E6031D"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A responsible attitude to the care and safety of client participants within the training environment and in planned activities ensuring that both are appropriate to the needs of the clients. </w:t>
            </w:r>
          </w:p>
        </w:tc>
        <w:tc>
          <w:tcPr>
            <w:tcW w:w="2977" w:type="dxa"/>
          </w:tcPr>
          <w:p w14:paraId="56DAD895" w14:textId="77777777" w:rsidR="00E6031D" w:rsidRPr="009D445B" w:rsidRDefault="00E6031D" w:rsidP="00E6031D">
            <w:pPr>
              <w:pStyle w:val="Default"/>
              <w:rPr>
                <w:rFonts w:asciiTheme="minorHAnsi" w:hAnsiTheme="minorHAnsi"/>
                <w:color w:val="auto"/>
                <w:sz w:val="22"/>
                <w:szCs w:val="22"/>
              </w:rPr>
            </w:pPr>
          </w:p>
        </w:tc>
        <w:tc>
          <w:tcPr>
            <w:tcW w:w="2693" w:type="dxa"/>
          </w:tcPr>
          <w:p w14:paraId="37514189" w14:textId="67021B36" w:rsidR="00E6031D" w:rsidRPr="009D445B" w:rsidRDefault="00E6031D" w:rsidP="00E6031D">
            <w:pPr>
              <w:pStyle w:val="Default"/>
              <w:rPr>
                <w:rFonts w:asciiTheme="minorHAnsi" w:hAnsiTheme="minorHAnsi"/>
                <w:color w:val="auto"/>
                <w:sz w:val="22"/>
                <w:szCs w:val="22"/>
              </w:rPr>
            </w:pPr>
          </w:p>
        </w:tc>
      </w:tr>
      <w:tr w:rsidR="00E6031D" w:rsidRPr="009D445B" w14:paraId="6F2779D3" w14:textId="77777777" w:rsidTr="0067158E">
        <w:trPr>
          <w:trHeight w:val="283"/>
        </w:trPr>
        <w:tc>
          <w:tcPr>
            <w:tcW w:w="9067" w:type="dxa"/>
            <w:vAlign w:val="center"/>
          </w:tcPr>
          <w:p w14:paraId="514EC810" w14:textId="77777777" w:rsidR="00E6031D" w:rsidRPr="009D445B" w:rsidRDefault="00E6031D"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That </w:t>
            </w:r>
            <w:proofErr w:type="gramStart"/>
            <w:r w:rsidRPr="009D445B">
              <w:rPr>
                <w:rFonts w:asciiTheme="minorHAnsi" w:hAnsiTheme="minorHAnsi"/>
                <w:color w:val="auto"/>
                <w:sz w:val="22"/>
                <w:szCs w:val="22"/>
              </w:rPr>
              <w:t>at all times</w:t>
            </w:r>
            <w:proofErr w:type="gramEnd"/>
            <w:r w:rsidRPr="009D445B">
              <w:rPr>
                <w:rFonts w:asciiTheme="minorHAnsi" w:hAnsiTheme="minorHAnsi"/>
                <w:color w:val="auto"/>
                <w:sz w:val="22"/>
                <w:szCs w:val="22"/>
              </w:rPr>
              <w:t xml:space="preserve"> there is an adequate and appropriate liability and indemnity insurance in place to protect their clients and any legal liability arising. </w:t>
            </w:r>
          </w:p>
        </w:tc>
        <w:tc>
          <w:tcPr>
            <w:tcW w:w="2977" w:type="dxa"/>
          </w:tcPr>
          <w:p w14:paraId="60423542" w14:textId="77777777" w:rsidR="00E6031D" w:rsidRPr="009D445B" w:rsidRDefault="00E6031D" w:rsidP="00E6031D">
            <w:pPr>
              <w:pStyle w:val="Default"/>
              <w:rPr>
                <w:rFonts w:asciiTheme="minorHAnsi" w:hAnsiTheme="minorHAnsi" w:cstheme="minorBidi"/>
                <w:color w:val="auto"/>
                <w:sz w:val="22"/>
                <w:szCs w:val="22"/>
              </w:rPr>
            </w:pPr>
          </w:p>
        </w:tc>
        <w:tc>
          <w:tcPr>
            <w:tcW w:w="2693" w:type="dxa"/>
          </w:tcPr>
          <w:p w14:paraId="565DFFB4" w14:textId="5DFA23F4" w:rsidR="00E6031D" w:rsidRPr="009D445B" w:rsidRDefault="00E6031D" w:rsidP="00E6031D">
            <w:pPr>
              <w:pStyle w:val="Default"/>
              <w:rPr>
                <w:rFonts w:asciiTheme="minorHAnsi" w:hAnsiTheme="minorHAnsi" w:cstheme="minorBidi"/>
                <w:color w:val="auto"/>
                <w:sz w:val="22"/>
                <w:szCs w:val="22"/>
              </w:rPr>
            </w:pPr>
          </w:p>
        </w:tc>
      </w:tr>
      <w:tr w:rsidR="00E6031D" w:rsidRPr="009D445B" w14:paraId="2B466C3A" w14:textId="77777777" w:rsidTr="0067158E">
        <w:trPr>
          <w:trHeight w:val="283"/>
        </w:trPr>
        <w:tc>
          <w:tcPr>
            <w:tcW w:w="9067" w:type="dxa"/>
            <w:vAlign w:val="center"/>
          </w:tcPr>
          <w:p w14:paraId="587980E6" w14:textId="77777777" w:rsidR="00E6031D" w:rsidRPr="009D445B" w:rsidRDefault="00E6031D"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An absolute duty of care to be aware of their working environment and to be able to deal with all reasonably foreseeable accidents and emergencies – and to protect themselves, their colleagues and clients. </w:t>
            </w:r>
          </w:p>
        </w:tc>
        <w:tc>
          <w:tcPr>
            <w:tcW w:w="2977" w:type="dxa"/>
          </w:tcPr>
          <w:p w14:paraId="2CAC02F4" w14:textId="77777777" w:rsidR="00E6031D" w:rsidRPr="009D445B" w:rsidRDefault="00E6031D" w:rsidP="00E6031D">
            <w:pPr>
              <w:pStyle w:val="Default"/>
              <w:rPr>
                <w:rFonts w:asciiTheme="minorHAnsi" w:hAnsiTheme="minorHAnsi"/>
                <w:color w:val="auto"/>
                <w:sz w:val="22"/>
                <w:szCs w:val="22"/>
              </w:rPr>
            </w:pPr>
          </w:p>
        </w:tc>
        <w:tc>
          <w:tcPr>
            <w:tcW w:w="2693" w:type="dxa"/>
          </w:tcPr>
          <w:p w14:paraId="4852CB19" w14:textId="500360F9" w:rsidR="00E6031D" w:rsidRPr="009D445B" w:rsidRDefault="00E6031D" w:rsidP="00E6031D">
            <w:pPr>
              <w:pStyle w:val="Default"/>
              <w:rPr>
                <w:rFonts w:asciiTheme="minorHAnsi" w:hAnsiTheme="minorHAnsi"/>
                <w:color w:val="auto"/>
                <w:sz w:val="22"/>
                <w:szCs w:val="22"/>
              </w:rPr>
            </w:pPr>
          </w:p>
        </w:tc>
      </w:tr>
      <w:tr w:rsidR="00E6031D" w:rsidRPr="009D445B" w14:paraId="3096E98B" w14:textId="77777777" w:rsidTr="0067158E">
        <w:trPr>
          <w:trHeight w:val="283"/>
        </w:trPr>
        <w:tc>
          <w:tcPr>
            <w:tcW w:w="14737" w:type="dxa"/>
            <w:gridSpan w:val="3"/>
            <w:shd w:val="clear" w:color="auto" w:fill="DEEAF6" w:themeFill="accent5" w:themeFillTint="33"/>
            <w:vAlign w:val="center"/>
          </w:tcPr>
          <w:p w14:paraId="47B2C75C" w14:textId="73ED2250" w:rsidR="00E6031D" w:rsidRPr="009D445B" w:rsidRDefault="00E6031D" w:rsidP="0067158E">
            <w:pPr>
              <w:pStyle w:val="Default"/>
              <w:rPr>
                <w:rFonts w:asciiTheme="minorHAnsi" w:hAnsiTheme="minorHAnsi"/>
                <w:b/>
                <w:bCs/>
                <w:color w:val="auto"/>
                <w:sz w:val="22"/>
                <w:szCs w:val="22"/>
              </w:rPr>
            </w:pPr>
            <w:r w:rsidRPr="009D445B">
              <w:rPr>
                <w:rFonts w:asciiTheme="minorHAnsi" w:hAnsiTheme="minorHAnsi"/>
                <w:b/>
                <w:bCs/>
                <w:color w:val="auto"/>
                <w:sz w:val="22"/>
                <w:szCs w:val="22"/>
              </w:rPr>
              <w:t xml:space="preserve">4.6 Professionalism, Code of Practice, Ethics, National Standards and Guidelines </w:t>
            </w:r>
          </w:p>
        </w:tc>
      </w:tr>
      <w:tr w:rsidR="00E6031D" w:rsidRPr="009D445B" w14:paraId="536F45ED" w14:textId="77777777" w:rsidTr="0067158E">
        <w:trPr>
          <w:trHeight w:val="283"/>
        </w:trPr>
        <w:tc>
          <w:tcPr>
            <w:tcW w:w="9067" w:type="dxa"/>
            <w:vAlign w:val="center"/>
          </w:tcPr>
          <w:p w14:paraId="68B57E22" w14:textId="77777777" w:rsidR="00E6031D" w:rsidRPr="009D445B" w:rsidRDefault="00E6031D" w:rsidP="0067158E">
            <w:pPr>
              <w:pStyle w:val="Default"/>
              <w:rPr>
                <w:rFonts w:asciiTheme="minorHAnsi" w:hAnsiTheme="minorHAnsi"/>
                <w:color w:val="auto"/>
                <w:sz w:val="22"/>
                <w:szCs w:val="22"/>
              </w:rPr>
            </w:pPr>
            <w:r w:rsidRPr="009D445B">
              <w:rPr>
                <w:rFonts w:asciiTheme="minorHAnsi" w:hAnsiTheme="minorHAnsi"/>
                <w:color w:val="auto"/>
                <w:sz w:val="22"/>
                <w:szCs w:val="22"/>
              </w:rPr>
              <w:t xml:space="preserve">The EUROPEACTIVE and EREPS code ethical of practice included (see www.ereps.eu for more information) that could be summarized as follows: </w:t>
            </w:r>
          </w:p>
        </w:tc>
        <w:tc>
          <w:tcPr>
            <w:tcW w:w="2977" w:type="dxa"/>
          </w:tcPr>
          <w:p w14:paraId="1B9D5583" w14:textId="77777777" w:rsidR="00E6031D" w:rsidRPr="009D445B" w:rsidRDefault="00E6031D" w:rsidP="00E6031D">
            <w:pPr>
              <w:pStyle w:val="Default"/>
              <w:rPr>
                <w:rFonts w:asciiTheme="minorHAnsi" w:hAnsiTheme="minorHAnsi"/>
                <w:color w:val="auto"/>
                <w:sz w:val="22"/>
                <w:szCs w:val="22"/>
              </w:rPr>
            </w:pPr>
          </w:p>
        </w:tc>
        <w:tc>
          <w:tcPr>
            <w:tcW w:w="2693" w:type="dxa"/>
          </w:tcPr>
          <w:p w14:paraId="15B4C827" w14:textId="39F2330D" w:rsidR="00E6031D" w:rsidRPr="009D445B" w:rsidRDefault="00E6031D" w:rsidP="00E6031D">
            <w:pPr>
              <w:pStyle w:val="Default"/>
              <w:rPr>
                <w:rFonts w:asciiTheme="minorHAnsi" w:hAnsiTheme="minorHAnsi"/>
                <w:color w:val="auto"/>
                <w:sz w:val="22"/>
                <w:szCs w:val="22"/>
              </w:rPr>
            </w:pPr>
          </w:p>
        </w:tc>
      </w:tr>
      <w:tr w:rsidR="00E6031D" w:rsidRPr="009D445B" w14:paraId="5410FD8C" w14:textId="77777777" w:rsidTr="0067158E">
        <w:trPr>
          <w:trHeight w:val="283"/>
        </w:trPr>
        <w:tc>
          <w:tcPr>
            <w:tcW w:w="9067" w:type="dxa"/>
            <w:vAlign w:val="center"/>
          </w:tcPr>
          <w:p w14:paraId="6EDA730E" w14:textId="77777777" w:rsidR="00E6031D" w:rsidRDefault="00E6031D" w:rsidP="0067158E">
            <w:pPr>
              <w:pStyle w:val="Default"/>
              <w:numPr>
                <w:ilvl w:val="0"/>
                <w:numId w:val="6"/>
              </w:numPr>
              <w:ind w:left="313" w:hanging="284"/>
              <w:rPr>
                <w:rFonts w:asciiTheme="minorHAnsi" w:hAnsiTheme="minorHAnsi"/>
                <w:color w:val="auto"/>
                <w:sz w:val="22"/>
                <w:szCs w:val="22"/>
              </w:rPr>
            </w:pPr>
            <w:r w:rsidRPr="004C2E82">
              <w:rPr>
                <w:rFonts w:asciiTheme="minorHAnsi" w:hAnsiTheme="minorHAnsi"/>
                <w:b/>
                <w:bCs/>
                <w:color w:val="auto"/>
                <w:sz w:val="22"/>
                <w:szCs w:val="22"/>
              </w:rPr>
              <w:t>‘Exercise professionals will be respectful of their customers and of their rights as individuals’</w:t>
            </w:r>
            <w:r w:rsidRPr="009D445B">
              <w:rPr>
                <w:rFonts w:asciiTheme="minorHAnsi" w:hAnsiTheme="minorHAnsi"/>
                <w:color w:val="auto"/>
                <w:sz w:val="22"/>
                <w:szCs w:val="22"/>
              </w:rPr>
              <w:t xml:space="preserve"> </w:t>
            </w:r>
          </w:p>
          <w:p w14:paraId="4D7CD7BF" w14:textId="77777777" w:rsidR="00E6031D" w:rsidRDefault="00E6031D" w:rsidP="0067158E">
            <w:pPr>
              <w:pStyle w:val="Default"/>
              <w:ind w:left="313"/>
              <w:rPr>
                <w:rFonts w:asciiTheme="minorHAnsi" w:hAnsiTheme="minorHAnsi"/>
                <w:color w:val="auto"/>
                <w:sz w:val="22"/>
                <w:szCs w:val="22"/>
              </w:rPr>
            </w:pPr>
            <w:r w:rsidRPr="009D445B">
              <w:rPr>
                <w:rFonts w:asciiTheme="minorHAnsi" w:hAnsiTheme="minorHAnsi"/>
                <w:color w:val="auto"/>
                <w:sz w:val="22"/>
                <w:szCs w:val="22"/>
              </w:rPr>
              <w:t xml:space="preserve">Compliance with this principle requires exercise professionals to maintain a standard of professional conduct appropriate to their dealings with all client groups and to demonstrate responsibly: </w:t>
            </w:r>
          </w:p>
          <w:p w14:paraId="496D975F" w14:textId="77777777" w:rsidR="00E6031D" w:rsidRDefault="00E6031D" w:rsidP="0067158E">
            <w:pPr>
              <w:pStyle w:val="Default"/>
              <w:numPr>
                <w:ilvl w:val="0"/>
                <w:numId w:val="5"/>
              </w:numPr>
              <w:ind w:left="738" w:hanging="425"/>
              <w:rPr>
                <w:rFonts w:asciiTheme="minorHAnsi" w:hAnsiTheme="minorHAnsi"/>
                <w:color w:val="auto"/>
                <w:sz w:val="22"/>
                <w:szCs w:val="22"/>
              </w:rPr>
            </w:pPr>
            <w:r w:rsidRPr="009D445B">
              <w:rPr>
                <w:rFonts w:asciiTheme="minorHAnsi" w:hAnsiTheme="minorHAnsi"/>
                <w:color w:val="auto"/>
                <w:sz w:val="22"/>
                <w:szCs w:val="22"/>
              </w:rPr>
              <w:t xml:space="preserve">Respect for individual difference and diversity </w:t>
            </w:r>
          </w:p>
          <w:p w14:paraId="0C550150" w14:textId="77777777" w:rsidR="00E6031D" w:rsidRDefault="00E6031D" w:rsidP="0067158E">
            <w:pPr>
              <w:pStyle w:val="Default"/>
              <w:numPr>
                <w:ilvl w:val="0"/>
                <w:numId w:val="5"/>
              </w:numPr>
              <w:ind w:left="738" w:hanging="425"/>
              <w:rPr>
                <w:rFonts w:asciiTheme="minorHAnsi" w:hAnsiTheme="minorHAnsi"/>
                <w:color w:val="auto"/>
                <w:sz w:val="22"/>
                <w:szCs w:val="22"/>
              </w:rPr>
            </w:pPr>
            <w:r w:rsidRPr="009D445B">
              <w:rPr>
                <w:rFonts w:asciiTheme="minorHAnsi" w:hAnsiTheme="minorHAnsi"/>
                <w:color w:val="auto"/>
                <w:sz w:val="22"/>
                <w:szCs w:val="22"/>
              </w:rPr>
              <w:t xml:space="preserve">Good practice in challenging discrimination and unfairness </w:t>
            </w:r>
          </w:p>
          <w:p w14:paraId="34201FD2" w14:textId="77777777" w:rsidR="00E6031D" w:rsidRPr="009D445B" w:rsidRDefault="00E6031D" w:rsidP="0067158E">
            <w:pPr>
              <w:pStyle w:val="Default"/>
              <w:numPr>
                <w:ilvl w:val="0"/>
                <w:numId w:val="5"/>
              </w:numPr>
              <w:ind w:left="738" w:hanging="425"/>
              <w:rPr>
                <w:rFonts w:asciiTheme="minorHAnsi" w:hAnsiTheme="minorHAnsi"/>
                <w:color w:val="auto"/>
                <w:sz w:val="22"/>
                <w:szCs w:val="22"/>
              </w:rPr>
            </w:pPr>
            <w:r w:rsidRPr="009D445B">
              <w:rPr>
                <w:rFonts w:asciiTheme="minorHAnsi" w:hAnsiTheme="minorHAnsi"/>
                <w:color w:val="auto"/>
                <w:sz w:val="22"/>
                <w:szCs w:val="22"/>
              </w:rPr>
              <w:t>Discretion in dealing with confidential client disclosure.</w:t>
            </w:r>
          </w:p>
        </w:tc>
        <w:tc>
          <w:tcPr>
            <w:tcW w:w="2977" w:type="dxa"/>
          </w:tcPr>
          <w:p w14:paraId="05160CB5" w14:textId="77777777" w:rsidR="00E6031D" w:rsidRPr="009D445B" w:rsidRDefault="00E6031D" w:rsidP="00E6031D">
            <w:pPr>
              <w:pStyle w:val="Default"/>
              <w:rPr>
                <w:rFonts w:asciiTheme="minorHAnsi" w:hAnsiTheme="minorHAnsi"/>
                <w:color w:val="auto"/>
                <w:sz w:val="22"/>
                <w:szCs w:val="22"/>
              </w:rPr>
            </w:pPr>
          </w:p>
        </w:tc>
        <w:tc>
          <w:tcPr>
            <w:tcW w:w="2693" w:type="dxa"/>
          </w:tcPr>
          <w:p w14:paraId="4F719940" w14:textId="412A0BDE" w:rsidR="00E6031D" w:rsidRPr="009D445B" w:rsidRDefault="00E6031D" w:rsidP="00E6031D">
            <w:pPr>
              <w:pStyle w:val="Default"/>
              <w:rPr>
                <w:rFonts w:asciiTheme="minorHAnsi" w:hAnsiTheme="minorHAnsi"/>
                <w:color w:val="auto"/>
                <w:sz w:val="22"/>
                <w:szCs w:val="22"/>
              </w:rPr>
            </w:pPr>
          </w:p>
        </w:tc>
      </w:tr>
      <w:tr w:rsidR="00E6031D" w:rsidRPr="009D445B" w14:paraId="4DBBC522" w14:textId="77777777" w:rsidTr="0067158E">
        <w:trPr>
          <w:trHeight w:val="283"/>
        </w:trPr>
        <w:tc>
          <w:tcPr>
            <w:tcW w:w="9067" w:type="dxa"/>
            <w:vAlign w:val="center"/>
          </w:tcPr>
          <w:p w14:paraId="2ADBC0C6" w14:textId="77777777" w:rsidR="00E6031D" w:rsidRPr="004C2E82" w:rsidRDefault="00E6031D" w:rsidP="0067158E">
            <w:pPr>
              <w:pStyle w:val="Default"/>
              <w:numPr>
                <w:ilvl w:val="0"/>
                <w:numId w:val="3"/>
              </w:numPr>
              <w:ind w:left="313" w:hanging="313"/>
              <w:rPr>
                <w:rFonts w:asciiTheme="minorHAnsi" w:hAnsiTheme="minorHAnsi"/>
                <w:b/>
                <w:bCs/>
                <w:color w:val="auto"/>
                <w:sz w:val="22"/>
                <w:szCs w:val="22"/>
              </w:rPr>
            </w:pPr>
            <w:r w:rsidRPr="004C2E82">
              <w:rPr>
                <w:rFonts w:asciiTheme="minorHAnsi" w:hAnsiTheme="minorHAnsi"/>
                <w:b/>
                <w:bCs/>
                <w:color w:val="auto"/>
                <w:sz w:val="22"/>
                <w:szCs w:val="22"/>
              </w:rPr>
              <w:t xml:space="preserve">‘Exercise professionals will nurture healthy relationships with their customers and other health professionals' </w:t>
            </w:r>
          </w:p>
          <w:p w14:paraId="4B7F2865" w14:textId="77777777" w:rsidR="00E6031D" w:rsidRPr="009D445B" w:rsidRDefault="00E6031D" w:rsidP="0067158E">
            <w:pPr>
              <w:pStyle w:val="Default"/>
              <w:ind w:left="313"/>
              <w:rPr>
                <w:rFonts w:asciiTheme="minorHAnsi" w:hAnsiTheme="minorHAnsi"/>
                <w:color w:val="auto"/>
                <w:sz w:val="22"/>
                <w:szCs w:val="22"/>
              </w:rPr>
            </w:pPr>
            <w:r w:rsidRPr="009D445B">
              <w:rPr>
                <w:rFonts w:asciiTheme="minorHAnsi" w:hAnsiTheme="minorHAnsi"/>
                <w:color w:val="auto"/>
                <w:sz w:val="22"/>
                <w:szCs w:val="22"/>
              </w:rPr>
              <w:t xml:space="preserve">Compliance with this principle requires exercise professionals to develop and maintain a relationship with customers based on openness, honesty, mutual trust and respect and to demonstrate responsibly: </w:t>
            </w:r>
          </w:p>
          <w:p w14:paraId="683D9AEF" w14:textId="77777777" w:rsidR="00E6031D" w:rsidRPr="009D445B" w:rsidRDefault="00E6031D" w:rsidP="0067158E">
            <w:pPr>
              <w:pStyle w:val="Default"/>
              <w:numPr>
                <w:ilvl w:val="0"/>
                <w:numId w:val="7"/>
              </w:numPr>
              <w:rPr>
                <w:rFonts w:asciiTheme="minorHAnsi" w:hAnsiTheme="minorHAnsi"/>
                <w:color w:val="auto"/>
                <w:sz w:val="22"/>
                <w:szCs w:val="22"/>
              </w:rPr>
            </w:pPr>
            <w:r w:rsidRPr="009D445B">
              <w:rPr>
                <w:rFonts w:asciiTheme="minorHAnsi" w:hAnsiTheme="minorHAnsi"/>
                <w:color w:val="auto"/>
                <w:sz w:val="22"/>
                <w:szCs w:val="22"/>
              </w:rPr>
              <w:t xml:space="preserve">Awareness of the requirement to place the customer’s needs as a priority and promote their welfare and best interests first when planning an appropriate training programme. </w:t>
            </w:r>
          </w:p>
          <w:p w14:paraId="1E6DA069" w14:textId="77777777" w:rsidR="00E6031D" w:rsidRDefault="00E6031D" w:rsidP="0067158E">
            <w:pPr>
              <w:pStyle w:val="Default"/>
              <w:numPr>
                <w:ilvl w:val="0"/>
                <w:numId w:val="7"/>
              </w:numPr>
              <w:rPr>
                <w:rFonts w:asciiTheme="minorHAnsi" w:hAnsiTheme="minorHAnsi"/>
                <w:color w:val="auto"/>
                <w:sz w:val="22"/>
                <w:szCs w:val="22"/>
              </w:rPr>
            </w:pPr>
            <w:r w:rsidRPr="009D445B">
              <w:rPr>
                <w:rFonts w:asciiTheme="minorHAnsi" w:hAnsiTheme="minorHAnsi"/>
                <w:color w:val="auto"/>
                <w:sz w:val="22"/>
                <w:szCs w:val="22"/>
              </w:rPr>
              <w:t>Clarity in all forms of communication with customers, professional colleagues and medical practitioners, ensuring honesty, accuracy and cooperation when seeking agreements and avoiding misrepresentation or any conflict of interest arising from customers’ and own professional obligations.</w:t>
            </w:r>
          </w:p>
          <w:p w14:paraId="6EAFB0F6" w14:textId="73020E97" w:rsidR="00E6031D" w:rsidRPr="009E133D" w:rsidRDefault="00E6031D" w:rsidP="0067158E">
            <w:pPr>
              <w:pStyle w:val="Default"/>
              <w:numPr>
                <w:ilvl w:val="0"/>
                <w:numId w:val="7"/>
              </w:numPr>
              <w:rPr>
                <w:rFonts w:asciiTheme="minorHAnsi" w:hAnsiTheme="minorHAnsi"/>
                <w:color w:val="auto"/>
                <w:sz w:val="22"/>
                <w:szCs w:val="22"/>
              </w:rPr>
            </w:pPr>
            <w:r w:rsidRPr="004C2E82">
              <w:rPr>
                <w:rFonts w:asciiTheme="minorHAnsi" w:hAnsiTheme="minorHAnsi"/>
                <w:color w:val="auto"/>
                <w:sz w:val="22"/>
                <w:szCs w:val="22"/>
              </w:rPr>
              <w:t xml:space="preserve">Integrity as an exercise professional and recognition of the position of trust dictated by that role, ensuring avoidance of any inappropriate behaviour in all customer relationships. </w:t>
            </w:r>
          </w:p>
        </w:tc>
        <w:tc>
          <w:tcPr>
            <w:tcW w:w="2977" w:type="dxa"/>
          </w:tcPr>
          <w:p w14:paraId="1F70B059" w14:textId="77777777" w:rsidR="00E6031D" w:rsidRPr="009D445B" w:rsidRDefault="00E6031D" w:rsidP="00E6031D">
            <w:pPr>
              <w:pStyle w:val="Default"/>
              <w:rPr>
                <w:rFonts w:asciiTheme="minorHAnsi" w:hAnsiTheme="minorHAnsi"/>
                <w:b/>
                <w:bCs/>
                <w:i/>
                <w:iCs/>
                <w:color w:val="auto"/>
                <w:sz w:val="22"/>
                <w:szCs w:val="22"/>
              </w:rPr>
            </w:pPr>
          </w:p>
        </w:tc>
        <w:tc>
          <w:tcPr>
            <w:tcW w:w="2693" w:type="dxa"/>
          </w:tcPr>
          <w:p w14:paraId="6524BEE2" w14:textId="51720D2F" w:rsidR="00E6031D" w:rsidRPr="009D445B" w:rsidRDefault="00E6031D" w:rsidP="00E6031D">
            <w:pPr>
              <w:pStyle w:val="Default"/>
              <w:rPr>
                <w:rFonts w:asciiTheme="minorHAnsi" w:hAnsiTheme="minorHAnsi"/>
                <w:b/>
                <w:bCs/>
                <w:i/>
                <w:iCs/>
                <w:color w:val="auto"/>
                <w:sz w:val="22"/>
                <w:szCs w:val="22"/>
              </w:rPr>
            </w:pPr>
          </w:p>
        </w:tc>
      </w:tr>
      <w:tr w:rsidR="00E6031D" w:rsidRPr="009D445B" w14:paraId="428B0503" w14:textId="77777777" w:rsidTr="0067158E">
        <w:trPr>
          <w:trHeight w:val="283"/>
        </w:trPr>
        <w:tc>
          <w:tcPr>
            <w:tcW w:w="9067" w:type="dxa"/>
            <w:vAlign w:val="center"/>
          </w:tcPr>
          <w:p w14:paraId="37868BCF" w14:textId="77777777" w:rsidR="00E6031D" w:rsidRPr="009D445B" w:rsidRDefault="00E6031D"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b/>
                <w:bCs/>
                <w:i/>
                <w:iCs/>
                <w:color w:val="auto"/>
                <w:sz w:val="22"/>
                <w:szCs w:val="22"/>
              </w:rPr>
              <w:t xml:space="preserve">‘Exercise professionals will demonstrate and promote a clean and responsible lifestyle and conduct’ </w:t>
            </w:r>
          </w:p>
          <w:p w14:paraId="3FAE519A" w14:textId="77777777" w:rsidR="00E6031D" w:rsidRPr="009D445B" w:rsidRDefault="00E6031D" w:rsidP="0067158E">
            <w:pPr>
              <w:pStyle w:val="Default"/>
              <w:ind w:left="313"/>
              <w:rPr>
                <w:rFonts w:asciiTheme="minorHAnsi" w:hAnsiTheme="minorHAnsi"/>
                <w:color w:val="auto"/>
                <w:sz w:val="22"/>
                <w:szCs w:val="22"/>
              </w:rPr>
            </w:pPr>
            <w:r w:rsidRPr="009D445B">
              <w:rPr>
                <w:rFonts w:asciiTheme="minorHAnsi" w:hAnsiTheme="minorHAnsi"/>
                <w:color w:val="auto"/>
                <w:sz w:val="22"/>
                <w:szCs w:val="22"/>
              </w:rPr>
              <w:t xml:space="preserve">Compliance with this principle </w:t>
            </w:r>
            <w:proofErr w:type="gramStart"/>
            <w:r w:rsidRPr="009D445B">
              <w:rPr>
                <w:rFonts w:asciiTheme="minorHAnsi" w:hAnsiTheme="minorHAnsi"/>
                <w:color w:val="auto"/>
                <w:sz w:val="22"/>
                <w:szCs w:val="22"/>
              </w:rPr>
              <w:t>requires exercise professionals to conduct proper personal behaviour at all times</w:t>
            </w:r>
            <w:proofErr w:type="gramEnd"/>
            <w:r w:rsidRPr="009D445B">
              <w:rPr>
                <w:rFonts w:asciiTheme="minorHAnsi" w:hAnsiTheme="minorHAnsi"/>
                <w:color w:val="auto"/>
                <w:sz w:val="22"/>
                <w:szCs w:val="22"/>
              </w:rPr>
              <w:t xml:space="preserve"> and to demonstrate responsibly: </w:t>
            </w:r>
          </w:p>
          <w:p w14:paraId="1D7D4CC6" w14:textId="77777777" w:rsidR="00E6031D" w:rsidRPr="009D445B" w:rsidRDefault="00E6031D" w:rsidP="0067158E">
            <w:pPr>
              <w:pStyle w:val="Default"/>
              <w:numPr>
                <w:ilvl w:val="0"/>
                <w:numId w:val="8"/>
              </w:numPr>
              <w:spacing w:after="19"/>
              <w:rPr>
                <w:rFonts w:asciiTheme="minorHAnsi" w:hAnsiTheme="minorHAnsi"/>
                <w:color w:val="auto"/>
                <w:sz w:val="22"/>
                <w:szCs w:val="22"/>
              </w:rPr>
            </w:pPr>
            <w:r w:rsidRPr="009D445B">
              <w:rPr>
                <w:rFonts w:asciiTheme="minorHAnsi" w:hAnsiTheme="minorHAnsi"/>
                <w:color w:val="auto"/>
                <w:sz w:val="22"/>
                <w:szCs w:val="22"/>
              </w:rPr>
              <w:t xml:space="preserve">The high standards of professional conduct appropriate to their dealings with all their client groups and which reflect the particular image and expectations relevant to the role of the exercise professional working in the fitness industry, and not to smoke, drink alcohol or take recreational drugs before or whilst instructing. </w:t>
            </w:r>
          </w:p>
          <w:p w14:paraId="6AF71ADF" w14:textId="77777777" w:rsidR="00E6031D" w:rsidRPr="009D445B" w:rsidRDefault="00E6031D" w:rsidP="0067158E">
            <w:pPr>
              <w:pStyle w:val="Default"/>
              <w:numPr>
                <w:ilvl w:val="0"/>
                <w:numId w:val="8"/>
              </w:numPr>
              <w:spacing w:after="19"/>
              <w:rPr>
                <w:rFonts w:asciiTheme="minorHAnsi" w:hAnsiTheme="minorHAnsi"/>
                <w:color w:val="auto"/>
                <w:sz w:val="22"/>
                <w:szCs w:val="22"/>
              </w:rPr>
            </w:pPr>
            <w:r w:rsidRPr="009D445B">
              <w:rPr>
                <w:rFonts w:asciiTheme="minorHAnsi" w:hAnsiTheme="minorHAnsi"/>
                <w:color w:val="auto"/>
                <w:sz w:val="22"/>
                <w:szCs w:val="22"/>
              </w:rPr>
              <w:t xml:space="preserve">That they never advocate or condone the use of prohibited drugs or other banned, performance-enhancing substances. </w:t>
            </w:r>
          </w:p>
          <w:p w14:paraId="24CEE023" w14:textId="77777777" w:rsidR="00E6031D" w:rsidRPr="009D445B" w:rsidRDefault="00E6031D" w:rsidP="0067158E">
            <w:pPr>
              <w:pStyle w:val="Default"/>
              <w:numPr>
                <w:ilvl w:val="0"/>
                <w:numId w:val="8"/>
              </w:numPr>
              <w:spacing w:after="19"/>
              <w:rPr>
                <w:rFonts w:asciiTheme="minorHAnsi" w:hAnsiTheme="minorHAnsi"/>
                <w:color w:val="auto"/>
                <w:sz w:val="22"/>
                <w:szCs w:val="22"/>
              </w:rPr>
            </w:pPr>
            <w:r w:rsidRPr="009D445B">
              <w:rPr>
                <w:rFonts w:asciiTheme="minorHAnsi" w:hAnsiTheme="minorHAnsi"/>
                <w:color w:val="auto"/>
                <w:sz w:val="22"/>
                <w:szCs w:val="22"/>
              </w:rPr>
              <w:t xml:space="preserve">An understanding of their legal responsibilities and accountability when dealing with the public and awareness of the need for honesty and accuracy in substantiating their claims of authenticity when promoting their services in the public domain. </w:t>
            </w:r>
          </w:p>
          <w:p w14:paraId="2F7973C3" w14:textId="77777777" w:rsidR="00E6031D" w:rsidRPr="009D445B" w:rsidRDefault="00E6031D" w:rsidP="0067158E">
            <w:pPr>
              <w:pStyle w:val="Default"/>
              <w:numPr>
                <w:ilvl w:val="0"/>
                <w:numId w:val="8"/>
              </w:numPr>
              <w:spacing w:after="19"/>
              <w:rPr>
                <w:rFonts w:asciiTheme="minorHAnsi" w:hAnsiTheme="minorHAnsi"/>
                <w:color w:val="auto"/>
                <w:sz w:val="22"/>
                <w:szCs w:val="22"/>
              </w:rPr>
            </w:pPr>
            <w:r w:rsidRPr="009D445B">
              <w:rPr>
                <w:rFonts w:asciiTheme="minorHAnsi" w:hAnsiTheme="minorHAnsi"/>
                <w:color w:val="auto"/>
                <w:sz w:val="22"/>
                <w:szCs w:val="22"/>
              </w:rPr>
              <w:t xml:space="preserve">A responsible attitude to the care and safety of client participants within the training environment and in planned activities ensuring that both are appropriate to the needs of the clients. </w:t>
            </w:r>
          </w:p>
          <w:p w14:paraId="615AB988" w14:textId="77777777" w:rsidR="00E6031D" w:rsidRPr="009D445B" w:rsidRDefault="00E6031D" w:rsidP="0067158E">
            <w:pPr>
              <w:pStyle w:val="Default"/>
              <w:numPr>
                <w:ilvl w:val="0"/>
                <w:numId w:val="8"/>
              </w:numPr>
              <w:spacing w:after="19"/>
              <w:rPr>
                <w:rFonts w:asciiTheme="minorHAnsi" w:hAnsiTheme="minorHAnsi"/>
                <w:color w:val="auto"/>
                <w:sz w:val="22"/>
                <w:szCs w:val="22"/>
              </w:rPr>
            </w:pPr>
            <w:r w:rsidRPr="009D445B">
              <w:rPr>
                <w:rFonts w:asciiTheme="minorHAnsi" w:hAnsiTheme="minorHAnsi"/>
                <w:color w:val="auto"/>
                <w:sz w:val="22"/>
                <w:szCs w:val="22"/>
              </w:rPr>
              <w:t xml:space="preserve">That </w:t>
            </w:r>
            <w:proofErr w:type="gramStart"/>
            <w:r w:rsidRPr="009D445B">
              <w:rPr>
                <w:rFonts w:asciiTheme="minorHAnsi" w:hAnsiTheme="minorHAnsi"/>
                <w:color w:val="auto"/>
                <w:sz w:val="22"/>
                <w:szCs w:val="22"/>
              </w:rPr>
              <w:t>at all times</w:t>
            </w:r>
            <w:proofErr w:type="gramEnd"/>
            <w:r w:rsidRPr="009D445B">
              <w:rPr>
                <w:rFonts w:asciiTheme="minorHAnsi" w:hAnsiTheme="minorHAnsi"/>
                <w:color w:val="auto"/>
                <w:sz w:val="22"/>
                <w:szCs w:val="22"/>
              </w:rPr>
              <w:t xml:space="preserve"> there is an adequate and appropriate liability and indemnity insurance in place to protect their clients and any legal liability arising. </w:t>
            </w:r>
          </w:p>
          <w:p w14:paraId="708C915C" w14:textId="52FCBD73" w:rsidR="00E6031D" w:rsidRPr="00F32FA1" w:rsidRDefault="00E6031D" w:rsidP="0067158E">
            <w:pPr>
              <w:pStyle w:val="Default"/>
              <w:numPr>
                <w:ilvl w:val="0"/>
                <w:numId w:val="8"/>
              </w:numPr>
              <w:rPr>
                <w:rFonts w:asciiTheme="minorHAnsi" w:hAnsiTheme="minorHAnsi"/>
                <w:color w:val="auto"/>
                <w:sz w:val="22"/>
                <w:szCs w:val="22"/>
              </w:rPr>
            </w:pPr>
            <w:r w:rsidRPr="009D445B">
              <w:rPr>
                <w:rFonts w:asciiTheme="minorHAnsi" w:hAnsiTheme="minorHAnsi"/>
                <w:color w:val="auto"/>
                <w:sz w:val="22"/>
                <w:szCs w:val="22"/>
              </w:rPr>
              <w:t xml:space="preserve">An absolute duty of care to be aware of their working environment and to be able to deal with all reasonably foreseeable accidents and emergencies – and to protect themselves, their colleagues and clients. </w:t>
            </w:r>
          </w:p>
        </w:tc>
        <w:tc>
          <w:tcPr>
            <w:tcW w:w="2977" w:type="dxa"/>
          </w:tcPr>
          <w:p w14:paraId="0FD9BCA6" w14:textId="77777777" w:rsidR="00E6031D" w:rsidRPr="009D445B" w:rsidRDefault="00E6031D" w:rsidP="00E6031D">
            <w:pPr>
              <w:pStyle w:val="Default"/>
              <w:rPr>
                <w:rFonts w:asciiTheme="minorHAnsi" w:hAnsiTheme="minorHAnsi"/>
                <w:b/>
                <w:bCs/>
                <w:i/>
                <w:iCs/>
                <w:color w:val="auto"/>
                <w:sz w:val="22"/>
                <w:szCs w:val="22"/>
              </w:rPr>
            </w:pPr>
          </w:p>
        </w:tc>
        <w:tc>
          <w:tcPr>
            <w:tcW w:w="2693" w:type="dxa"/>
          </w:tcPr>
          <w:p w14:paraId="5BB17965" w14:textId="2DCF96D2" w:rsidR="00E6031D" w:rsidRPr="009D445B" w:rsidRDefault="00E6031D" w:rsidP="00E6031D">
            <w:pPr>
              <w:pStyle w:val="Default"/>
              <w:rPr>
                <w:rFonts w:asciiTheme="minorHAnsi" w:hAnsiTheme="minorHAnsi"/>
                <w:b/>
                <w:bCs/>
                <w:i/>
                <w:iCs/>
                <w:color w:val="auto"/>
                <w:sz w:val="22"/>
                <w:szCs w:val="22"/>
              </w:rPr>
            </w:pPr>
          </w:p>
        </w:tc>
      </w:tr>
      <w:tr w:rsidR="00E6031D" w:rsidRPr="009D445B" w14:paraId="6610FF75" w14:textId="77777777" w:rsidTr="0067158E">
        <w:trPr>
          <w:trHeight w:val="283"/>
        </w:trPr>
        <w:tc>
          <w:tcPr>
            <w:tcW w:w="9067" w:type="dxa"/>
            <w:vAlign w:val="center"/>
          </w:tcPr>
          <w:p w14:paraId="6A4C1E73" w14:textId="77777777" w:rsidR="00E6031D" w:rsidRPr="009D445B" w:rsidRDefault="00E6031D"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b/>
                <w:bCs/>
                <w:i/>
                <w:iCs/>
                <w:color w:val="auto"/>
                <w:sz w:val="22"/>
                <w:szCs w:val="22"/>
              </w:rPr>
              <w:t xml:space="preserve">‘Exercise professionals will seek to adopt the highest level of professional standards in their work and the development of their career’ </w:t>
            </w:r>
          </w:p>
          <w:p w14:paraId="0539243B" w14:textId="77777777" w:rsidR="00E6031D" w:rsidRPr="009D445B" w:rsidRDefault="00E6031D" w:rsidP="0067158E">
            <w:pPr>
              <w:pStyle w:val="Default"/>
              <w:ind w:left="313"/>
              <w:rPr>
                <w:rFonts w:asciiTheme="minorHAnsi" w:hAnsiTheme="minorHAnsi"/>
                <w:color w:val="auto"/>
                <w:sz w:val="22"/>
                <w:szCs w:val="22"/>
              </w:rPr>
            </w:pPr>
            <w:r w:rsidRPr="009D445B">
              <w:rPr>
                <w:rFonts w:asciiTheme="minorHAnsi" w:hAnsiTheme="minorHAnsi"/>
                <w:color w:val="auto"/>
                <w:sz w:val="22"/>
                <w:szCs w:val="22"/>
              </w:rPr>
              <w:t xml:space="preserve">Compliance with this principle requires exercise professionals to commit to the attainment of appropriate qualifications and on-going training to responsibly demonstrate: </w:t>
            </w:r>
          </w:p>
          <w:p w14:paraId="7C2FA7F9" w14:textId="77777777" w:rsidR="00E6031D" w:rsidRPr="009D445B" w:rsidRDefault="00E6031D" w:rsidP="0067158E">
            <w:pPr>
              <w:pStyle w:val="Default"/>
              <w:numPr>
                <w:ilvl w:val="0"/>
                <w:numId w:val="9"/>
              </w:numPr>
              <w:spacing w:after="18"/>
              <w:rPr>
                <w:rFonts w:asciiTheme="minorHAnsi" w:hAnsiTheme="minorHAnsi"/>
                <w:color w:val="auto"/>
                <w:sz w:val="22"/>
                <w:szCs w:val="22"/>
              </w:rPr>
            </w:pPr>
            <w:r w:rsidRPr="009D445B">
              <w:rPr>
                <w:rFonts w:asciiTheme="minorHAnsi" w:hAnsiTheme="minorHAnsi"/>
                <w:color w:val="auto"/>
                <w:sz w:val="22"/>
                <w:szCs w:val="22"/>
              </w:rPr>
              <w:t xml:space="preserve">Engagement in actively seeking to update knowledge and improve their professional skills in order to maintain a quality standard of service, reflecting on their own practice, identifying development needs and undertaking relevant development activities. </w:t>
            </w:r>
          </w:p>
          <w:p w14:paraId="4B4BF2AB" w14:textId="77777777" w:rsidR="00E6031D" w:rsidRDefault="00E6031D" w:rsidP="0067158E">
            <w:pPr>
              <w:pStyle w:val="Default"/>
              <w:numPr>
                <w:ilvl w:val="0"/>
                <w:numId w:val="9"/>
              </w:numPr>
              <w:spacing w:after="18"/>
              <w:rPr>
                <w:rFonts w:asciiTheme="minorHAnsi" w:hAnsiTheme="minorHAnsi"/>
                <w:color w:val="auto"/>
                <w:sz w:val="22"/>
                <w:szCs w:val="22"/>
              </w:rPr>
            </w:pPr>
            <w:r w:rsidRPr="009D445B">
              <w:rPr>
                <w:rFonts w:asciiTheme="minorHAnsi" w:hAnsiTheme="minorHAnsi"/>
                <w:color w:val="auto"/>
                <w:sz w:val="22"/>
                <w:szCs w:val="22"/>
              </w:rPr>
              <w:t xml:space="preserve">Willingness to accept responsibility and be accountable for professional decisions or actions, welcome evaluation of their work and recognize the need when appropriate to refer to another professional specialist. </w:t>
            </w:r>
          </w:p>
          <w:p w14:paraId="3BA963A9" w14:textId="77777777" w:rsidR="00E6031D" w:rsidRPr="00310EF3" w:rsidRDefault="00E6031D" w:rsidP="0067158E">
            <w:pPr>
              <w:pStyle w:val="Default"/>
              <w:numPr>
                <w:ilvl w:val="0"/>
                <w:numId w:val="9"/>
              </w:numPr>
              <w:spacing w:after="18"/>
              <w:rPr>
                <w:rFonts w:asciiTheme="minorHAnsi" w:hAnsiTheme="minorHAnsi"/>
                <w:color w:val="auto"/>
                <w:sz w:val="22"/>
                <w:szCs w:val="22"/>
              </w:rPr>
            </w:pPr>
            <w:r w:rsidRPr="00310EF3">
              <w:rPr>
                <w:rFonts w:asciiTheme="minorHAnsi" w:hAnsiTheme="minorHAnsi"/>
                <w:color w:val="auto"/>
                <w:sz w:val="22"/>
                <w:szCs w:val="22"/>
              </w:rPr>
              <w:t xml:space="preserve">Personal responsibility to maintain their own effectiveness and confine themselves to practice those activities for which their training and competence is recognized by the Register. </w:t>
            </w:r>
          </w:p>
        </w:tc>
        <w:tc>
          <w:tcPr>
            <w:tcW w:w="2977" w:type="dxa"/>
          </w:tcPr>
          <w:p w14:paraId="4D616E41" w14:textId="77777777" w:rsidR="00E6031D" w:rsidRPr="009D445B" w:rsidRDefault="00E6031D" w:rsidP="00E6031D">
            <w:pPr>
              <w:pStyle w:val="Default"/>
              <w:rPr>
                <w:rFonts w:asciiTheme="minorHAnsi" w:hAnsiTheme="minorHAnsi"/>
                <w:b/>
                <w:bCs/>
                <w:i/>
                <w:iCs/>
                <w:color w:val="auto"/>
                <w:sz w:val="22"/>
                <w:szCs w:val="22"/>
              </w:rPr>
            </w:pPr>
          </w:p>
        </w:tc>
        <w:tc>
          <w:tcPr>
            <w:tcW w:w="2693" w:type="dxa"/>
          </w:tcPr>
          <w:p w14:paraId="6C61268E" w14:textId="2291C5E4" w:rsidR="00E6031D" w:rsidRPr="009D445B" w:rsidRDefault="00E6031D" w:rsidP="00E6031D">
            <w:pPr>
              <w:pStyle w:val="Default"/>
              <w:rPr>
                <w:rFonts w:asciiTheme="minorHAnsi" w:hAnsiTheme="minorHAnsi"/>
                <w:b/>
                <w:bCs/>
                <w:i/>
                <w:iCs/>
                <w:color w:val="auto"/>
                <w:sz w:val="22"/>
                <w:szCs w:val="22"/>
              </w:rPr>
            </w:pPr>
          </w:p>
        </w:tc>
      </w:tr>
    </w:tbl>
    <w:p w14:paraId="794CD332" w14:textId="77777777" w:rsidR="00CE7172" w:rsidRDefault="00CE7172" w:rsidP="0067158E">
      <w:pPr>
        <w:spacing w:after="0"/>
      </w:pPr>
    </w:p>
    <w:tbl>
      <w:tblPr>
        <w:tblStyle w:val="TableGrid"/>
        <w:tblW w:w="14737" w:type="dxa"/>
        <w:tblLook w:val="04A0" w:firstRow="1" w:lastRow="0" w:firstColumn="1" w:lastColumn="0" w:noHBand="0" w:noVBand="1"/>
      </w:tblPr>
      <w:tblGrid>
        <w:gridCol w:w="9067"/>
        <w:gridCol w:w="2977"/>
        <w:gridCol w:w="2693"/>
      </w:tblGrid>
      <w:tr w:rsidR="00E6031D" w:rsidRPr="009D445B" w14:paraId="6C1666ED" w14:textId="77777777" w:rsidTr="0025653C">
        <w:trPr>
          <w:trHeight w:val="397"/>
        </w:trPr>
        <w:tc>
          <w:tcPr>
            <w:tcW w:w="14737" w:type="dxa"/>
            <w:gridSpan w:val="3"/>
            <w:shd w:val="clear" w:color="auto" w:fill="9CC2E5" w:themeFill="accent5" w:themeFillTint="99"/>
            <w:vAlign w:val="center"/>
          </w:tcPr>
          <w:p w14:paraId="35251EAB" w14:textId="1E44BA8D" w:rsidR="00E6031D" w:rsidRPr="009D445B" w:rsidRDefault="00E6031D" w:rsidP="00E6031D">
            <w:pPr>
              <w:pStyle w:val="Default"/>
              <w:rPr>
                <w:rFonts w:asciiTheme="minorHAnsi" w:hAnsiTheme="minorHAnsi"/>
                <w:b/>
                <w:bCs/>
                <w:color w:val="auto"/>
                <w:sz w:val="22"/>
                <w:szCs w:val="22"/>
              </w:rPr>
            </w:pPr>
            <w:r w:rsidRPr="003A6142">
              <w:rPr>
                <w:rFonts w:asciiTheme="minorHAnsi" w:hAnsiTheme="minorHAnsi"/>
                <w:b/>
                <w:bCs/>
                <w:color w:val="auto"/>
              </w:rPr>
              <w:t xml:space="preserve">5 Communication </w:t>
            </w:r>
          </w:p>
        </w:tc>
      </w:tr>
      <w:tr w:rsidR="00E6031D" w:rsidRPr="009D445B" w14:paraId="4B1C0036" w14:textId="77777777" w:rsidTr="0067158E">
        <w:trPr>
          <w:trHeight w:val="283"/>
        </w:trPr>
        <w:tc>
          <w:tcPr>
            <w:tcW w:w="14737" w:type="dxa"/>
            <w:gridSpan w:val="3"/>
            <w:shd w:val="clear" w:color="auto" w:fill="auto"/>
            <w:vAlign w:val="center"/>
          </w:tcPr>
          <w:p w14:paraId="7B496E5E" w14:textId="0C40FF65" w:rsidR="00E6031D" w:rsidRPr="00E6031D" w:rsidRDefault="00E6031D" w:rsidP="0067158E">
            <w:pPr>
              <w:pStyle w:val="Default"/>
              <w:rPr>
                <w:rFonts w:asciiTheme="minorHAnsi" w:hAnsiTheme="minorHAnsi"/>
                <w:b/>
                <w:bCs/>
                <w:color w:val="auto"/>
              </w:rPr>
            </w:pPr>
            <w:r w:rsidRPr="00E6031D">
              <w:rPr>
                <w:rFonts w:asciiTheme="minorHAnsi" w:hAnsiTheme="minorHAnsi"/>
                <w:b/>
                <w:bCs/>
                <w:color w:val="auto"/>
              </w:rPr>
              <w:t>Learners should demonstrate knowledge and understanding of:</w:t>
            </w:r>
          </w:p>
        </w:tc>
      </w:tr>
      <w:tr w:rsidR="00E6031D" w:rsidRPr="009D445B" w14:paraId="2E5CFAEE" w14:textId="77777777" w:rsidTr="0067158E">
        <w:trPr>
          <w:trHeight w:val="283"/>
        </w:trPr>
        <w:tc>
          <w:tcPr>
            <w:tcW w:w="14737" w:type="dxa"/>
            <w:gridSpan w:val="3"/>
            <w:shd w:val="clear" w:color="auto" w:fill="DEEAF6" w:themeFill="accent5" w:themeFillTint="33"/>
            <w:vAlign w:val="center"/>
          </w:tcPr>
          <w:p w14:paraId="32778603" w14:textId="4844F83E" w:rsidR="00E6031D" w:rsidRPr="009D445B" w:rsidRDefault="00E6031D" w:rsidP="0067158E">
            <w:pPr>
              <w:pStyle w:val="Default"/>
              <w:rPr>
                <w:rFonts w:asciiTheme="minorHAnsi" w:hAnsiTheme="minorHAnsi"/>
                <w:b/>
                <w:bCs/>
                <w:color w:val="auto"/>
                <w:sz w:val="22"/>
                <w:szCs w:val="22"/>
              </w:rPr>
            </w:pPr>
            <w:r w:rsidRPr="009D445B">
              <w:rPr>
                <w:rFonts w:asciiTheme="minorHAnsi" w:hAnsiTheme="minorHAnsi"/>
                <w:b/>
                <w:bCs/>
                <w:color w:val="auto"/>
                <w:sz w:val="22"/>
                <w:szCs w:val="22"/>
              </w:rPr>
              <w:t xml:space="preserve">5.1 Building Rapport </w:t>
            </w:r>
          </w:p>
        </w:tc>
      </w:tr>
      <w:tr w:rsidR="00E6031D" w:rsidRPr="009D445B" w14:paraId="6E0034ED" w14:textId="77777777" w:rsidTr="0067158E">
        <w:trPr>
          <w:trHeight w:val="283"/>
        </w:trPr>
        <w:tc>
          <w:tcPr>
            <w:tcW w:w="9067" w:type="dxa"/>
            <w:vAlign w:val="center"/>
          </w:tcPr>
          <w:p w14:paraId="0D7B0B58" w14:textId="6A504FD3" w:rsidR="00E6031D" w:rsidRPr="00966589" w:rsidRDefault="00E6031D" w:rsidP="00966589">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How to connect with people </w:t>
            </w:r>
          </w:p>
        </w:tc>
        <w:tc>
          <w:tcPr>
            <w:tcW w:w="2977" w:type="dxa"/>
          </w:tcPr>
          <w:p w14:paraId="6E0AE915" w14:textId="77777777" w:rsidR="00E6031D" w:rsidRPr="009D445B" w:rsidRDefault="00E6031D" w:rsidP="00E6031D">
            <w:pPr>
              <w:pStyle w:val="Default"/>
              <w:rPr>
                <w:rFonts w:asciiTheme="minorHAnsi" w:hAnsiTheme="minorHAnsi"/>
                <w:color w:val="auto"/>
                <w:sz w:val="22"/>
                <w:szCs w:val="22"/>
              </w:rPr>
            </w:pPr>
          </w:p>
        </w:tc>
        <w:tc>
          <w:tcPr>
            <w:tcW w:w="2693" w:type="dxa"/>
          </w:tcPr>
          <w:p w14:paraId="446EE97D" w14:textId="671D6725" w:rsidR="00E6031D" w:rsidRPr="009D445B" w:rsidRDefault="00E6031D" w:rsidP="00E6031D">
            <w:pPr>
              <w:pStyle w:val="Default"/>
              <w:rPr>
                <w:rFonts w:asciiTheme="minorHAnsi" w:hAnsiTheme="minorHAnsi"/>
                <w:color w:val="auto"/>
                <w:sz w:val="22"/>
                <w:szCs w:val="22"/>
              </w:rPr>
            </w:pPr>
          </w:p>
        </w:tc>
      </w:tr>
      <w:tr w:rsidR="00966589" w:rsidRPr="009D445B" w14:paraId="5170C98F" w14:textId="77777777" w:rsidTr="0067158E">
        <w:trPr>
          <w:trHeight w:val="283"/>
        </w:trPr>
        <w:tc>
          <w:tcPr>
            <w:tcW w:w="9067" w:type="dxa"/>
            <w:vAlign w:val="center"/>
          </w:tcPr>
          <w:p w14:paraId="509664F6" w14:textId="3E426BF2" w:rsidR="00966589" w:rsidRPr="009D445B" w:rsidRDefault="00966589"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How to learn and remember people’s names</w:t>
            </w:r>
          </w:p>
        </w:tc>
        <w:tc>
          <w:tcPr>
            <w:tcW w:w="2977" w:type="dxa"/>
          </w:tcPr>
          <w:p w14:paraId="34AC1C4A" w14:textId="77777777" w:rsidR="00966589" w:rsidRPr="009D445B" w:rsidRDefault="00966589" w:rsidP="00E6031D">
            <w:pPr>
              <w:pStyle w:val="Default"/>
              <w:rPr>
                <w:rFonts w:asciiTheme="minorHAnsi" w:hAnsiTheme="minorHAnsi"/>
                <w:color w:val="auto"/>
                <w:sz w:val="22"/>
                <w:szCs w:val="22"/>
              </w:rPr>
            </w:pPr>
          </w:p>
        </w:tc>
        <w:tc>
          <w:tcPr>
            <w:tcW w:w="2693" w:type="dxa"/>
          </w:tcPr>
          <w:p w14:paraId="49C62470" w14:textId="77777777" w:rsidR="00966589" w:rsidRPr="009D445B" w:rsidRDefault="00966589" w:rsidP="00E6031D">
            <w:pPr>
              <w:pStyle w:val="Default"/>
              <w:rPr>
                <w:rFonts w:asciiTheme="minorHAnsi" w:hAnsiTheme="minorHAnsi"/>
                <w:color w:val="auto"/>
                <w:sz w:val="22"/>
                <w:szCs w:val="22"/>
              </w:rPr>
            </w:pPr>
          </w:p>
        </w:tc>
      </w:tr>
      <w:tr w:rsidR="00E6031D" w:rsidRPr="009D445B" w14:paraId="42490053" w14:textId="77777777" w:rsidTr="0067158E">
        <w:trPr>
          <w:trHeight w:val="283"/>
        </w:trPr>
        <w:tc>
          <w:tcPr>
            <w:tcW w:w="9067" w:type="dxa"/>
            <w:vAlign w:val="center"/>
          </w:tcPr>
          <w:p w14:paraId="18FB641B" w14:textId="77777777" w:rsidR="00E6031D" w:rsidRPr="009D445B" w:rsidRDefault="00E6031D"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The effective use of voice and body language </w:t>
            </w:r>
          </w:p>
        </w:tc>
        <w:tc>
          <w:tcPr>
            <w:tcW w:w="2977" w:type="dxa"/>
          </w:tcPr>
          <w:p w14:paraId="0177AC66" w14:textId="77777777" w:rsidR="00E6031D" w:rsidRPr="009D445B" w:rsidRDefault="00E6031D" w:rsidP="00E6031D">
            <w:pPr>
              <w:pStyle w:val="Default"/>
              <w:rPr>
                <w:rFonts w:asciiTheme="minorHAnsi" w:hAnsiTheme="minorHAnsi"/>
                <w:color w:val="auto"/>
                <w:sz w:val="22"/>
                <w:szCs w:val="22"/>
              </w:rPr>
            </w:pPr>
          </w:p>
        </w:tc>
        <w:tc>
          <w:tcPr>
            <w:tcW w:w="2693" w:type="dxa"/>
          </w:tcPr>
          <w:p w14:paraId="7F3C2AF5" w14:textId="445B667D" w:rsidR="00E6031D" w:rsidRPr="009D445B" w:rsidRDefault="00E6031D" w:rsidP="00E6031D">
            <w:pPr>
              <w:pStyle w:val="Default"/>
              <w:rPr>
                <w:rFonts w:asciiTheme="minorHAnsi" w:hAnsiTheme="minorHAnsi"/>
                <w:color w:val="auto"/>
                <w:sz w:val="22"/>
                <w:szCs w:val="22"/>
              </w:rPr>
            </w:pPr>
          </w:p>
        </w:tc>
      </w:tr>
      <w:tr w:rsidR="00E6031D" w:rsidRPr="009D445B" w14:paraId="1CD918AF" w14:textId="77777777" w:rsidTr="0067158E">
        <w:trPr>
          <w:trHeight w:val="283"/>
        </w:trPr>
        <w:tc>
          <w:tcPr>
            <w:tcW w:w="9067" w:type="dxa"/>
            <w:vAlign w:val="center"/>
          </w:tcPr>
          <w:p w14:paraId="059E4BCB" w14:textId="77777777" w:rsidR="00E6031D" w:rsidRPr="009D445B" w:rsidRDefault="00E6031D"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Empathetic listening (listening to understand instead of listening to reply) </w:t>
            </w:r>
          </w:p>
        </w:tc>
        <w:tc>
          <w:tcPr>
            <w:tcW w:w="2977" w:type="dxa"/>
          </w:tcPr>
          <w:p w14:paraId="02565083" w14:textId="77777777" w:rsidR="00E6031D" w:rsidRPr="009D445B" w:rsidRDefault="00E6031D" w:rsidP="00E6031D">
            <w:pPr>
              <w:pStyle w:val="Default"/>
              <w:rPr>
                <w:rFonts w:asciiTheme="minorHAnsi" w:hAnsiTheme="minorHAnsi"/>
                <w:color w:val="auto"/>
                <w:sz w:val="22"/>
                <w:szCs w:val="22"/>
              </w:rPr>
            </w:pPr>
          </w:p>
        </w:tc>
        <w:tc>
          <w:tcPr>
            <w:tcW w:w="2693" w:type="dxa"/>
          </w:tcPr>
          <w:p w14:paraId="24CE63D8" w14:textId="1703A825" w:rsidR="00E6031D" w:rsidRPr="009D445B" w:rsidRDefault="00E6031D" w:rsidP="00E6031D">
            <w:pPr>
              <w:pStyle w:val="Default"/>
              <w:rPr>
                <w:rFonts w:asciiTheme="minorHAnsi" w:hAnsiTheme="minorHAnsi"/>
                <w:color w:val="auto"/>
                <w:sz w:val="22"/>
                <w:szCs w:val="22"/>
              </w:rPr>
            </w:pPr>
          </w:p>
        </w:tc>
      </w:tr>
      <w:tr w:rsidR="00E6031D" w:rsidRPr="009D445B" w14:paraId="617742E8" w14:textId="77777777" w:rsidTr="0067158E">
        <w:trPr>
          <w:trHeight w:val="283"/>
        </w:trPr>
        <w:tc>
          <w:tcPr>
            <w:tcW w:w="9067" w:type="dxa"/>
            <w:vAlign w:val="center"/>
          </w:tcPr>
          <w:p w14:paraId="4F94A26D" w14:textId="77777777" w:rsidR="00E6031D" w:rsidRPr="009D445B" w:rsidRDefault="00E6031D"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How to praise and encourage positive behaviour </w:t>
            </w:r>
          </w:p>
        </w:tc>
        <w:tc>
          <w:tcPr>
            <w:tcW w:w="2977" w:type="dxa"/>
          </w:tcPr>
          <w:p w14:paraId="09CCF5F0" w14:textId="77777777" w:rsidR="00E6031D" w:rsidRPr="009D445B" w:rsidRDefault="00E6031D" w:rsidP="00E6031D">
            <w:pPr>
              <w:pStyle w:val="Default"/>
              <w:rPr>
                <w:rFonts w:asciiTheme="minorHAnsi" w:hAnsiTheme="minorHAnsi" w:cstheme="minorBidi"/>
                <w:color w:val="auto"/>
                <w:sz w:val="22"/>
                <w:szCs w:val="22"/>
              </w:rPr>
            </w:pPr>
          </w:p>
        </w:tc>
        <w:tc>
          <w:tcPr>
            <w:tcW w:w="2693" w:type="dxa"/>
          </w:tcPr>
          <w:p w14:paraId="142819ED" w14:textId="535BF4D8" w:rsidR="00E6031D" w:rsidRPr="009D445B" w:rsidRDefault="00E6031D" w:rsidP="00E6031D">
            <w:pPr>
              <w:pStyle w:val="Default"/>
              <w:rPr>
                <w:rFonts w:asciiTheme="minorHAnsi" w:hAnsiTheme="minorHAnsi" w:cstheme="minorBidi"/>
                <w:color w:val="auto"/>
                <w:sz w:val="22"/>
                <w:szCs w:val="22"/>
              </w:rPr>
            </w:pPr>
          </w:p>
        </w:tc>
      </w:tr>
      <w:tr w:rsidR="00E6031D" w:rsidRPr="009D445B" w14:paraId="49092850" w14:textId="77777777" w:rsidTr="0067158E">
        <w:trPr>
          <w:trHeight w:val="283"/>
        </w:trPr>
        <w:tc>
          <w:tcPr>
            <w:tcW w:w="9067" w:type="dxa"/>
            <w:vAlign w:val="center"/>
          </w:tcPr>
          <w:p w14:paraId="374EA5C2" w14:textId="77777777" w:rsidR="00E6031D" w:rsidRPr="009D445B" w:rsidRDefault="00E6031D"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How to show genuine interest in the individual </w:t>
            </w:r>
          </w:p>
        </w:tc>
        <w:tc>
          <w:tcPr>
            <w:tcW w:w="2977" w:type="dxa"/>
          </w:tcPr>
          <w:p w14:paraId="2FC929F9" w14:textId="77777777" w:rsidR="00E6031D" w:rsidRPr="009D445B" w:rsidRDefault="00E6031D" w:rsidP="00E6031D">
            <w:pPr>
              <w:pStyle w:val="Default"/>
              <w:rPr>
                <w:rFonts w:asciiTheme="minorHAnsi" w:hAnsiTheme="minorHAnsi"/>
                <w:color w:val="auto"/>
                <w:sz w:val="22"/>
                <w:szCs w:val="22"/>
              </w:rPr>
            </w:pPr>
          </w:p>
        </w:tc>
        <w:tc>
          <w:tcPr>
            <w:tcW w:w="2693" w:type="dxa"/>
          </w:tcPr>
          <w:p w14:paraId="5F39D765" w14:textId="594E66C3" w:rsidR="00E6031D" w:rsidRPr="009D445B" w:rsidRDefault="00E6031D" w:rsidP="00E6031D">
            <w:pPr>
              <w:pStyle w:val="Default"/>
              <w:rPr>
                <w:rFonts w:asciiTheme="minorHAnsi" w:hAnsiTheme="minorHAnsi"/>
                <w:color w:val="auto"/>
                <w:sz w:val="22"/>
                <w:szCs w:val="22"/>
              </w:rPr>
            </w:pPr>
          </w:p>
        </w:tc>
      </w:tr>
      <w:tr w:rsidR="00E6031D" w:rsidRPr="009D445B" w14:paraId="059B1EC1" w14:textId="77777777" w:rsidTr="0067158E">
        <w:trPr>
          <w:trHeight w:val="283"/>
        </w:trPr>
        <w:tc>
          <w:tcPr>
            <w:tcW w:w="9067" w:type="dxa"/>
            <w:vAlign w:val="center"/>
          </w:tcPr>
          <w:p w14:paraId="7F5C711B" w14:textId="77777777" w:rsidR="00E6031D" w:rsidRPr="009D445B" w:rsidRDefault="00E6031D"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The use of open-ended question, reflecting answering. </w:t>
            </w:r>
          </w:p>
        </w:tc>
        <w:tc>
          <w:tcPr>
            <w:tcW w:w="2977" w:type="dxa"/>
          </w:tcPr>
          <w:p w14:paraId="0BFBE35F" w14:textId="77777777" w:rsidR="00E6031D" w:rsidRPr="009D445B" w:rsidRDefault="00E6031D" w:rsidP="00E6031D">
            <w:pPr>
              <w:pStyle w:val="Default"/>
              <w:rPr>
                <w:rFonts w:asciiTheme="minorHAnsi" w:hAnsiTheme="minorHAnsi"/>
                <w:color w:val="auto"/>
                <w:sz w:val="22"/>
                <w:szCs w:val="22"/>
              </w:rPr>
            </w:pPr>
          </w:p>
        </w:tc>
        <w:tc>
          <w:tcPr>
            <w:tcW w:w="2693" w:type="dxa"/>
          </w:tcPr>
          <w:p w14:paraId="186C162B" w14:textId="24026C27" w:rsidR="00E6031D" w:rsidRPr="009D445B" w:rsidRDefault="00E6031D" w:rsidP="00E6031D">
            <w:pPr>
              <w:pStyle w:val="Default"/>
              <w:rPr>
                <w:rFonts w:asciiTheme="minorHAnsi" w:hAnsiTheme="minorHAnsi"/>
                <w:color w:val="auto"/>
                <w:sz w:val="22"/>
                <w:szCs w:val="22"/>
              </w:rPr>
            </w:pPr>
          </w:p>
        </w:tc>
      </w:tr>
      <w:tr w:rsidR="00E6031D" w:rsidRPr="009D445B" w14:paraId="763F92D7" w14:textId="77777777" w:rsidTr="0067158E">
        <w:trPr>
          <w:trHeight w:val="283"/>
        </w:trPr>
        <w:tc>
          <w:tcPr>
            <w:tcW w:w="14737" w:type="dxa"/>
            <w:gridSpan w:val="3"/>
            <w:shd w:val="clear" w:color="auto" w:fill="DEEAF6" w:themeFill="accent5" w:themeFillTint="33"/>
            <w:vAlign w:val="center"/>
          </w:tcPr>
          <w:p w14:paraId="2AF78F42" w14:textId="6F3AB0BE" w:rsidR="00E6031D" w:rsidRPr="009D445B" w:rsidRDefault="00E6031D" w:rsidP="0067158E">
            <w:pPr>
              <w:pStyle w:val="Default"/>
              <w:rPr>
                <w:rFonts w:asciiTheme="minorHAnsi" w:hAnsiTheme="minorHAnsi"/>
                <w:b/>
                <w:bCs/>
                <w:color w:val="auto"/>
                <w:sz w:val="22"/>
                <w:szCs w:val="22"/>
              </w:rPr>
            </w:pPr>
            <w:r w:rsidRPr="009D445B">
              <w:rPr>
                <w:rFonts w:asciiTheme="minorHAnsi" w:hAnsiTheme="minorHAnsi"/>
                <w:b/>
                <w:bCs/>
                <w:color w:val="auto"/>
                <w:sz w:val="22"/>
                <w:szCs w:val="22"/>
              </w:rPr>
              <w:t xml:space="preserve">5.2 Motivational Strategies </w:t>
            </w:r>
          </w:p>
        </w:tc>
      </w:tr>
      <w:tr w:rsidR="00E6031D" w:rsidRPr="009D445B" w14:paraId="3050A237" w14:textId="77777777" w:rsidTr="0067158E">
        <w:trPr>
          <w:trHeight w:val="283"/>
        </w:trPr>
        <w:tc>
          <w:tcPr>
            <w:tcW w:w="9067" w:type="dxa"/>
            <w:vAlign w:val="center"/>
          </w:tcPr>
          <w:p w14:paraId="489A6664" w14:textId="77777777" w:rsidR="00E6031D" w:rsidRPr="009D445B" w:rsidRDefault="00E6031D"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How to learn the individual reasons or motives behind people’s exercise goals </w:t>
            </w:r>
          </w:p>
        </w:tc>
        <w:tc>
          <w:tcPr>
            <w:tcW w:w="2977" w:type="dxa"/>
          </w:tcPr>
          <w:p w14:paraId="545E6FAD" w14:textId="77777777" w:rsidR="00E6031D" w:rsidRPr="009D445B" w:rsidRDefault="00E6031D" w:rsidP="00E6031D">
            <w:pPr>
              <w:pStyle w:val="Default"/>
              <w:rPr>
                <w:rFonts w:asciiTheme="minorHAnsi" w:hAnsiTheme="minorHAnsi"/>
                <w:color w:val="auto"/>
                <w:sz w:val="22"/>
                <w:szCs w:val="22"/>
              </w:rPr>
            </w:pPr>
          </w:p>
        </w:tc>
        <w:tc>
          <w:tcPr>
            <w:tcW w:w="2693" w:type="dxa"/>
          </w:tcPr>
          <w:p w14:paraId="6656F061" w14:textId="3BE17BFD" w:rsidR="00E6031D" w:rsidRPr="009D445B" w:rsidRDefault="00E6031D" w:rsidP="00E6031D">
            <w:pPr>
              <w:pStyle w:val="Default"/>
              <w:rPr>
                <w:rFonts w:asciiTheme="minorHAnsi" w:hAnsiTheme="minorHAnsi"/>
                <w:color w:val="auto"/>
                <w:sz w:val="22"/>
                <w:szCs w:val="22"/>
              </w:rPr>
            </w:pPr>
          </w:p>
        </w:tc>
      </w:tr>
      <w:tr w:rsidR="00E6031D" w:rsidRPr="009D445B" w14:paraId="7E5B03F2" w14:textId="77777777" w:rsidTr="0067158E">
        <w:trPr>
          <w:trHeight w:val="283"/>
        </w:trPr>
        <w:tc>
          <w:tcPr>
            <w:tcW w:w="9067" w:type="dxa"/>
            <w:vAlign w:val="center"/>
          </w:tcPr>
          <w:p w14:paraId="206BDDD1" w14:textId="77777777" w:rsidR="00E6031D" w:rsidRPr="009D445B" w:rsidRDefault="00E6031D"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The most important and effective behavioural strategies to enhance exercise and health behaviour change (e.g. reinforcement, goal setting, social support, problem-solving, reinforcement strategies, self-monitoring, etc.) </w:t>
            </w:r>
          </w:p>
        </w:tc>
        <w:tc>
          <w:tcPr>
            <w:tcW w:w="2977" w:type="dxa"/>
          </w:tcPr>
          <w:p w14:paraId="2803FBD9" w14:textId="77777777" w:rsidR="00E6031D" w:rsidRPr="009D445B" w:rsidRDefault="00E6031D" w:rsidP="00E6031D">
            <w:pPr>
              <w:pStyle w:val="Default"/>
              <w:rPr>
                <w:rFonts w:asciiTheme="minorHAnsi" w:hAnsiTheme="minorHAnsi"/>
                <w:color w:val="auto"/>
                <w:sz w:val="22"/>
                <w:szCs w:val="22"/>
              </w:rPr>
            </w:pPr>
          </w:p>
        </w:tc>
        <w:tc>
          <w:tcPr>
            <w:tcW w:w="2693" w:type="dxa"/>
          </w:tcPr>
          <w:p w14:paraId="6529597D" w14:textId="58D2BF5B" w:rsidR="00E6031D" w:rsidRPr="009D445B" w:rsidRDefault="00E6031D" w:rsidP="00E6031D">
            <w:pPr>
              <w:pStyle w:val="Default"/>
              <w:rPr>
                <w:rFonts w:asciiTheme="minorHAnsi" w:hAnsiTheme="minorHAnsi"/>
                <w:color w:val="auto"/>
                <w:sz w:val="22"/>
                <w:szCs w:val="22"/>
              </w:rPr>
            </w:pPr>
          </w:p>
        </w:tc>
      </w:tr>
      <w:tr w:rsidR="00E6031D" w:rsidRPr="009D445B" w14:paraId="52F82445" w14:textId="77777777" w:rsidTr="0067158E">
        <w:trPr>
          <w:trHeight w:val="283"/>
        </w:trPr>
        <w:tc>
          <w:tcPr>
            <w:tcW w:w="9067" w:type="dxa"/>
            <w:vAlign w:val="center"/>
          </w:tcPr>
          <w:p w14:paraId="04B35E91" w14:textId="77777777" w:rsidR="00E6031D" w:rsidRPr="009D445B" w:rsidRDefault="00E6031D"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Knowing about the different stages of change of the trans-theoretical model Prochaska and Di Clemente, being able to use basic strategies for different stages </w:t>
            </w:r>
          </w:p>
        </w:tc>
        <w:tc>
          <w:tcPr>
            <w:tcW w:w="2977" w:type="dxa"/>
          </w:tcPr>
          <w:p w14:paraId="2F833D48" w14:textId="77777777" w:rsidR="00E6031D" w:rsidRPr="009D445B" w:rsidRDefault="00E6031D" w:rsidP="00E6031D">
            <w:pPr>
              <w:pStyle w:val="Default"/>
              <w:rPr>
                <w:rFonts w:asciiTheme="minorHAnsi" w:hAnsiTheme="minorHAnsi"/>
                <w:color w:val="auto"/>
                <w:sz w:val="22"/>
                <w:szCs w:val="22"/>
              </w:rPr>
            </w:pPr>
          </w:p>
        </w:tc>
        <w:tc>
          <w:tcPr>
            <w:tcW w:w="2693" w:type="dxa"/>
          </w:tcPr>
          <w:p w14:paraId="703F99B2" w14:textId="4B8103FF" w:rsidR="00E6031D" w:rsidRPr="009D445B" w:rsidRDefault="00E6031D" w:rsidP="00E6031D">
            <w:pPr>
              <w:pStyle w:val="Default"/>
              <w:rPr>
                <w:rFonts w:asciiTheme="minorHAnsi" w:hAnsiTheme="minorHAnsi"/>
                <w:color w:val="auto"/>
                <w:sz w:val="22"/>
                <w:szCs w:val="22"/>
              </w:rPr>
            </w:pPr>
          </w:p>
        </w:tc>
      </w:tr>
      <w:tr w:rsidR="00E6031D" w:rsidRPr="009D445B" w14:paraId="03B634D9" w14:textId="77777777" w:rsidTr="0067158E">
        <w:trPr>
          <w:trHeight w:val="283"/>
        </w:trPr>
        <w:tc>
          <w:tcPr>
            <w:tcW w:w="9067" w:type="dxa"/>
            <w:vAlign w:val="center"/>
          </w:tcPr>
          <w:p w14:paraId="14944668" w14:textId="77777777" w:rsidR="00E6031D" w:rsidRPr="009D445B" w:rsidRDefault="00E6031D"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Definition and practical examples of extrinsic and intrinsic reinforcement. </w:t>
            </w:r>
          </w:p>
        </w:tc>
        <w:tc>
          <w:tcPr>
            <w:tcW w:w="2977" w:type="dxa"/>
          </w:tcPr>
          <w:p w14:paraId="1E4155B0" w14:textId="77777777" w:rsidR="00E6031D" w:rsidRPr="009D445B" w:rsidRDefault="00E6031D" w:rsidP="00E6031D">
            <w:pPr>
              <w:pStyle w:val="Default"/>
              <w:rPr>
                <w:rFonts w:asciiTheme="minorHAnsi" w:hAnsiTheme="minorHAnsi"/>
                <w:color w:val="auto"/>
                <w:sz w:val="22"/>
                <w:szCs w:val="22"/>
              </w:rPr>
            </w:pPr>
          </w:p>
        </w:tc>
        <w:tc>
          <w:tcPr>
            <w:tcW w:w="2693" w:type="dxa"/>
          </w:tcPr>
          <w:p w14:paraId="175DC75F" w14:textId="4BEB55A4" w:rsidR="00E6031D" w:rsidRPr="009D445B" w:rsidRDefault="00E6031D" w:rsidP="00E6031D">
            <w:pPr>
              <w:pStyle w:val="Default"/>
              <w:rPr>
                <w:rFonts w:asciiTheme="minorHAnsi" w:hAnsiTheme="minorHAnsi"/>
                <w:color w:val="auto"/>
                <w:sz w:val="22"/>
                <w:szCs w:val="22"/>
              </w:rPr>
            </w:pPr>
          </w:p>
        </w:tc>
      </w:tr>
      <w:tr w:rsidR="00E6031D" w:rsidRPr="009D445B" w14:paraId="6AAABB7B" w14:textId="77777777" w:rsidTr="0067158E">
        <w:trPr>
          <w:trHeight w:val="283"/>
        </w:trPr>
        <w:tc>
          <w:tcPr>
            <w:tcW w:w="14737" w:type="dxa"/>
            <w:gridSpan w:val="3"/>
            <w:shd w:val="clear" w:color="auto" w:fill="DEEAF6" w:themeFill="accent5" w:themeFillTint="33"/>
            <w:vAlign w:val="center"/>
          </w:tcPr>
          <w:p w14:paraId="00161831" w14:textId="1AEF9E82" w:rsidR="00E6031D" w:rsidRPr="009D445B" w:rsidRDefault="00E6031D" w:rsidP="0067158E">
            <w:pPr>
              <w:pStyle w:val="Default"/>
              <w:rPr>
                <w:rFonts w:asciiTheme="minorHAnsi" w:hAnsiTheme="minorHAnsi"/>
                <w:b/>
                <w:bCs/>
                <w:color w:val="auto"/>
                <w:sz w:val="22"/>
                <w:szCs w:val="22"/>
              </w:rPr>
            </w:pPr>
            <w:r w:rsidRPr="009D445B">
              <w:rPr>
                <w:rFonts w:asciiTheme="minorHAnsi" w:hAnsiTheme="minorHAnsi"/>
                <w:b/>
                <w:bCs/>
                <w:color w:val="auto"/>
                <w:sz w:val="22"/>
                <w:szCs w:val="22"/>
              </w:rPr>
              <w:t xml:space="preserve">5.3 Customer Service </w:t>
            </w:r>
          </w:p>
        </w:tc>
      </w:tr>
      <w:tr w:rsidR="00E6031D" w:rsidRPr="009D445B" w14:paraId="34D8781C" w14:textId="77777777" w:rsidTr="0067158E">
        <w:trPr>
          <w:trHeight w:val="283"/>
        </w:trPr>
        <w:tc>
          <w:tcPr>
            <w:tcW w:w="9067" w:type="dxa"/>
            <w:vAlign w:val="center"/>
          </w:tcPr>
          <w:p w14:paraId="46A2175D" w14:textId="77777777" w:rsidR="00E6031D" w:rsidRPr="009D445B" w:rsidRDefault="00E6031D"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The definition of the exercise customer </w:t>
            </w:r>
          </w:p>
        </w:tc>
        <w:tc>
          <w:tcPr>
            <w:tcW w:w="2977" w:type="dxa"/>
          </w:tcPr>
          <w:p w14:paraId="65C117F6" w14:textId="77777777" w:rsidR="00E6031D" w:rsidRPr="009D445B" w:rsidRDefault="00E6031D" w:rsidP="00E6031D">
            <w:pPr>
              <w:pStyle w:val="Default"/>
              <w:rPr>
                <w:rFonts w:asciiTheme="minorHAnsi" w:hAnsiTheme="minorHAnsi"/>
                <w:color w:val="auto"/>
                <w:sz w:val="22"/>
                <w:szCs w:val="22"/>
              </w:rPr>
            </w:pPr>
          </w:p>
        </w:tc>
        <w:tc>
          <w:tcPr>
            <w:tcW w:w="2693" w:type="dxa"/>
          </w:tcPr>
          <w:p w14:paraId="53671689" w14:textId="4C1BE8DC" w:rsidR="00E6031D" w:rsidRPr="009D445B" w:rsidRDefault="00E6031D" w:rsidP="00E6031D">
            <w:pPr>
              <w:pStyle w:val="Default"/>
              <w:rPr>
                <w:rFonts w:asciiTheme="minorHAnsi" w:hAnsiTheme="minorHAnsi"/>
                <w:color w:val="auto"/>
                <w:sz w:val="22"/>
                <w:szCs w:val="22"/>
              </w:rPr>
            </w:pPr>
          </w:p>
        </w:tc>
      </w:tr>
      <w:tr w:rsidR="00E6031D" w:rsidRPr="009D445B" w14:paraId="3D276BF4" w14:textId="77777777" w:rsidTr="0067158E">
        <w:trPr>
          <w:trHeight w:val="283"/>
        </w:trPr>
        <w:tc>
          <w:tcPr>
            <w:tcW w:w="9067" w:type="dxa"/>
            <w:vAlign w:val="center"/>
          </w:tcPr>
          <w:p w14:paraId="6F84AB0D" w14:textId="77777777" w:rsidR="00E6031D" w:rsidRPr="009D445B" w:rsidRDefault="00E6031D"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How to welcome and receive the customer </w:t>
            </w:r>
          </w:p>
        </w:tc>
        <w:tc>
          <w:tcPr>
            <w:tcW w:w="2977" w:type="dxa"/>
          </w:tcPr>
          <w:p w14:paraId="72B2B021" w14:textId="77777777" w:rsidR="00E6031D" w:rsidRPr="009D445B" w:rsidRDefault="00E6031D" w:rsidP="00E6031D">
            <w:pPr>
              <w:pStyle w:val="Default"/>
              <w:rPr>
                <w:rFonts w:asciiTheme="minorHAnsi" w:hAnsiTheme="minorHAnsi"/>
                <w:color w:val="auto"/>
                <w:sz w:val="22"/>
                <w:szCs w:val="22"/>
              </w:rPr>
            </w:pPr>
          </w:p>
        </w:tc>
        <w:tc>
          <w:tcPr>
            <w:tcW w:w="2693" w:type="dxa"/>
          </w:tcPr>
          <w:p w14:paraId="4FA30C9B" w14:textId="67102D9C" w:rsidR="00E6031D" w:rsidRPr="009D445B" w:rsidRDefault="00E6031D" w:rsidP="00E6031D">
            <w:pPr>
              <w:pStyle w:val="Default"/>
              <w:rPr>
                <w:rFonts w:asciiTheme="minorHAnsi" w:hAnsiTheme="minorHAnsi"/>
                <w:color w:val="auto"/>
                <w:sz w:val="22"/>
                <w:szCs w:val="22"/>
              </w:rPr>
            </w:pPr>
          </w:p>
        </w:tc>
      </w:tr>
      <w:tr w:rsidR="00E6031D" w:rsidRPr="009D445B" w14:paraId="563090FD" w14:textId="77777777" w:rsidTr="0067158E">
        <w:trPr>
          <w:trHeight w:val="283"/>
        </w:trPr>
        <w:tc>
          <w:tcPr>
            <w:tcW w:w="9067" w:type="dxa"/>
            <w:vAlign w:val="center"/>
          </w:tcPr>
          <w:p w14:paraId="2C653AB8" w14:textId="77777777" w:rsidR="00E6031D" w:rsidRPr="009D445B" w:rsidRDefault="00E6031D"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The need and how to be service oriented </w:t>
            </w:r>
          </w:p>
        </w:tc>
        <w:tc>
          <w:tcPr>
            <w:tcW w:w="2977" w:type="dxa"/>
          </w:tcPr>
          <w:p w14:paraId="6BEC65F4" w14:textId="77777777" w:rsidR="00E6031D" w:rsidRPr="009D445B" w:rsidRDefault="00E6031D" w:rsidP="00E6031D">
            <w:pPr>
              <w:pStyle w:val="Default"/>
              <w:rPr>
                <w:rFonts w:asciiTheme="minorHAnsi" w:hAnsiTheme="minorHAnsi"/>
                <w:color w:val="auto"/>
                <w:sz w:val="22"/>
                <w:szCs w:val="22"/>
              </w:rPr>
            </w:pPr>
          </w:p>
        </w:tc>
        <w:tc>
          <w:tcPr>
            <w:tcW w:w="2693" w:type="dxa"/>
          </w:tcPr>
          <w:p w14:paraId="428A7ED5" w14:textId="24E4786B" w:rsidR="00E6031D" w:rsidRPr="009D445B" w:rsidRDefault="00E6031D" w:rsidP="00E6031D">
            <w:pPr>
              <w:pStyle w:val="Default"/>
              <w:rPr>
                <w:rFonts w:asciiTheme="minorHAnsi" w:hAnsiTheme="minorHAnsi"/>
                <w:color w:val="auto"/>
                <w:sz w:val="22"/>
                <w:szCs w:val="22"/>
              </w:rPr>
            </w:pPr>
          </w:p>
        </w:tc>
      </w:tr>
      <w:tr w:rsidR="00E6031D" w:rsidRPr="009D445B" w14:paraId="4EFFD34E" w14:textId="77777777" w:rsidTr="0067158E">
        <w:trPr>
          <w:trHeight w:val="283"/>
        </w:trPr>
        <w:tc>
          <w:tcPr>
            <w:tcW w:w="9067" w:type="dxa"/>
            <w:vAlign w:val="center"/>
          </w:tcPr>
          <w:p w14:paraId="20370B0F" w14:textId="77777777" w:rsidR="00E6031D" w:rsidRPr="009D445B" w:rsidRDefault="00E6031D"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How to approach and respond to customers in a positive way </w:t>
            </w:r>
          </w:p>
        </w:tc>
        <w:tc>
          <w:tcPr>
            <w:tcW w:w="2977" w:type="dxa"/>
          </w:tcPr>
          <w:p w14:paraId="57CE6ACF" w14:textId="77777777" w:rsidR="00E6031D" w:rsidRPr="009D445B" w:rsidRDefault="00E6031D" w:rsidP="00E6031D">
            <w:pPr>
              <w:pStyle w:val="Default"/>
              <w:rPr>
                <w:rFonts w:asciiTheme="minorHAnsi" w:hAnsiTheme="minorHAnsi"/>
                <w:color w:val="auto"/>
                <w:sz w:val="22"/>
                <w:szCs w:val="22"/>
              </w:rPr>
            </w:pPr>
          </w:p>
        </w:tc>
        <w:tc>
          <w:tcPr>
            <w:tcW w:w="2693" w:type="dxa"/>
          </w:tcPr>
          <w:p w14:paraId="7AB00D6C" w14:textId="65570E59" w:rsidR="00E6031D" w:rsidRPr="009D445B" w:rsidRDefault="00E6031D" w:rsidP="00E6031D">
            <w:pPr>
              <w:pStyle w:val="Default"/>
              <w:rPr>
                <w:rFonts w:asciiTheme="minorHAnsi" w:hAnsiTheme="minorHAnsi"/>
                <w:color w:val="auto"/>
                <w:sz w:val="22"/>
                <w:szCs w:val="22"/>
              </w:rPr>
            </w:pPr>
          </w:p>
        </w:tc>
      </w:tr>
      <w:tr w:rsidR="00E6031D" w:rsidRPr="009D445B" w14:paraId="6F4A567F" w14:textId="77777777" w:rsidTr="0067158E">
        <w:trPr>
          <w:trHeight w:val="283"/>
        </w:trPr>
        <w:tc>
          <w:tcPr>
            <w:tcW w:w="9067" w:type="dxa"/>
            <w:vAlign w:val="center"/>
          </w:tcPr>
          <w:p w14:paraId="475A46E7" w14:textId="77777777" w:rsidR="00E6031D" w:rsidRPr="009D445B" w:rsidRDefault="00E6031D"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The basic principles of customer service </w:t>
            </w:r>
          </w:p>
        </w:tc>
        <w:tc>
          <w:tcPr>
            <w:tcW w:w="2977" w:type="dxa"/>
          </w:tcPr>
          <w:p w14:paraId="189348A8" w14:textId="77777777" w:rsidR="00E6031D" w:rsidRPr="009D445B" w:rsidRDefault="00E6031D" w:rsidP="00E6031D">
            <w:pPr>
              <w:pStyle w:val="Default"/>
              <w:rPr>
                <w:rFonts w:asciiTheme="minorHAnsi" w:hAnsiTheme="minorHAnsi"/>
                <w:color w:val="auto"/>
                <w:sz w:val="22"/>
                <w:szCs w:val="22"/>
              </w:rPr>
            </w:pPr>
          </w:p>
        </w:tc>
        <w:tc>
          <w:tcPr>
            <w:tcW w:w="2693" w:type="dxa"/>
          </w:tcPr>
          <w:p w14:paraId="6D5EF783" w14:textId="33C49BA1" w:rsidR="00E6031D" w:rsidRPr="009D445B" w:rsidRDefault="00E6031D" w:rsidP="00E6031D">
            <w:pPr>
              <w:pStyle w:val="Default"/>
              <w:rPr>
                <w:rFonts w:asciiTheme="minorHAnsi" w:hAnsiTheme="minorHAnsi"/>
                <w:color w:val="auto"/>
                <w:sz w:val="22"/>
                <w:szCs w:val="22"/>
              </w:rPr>
            </w:pPr>
          </w:p>
        </w:tc>
      </w:tr>
      <w:tr w:rsidR="00E6031D" w:rsidRPr="009D445B" w14:paraId="73AF9C4B" w14:textId="77777777" w:rsidTr="0067158E">
        <w:trPr>
          <w:trHeight w:val="283"/>
        </w:trPr>
        <w:tc>
          <w:tcPr>
            <w:tcW w:w="9067" w:type="dxa"/>
            <w:vAlign w:val="center"/>
          </w:tcPr>
          <w:p w14:paraId="11E5345C" w14:textId="77777777" w:rsidR="00E6031D" w:rsidRPr="009D445B" w:rsidRDefault="00E6031D"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How to avoid and deal with conflict </w:t>
            </w:r>
          </w:p>
        </w:tc>
        <w:tc>
          <w:tcPr>
            <w:tcW w:w="2977" w:type="dxa"/>
          </w:tcPr>
          <w:p w14:paraId="5713F5AC" w14:textId="77777777" w:rsidR="00E6031D" w:rsidRPr="009D445B" w:rsidRDefault="00E6031D" w:rsidP="00E6031D">
            <w:pPr>
              <w:pStyle w:val="Default"/>
              <w:rPr>
                <w:rFonts w:asciiTheme="minorHAnsi" w:hAnsiTheme="minorHAnsi"/>
                <w:color w:val="auto"/>
                <w:sz w:val="22"/>
                <w:szCs w:val="22"/>
              </w:rPr>
            </w:pPr>
          </w:p>
        </w:tc>
        <w:tc>
          <w:tcPr>
            <w:tcW w:w="2693" w:type="dxa"/>
          </w:tcPr>
          <w:p w14:paraId="21166865" w14:textId="43FCDF6B" w:rsidR="00E6031D" w:rsidRPr="009D445B" w:rsidRDefault="00E6031D" w:rsidP="00E6031D">
            <w:pPr>
              <w:pStyle w:val="Default"/>
              <w:rPr>
                <w:rFonts w:asciiTheme="minorHAnsi" w:hAnsiTheme="minorHAnsi"/>
                <w:color w:val="auto"/>
                <w:sz w:val="22"/>
                <w:szCs w:val="22"/>
              </w:rPr>
            </w:pPr>
          </w:p>
        </w:tc>
      </w:tr>
      <w:tr w:rsidR="00E6031D" w:rsidRPr="009D445B" w14:paraId="5B2CF53D" w14:textId="77777777" w:rsidTr="0067158E">
        <w:trPr>
          <w:trHeight w:val="283"/>
        </w:trPr>
        <w:tc>
          <w:tcPr>
            <w:tcW w:w="9067" w:type="dxa"/>
            <w:vAlign w:val="center"/>
          </w:tcPr>
          <w:p w14:paraId="330BCC87" w14:textId="77777777" w:rsidR="00E6031D" w:rsidRPr="009D445B" w:rsidRDefault="00E6031D"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How to be open and friendly all the time </w:t>
            </w:r>
          </w:p>
        </w:tc>
        <w:tc>
          <w:tcPr>
            <w:tcW w:w="2977" w:type="dxa"/>
          </w:tcPr>
          <w:p w14:paraId="005B273C" w14:textId="77777777" w:rsidR="00E6031D" w:rsidRPr="009D445B" w:rsidRDefault="00E6031D" w:rsidP="00E6031D">
            <w:pPr>
              <w:pStyle w:val="Default"/>
              <w:rPr>
                <w:rFonts w:asciiTheme="minorHAnsi" w:hAnsiTheme="minorHAnsi"/>
                <w:color w:val="auto"/>
                <w:sz w:val="22"/>
                <w:szCs w:val="22"/>
              </w:rPr>
            </w:pPr>
          </w:p>
        </w:tc>
        <w:tc>
          <w:tcPr>
            <w:tcW w:w="2693" w:type="dxa"/>
          </w:tcPr>
          <w:p w14:paraId="66B22471" w14:textId="3B6081AA" w:rsidR="00E6031D" w:rsidRPr="009D445B" w:rsidRDefault="00E6031D" w:rsidP="00E6031D">
            <w:pPr>
              <w:pStyle w:val="Default"/>
              <w:rPr>
                <w:rFonts w:asciiTheme="minorHAnsi" w:hAnsiTheme="minorHAnsi"/>
                <w:color w:val="auto"/>
                <w:sz w:val="22"/>
                <w:szCs w:val="22"/>
              </w:rPr>
            </w:pPr>
          </w:p>
        </w:tc>
      </w:tr>
      <w:tr w:rsidR="00E6031D" w:rsidRPr="009D445B" w14:paraId="1A6D7DF4" w14:textId="77777777" w:rsidTr="0067158E">
        <w:trPr>
          <w:trHeight w:val="283"/>
        </w:trPr>
        <w:tc>
          <w:tcPr>
            <w:tcW w:w="9067" w:type="dxa"/>
            <w:vAlign w:val="center"/>
          </w:tcPr>
          <w:p w14:paraId="66C91E78" w14:textId="77777777" w:rsidR="00E6031D" w:rsidRPr="009D445B" w:rsidRDefault="00E6031D"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The methods and practices, which contribute to effective customer care </w:t>
            </w:r>
          </w:p>
        </w:tc>
        <w:tc>
          <w:tcPr>
            <w:tcW w:w="2977" w:type="dxa"/>
          </w:tcPr>
          <w:p w14:paraId="5EC4B4FF" w14:textId="77777777" w:rsidR="00E6031D" w:rsidRPr="009D445B" w:rsidRDefault="00E6031D" w:rsidP="00E6031D">
            <w:pPr>
              <w:pStyle w:val="Default"/>
              <w:rPr>
                <w:rFonts w:asciiTheme="minorHAnsi" w:hAnsiTheme="minorHAnsi"/>
                <w:color w:val="auto"/>
                <w:sz w:val="22"/>
                <w:szCs w:val="22"/>
              </w:rPr>
            </w:pPr>
          </w:p>
        </w:tc>
        <w:tc>
          <w:tcPr>
            <w:tcW w:w="2693" w:type="dxa"/>
          </w:tcPr>
          <w:p w14:paraId="4CA2BE5B" w14:textId="42FF7F55" w:rsidR="00E6031D" w:rsidRPr="009D445B" w:rsidRDefault="00E6031D" w:rsidP="00E6031D">
            <w:pPr>
              <w:pStyle w:val="Default"/>
              <w:rPr>
                <w:rFonts w:asciiTheme="minorHAnsi" w:hAnsiTheme="minorHAnsi"/>
                <w:color w:val="auto"/>
                <w:sz w:val="22"/>
                <w:szCs w:val="22"/>
              </w:rPr>
            </w:pPr>
          </w:p>
        </w:tc>
      </w:tr>
      <w:tr w:rsidR="00E6031D" w:rsidRPr="009D445B" w14:paraId="3A79CCC9" w14:textId="77777777" w:rsidTr="0067158E">
        <w:trPr>
          <w:trHeight w:val="283"/>
        </w:trPr>
        <w:tc>
          <w:tcPr>
            <w:tcW w:w="9067" w:type="dxa"/>
            <w:vAlign w:val="center"/>
          </w:tcPr>
          <w:p w14:paraId="7585CBC2" w14:textId="77777777" w:rsidR="00E6031D" w:rsidRPr="009D445B" w:rsidRDefault="00E6031D" w:rsidP="0067158E">
            <w:pPr>
              <w:pStyle w:val="Default"/>
              <w:numPr>
                <w:ilvl w:val="0"/>
                <w:numId w:val="3"/>
              </w:numPr>
              <w:ind w:left="313" w:hanging="313"/>
              <w:rPr>
                <w:rFonts w:asciiTheme="minorHAnsi" w:hAnsiTheme="minorHAnsi"/>
                <w:color w:val="auto"/>
                <w:sz w:val="22"/>
                <w:szCs w:val="22"/>
              </w:rPr>
            </w:pPr>
            <w:r w:rsidRPr="009D445B">
              <w:rPr>
                <w:rFonts w:asciiTheme="minorHAnsi" w:hAnsiTheme="minorHAnsi"/>
                <w:color w:val="auto"/>
                <w:sz w:val="22"/>
                <w:szCs w:val="22"/>
              </w:rPr>
              <w:t xml:space="preserve">The skills of effective customer care: </w:t>
            </w:r>
            <w:r w:rsidRPr="00310EF3">
              <w:rPr>
                <w:rFonts w:asciiTheme="minorHAnsi" w:hAnsiTheme="minorHAnsi"/>
                <w:i/>
                <w:iCs/>
                <w:color w:val="auto"/>
                <w:sz w:val="22"/>
                <w:szCs w:val="22"/>
              </w:rPr>
              <w:t>Communication, Body language, Negotiation</w:t>
            </w:r>
            <w:r w:rsidRPr="00310EF3">
              <w:rPr>
                <w:rFonts w:asciiTheme="minorHAnsi" w:hAnsiTheme="minorHAnsi"/>
                <w:color w:val="auto"/>
                <w:sz w:val="22"/>
                <w:szCs w:val="22"/>
              </w:rPr>
              <w:t xml:space="preserve"> </w:t>
            </w:r>
          </w:p>
        </w:tc>
        <w:tc>
          <w:tcPr>
            <w:tcW w:w="2977" w:type="dxa"/>
          </w:tcPr>
          <w:p w14:paraId="535D7287" w14:textId="77777777" w:rsidR="00E6031D" w:rsidRPr="009D445B" w:rsidRDefault="00E6031D" w:rsidP="00E6031D">
            <w:pPr>
              <w:pStyle w:val="Default"/>
              <w:rPr>
                <w:rFonts w:asciiTheme="minorHAnsi" w:hAnsiTheme="minorHAnsi"/>
                <w:color w:val="auto"/>
                <w:sz w:val="22"/>
                <w:szCs w:val="22"/>
              </w:rPr>
            </w:pPr>
          </w:p>
        </w:tc>
        <w:tc>
          <w:tcPr>
            <w:tcW w:w="2693" w:type="dxa"/>
          </w:tcPr>
          <w:p w14:paraId="28E6D4AE" w14:textId="07794BCB" w:rsidR="00E6031D" w:rsidRPr="009D445B" w:rsidRDefault="00E6031D" w:rsidP="00E6031D">
            <w:pPr>
              <w:pStyle w:val="Default"/>
              <w:rPr>
                <w:rFonts w:asciiTheme="minorHAnsi" w:hAnsiTheme="minorHAnsi"/>
                <w:color w:val="auto"/>
                <w:sz w:val="22"/>
                <w:szCs w:val="22"/>
              </w:rPr>
            </w:pPr>
          </w:p>
        </w:tc>
      </w:tr>
    </w:tbl>
    <w:p w14:paraId="646F7B00" w14:textId="77777777" w:rsidR="00B8208C" w:rsidRDefault="00B8208C"/>
    <w:sectPr w:rsidR="00B8208C" w:rsidSect="0067158E">
      <w:headerReference w:type="default" r:id="rId14"/>
      <w:footerReference w:type="default" r:id="rId15"/>
      <w:pgSz w:w="16838" w:h="11906" w:orient="landscape"/>
      <w:pgMar w:top="1440" w:right="1103" w:bottom="993" w:left="993" w:header="708" w:footer="4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1F053" w14:textId="77777777" w:rsidR="00D10AA8" w:rsidRDefault="00D10AA8" w:rsidP="00B8208C">
      <w:pPr>
        <w:spacing w:after="0" w:line="240" w:lineRule="auto"/>
      </w:pPr>
      <w:r>
        <w:separator/>
      </w:r>
    </w:p>
  </w:endnote>
  <w:endnote w:type="continuationSeparator" w:id="0">
    <w:p w14:paraId="39B9CE8E" w14:textId="77777777" w:rsidR="00D10AA8" w:rsidRDefault="00D10AA8" w:rsidP="00B82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altName w:val="Courier New PSMT"/>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E1072" w14:textId="77777777" w:rsidR="00EB02F3" w:rsidRDefault="00EB02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783612346"/>
      <w:docPartObj>
        <w:docPartGallery w:val="Page Numbers (Bottom of Page)"/>
        <w:docPartUnique/>
      </w:docPartObj>
    </w:sdtPr>
    <w:sdtEndPr>
      <w:rPr>
        <w:sz w:val="22"/>
        <w:szCs w:val="22"/>
      </w:rPr>
    </w:sdtEndPr>
    <w:sdtContent>
      <w:sdt>
        <w:sdtPr>
          <w:rPr>
            <w:sz w:val="20"/>
            <w:szCs w:val="20"/>
          </w:rPr>
          <w:id w:val="-1769616900"/>
          <w:docPartObj>
            <w:docPartGallery w:val="Page Numbers (Top of Page)"/>
            <w:docPartUnique/>
          </w:docPartObj>
        </w:sdtPr>
        <w:sdtEndPr>
          <w:rPr>
            <w:sz w:val="22"/>
            <w:szCs w:val="22"/>
          </w:rPr>
        </w:sdtEndPr>
        <w:sdtContent>
          <w:p w14:paraId="353BDB8B" w14:textId="6F9C2209" w:rsidR="00F32FA1" w:rsidRPr="00F32FA1" w:rsidRDefault="00F32FA1" w:rsidP="00F32FA1">
            <w:pPr>
              <w:pStyle w:val="Footer"/>
              <w:rPr>
                <w:sz w:val="20"/>
                <w:szCs w:val="20"/>
              </w:rPr>
            </w:pPr>
            <w:r w:rsidRPr="00F32FA1">
              <w:rPr>
                <w:sz w:val="20"/>
                <w:szCs w:val="20"/>
              </w:rPr>
              <w:t>©PD:Approval 2020  L3 Fitness</w:t>
            </w:r>
            <w:r w:rsidR="008E21ED">
              <w:rPr>
                <w:sz w:val="20"/>
                <w:szCs w:val="20"/>
              </w:rPr>
              <w:t xml:space="preserve"> and Group Exercise</w:t>
            </w:r>
            <w:r w:rsidR="00CA0AE8">
              <w:rPr>
                <w:sz w:val="20"/>
                <w:szCs w:val="20"/>
              </w:rPr>
              <w:t xml:space="preserve"> Instructor</w:t>
            </w:r>
            <w:r w:rsidR="008E21ED">
              <w:rPr>
                <w:sz w:val="20"/>
                <w:szCs w:val="20"/>
              </w:rPr>
              <w:t xml:space="preserve"> Core</w:t>
            </w:r>
            <w:r w:rsidR="00CA0AE8">
              <w:rPr>
                <w:sz w:val="20"/>
                <w:szCs w:val="20"/>
              </w:rPr>
              <w:t xml:space="preserve"> </w:t>
            </w:r>
            <w:r w:rsidRPr="00F32FA1">
              <w:rPr>
                <w:sz w:val="20"/>
                <w:szCs w:val="20"/>
              </w:rPr>
              <w:t>Mapping Toolkit</w:t>
            </w:r>
            <w:r w:rsidR="0067158E">
              <w:rPr>
                <w:sz w:val="20"/>
                <w:szCs w:val="20"/>
              </w:rPr>
              <w:t xml:space="preserve"> (</w:t>
            </w:r>
            <w:proofErr w:type="spellStart"/>
            <w:r w:rsidR="0067158E">
              <w:rPr>
                <w:sz w:val="20"/>
                <w:szCs w:val="20"/>
              </w:rPr>
              <w:t>EuropeActive</w:t>
            </w:r>
            <w:proofErr w:type="spellEnd"/>
            <w:r w:rsidR="0067158E">
              <w:rPr>
                <w:sz w:val="20"/>
                <w:szCs w:val="20"/>
              </w:rPr>
              <w:t>)</w:t>
            </w:r>
            <w:r w:rsidRPr="00F32FA1">
              <w:rPr>
                <w:sz w:val="20"/>
                <w:szCs w:val="20"/>
              </w:rPr>
              <w:tab/>
            </w:r>
            <w:r w:rsidRPr="00F32FA1">
              <w:rPr>
                <w:b/>
                <w:bCs/>
              </w:rPr>
              <w:fldChar w:fldCharType="begin"/>
            </w:r>
            <w:r w:rsidRPr="00F32FA1">
              <w:rPr>
                <w:b/>
                <w:bCs/>
              </w:rPr>
              <w:instrText xml:space="preserve"> PAGE </w:instrText>
            </w:r>
            <w:r w:rsidRPr="00F32FA1">
              <w:rPr>
                <w:b/>
                <w:bCs/>
              </w:rPr>
              <w:fldChar w:fldCharType="separate"/>
            </w:r>
            <w:r w:rsidRPr="00F32FA1">
              <w:rPr>
                <w:b/>
                <w:bCs/>
                <w:noProof/>
              </w:rPr>
              <w:t>2</w:t>
            </w:r>
            <w:r w:rsidRPr="00F32FA1">
              <w:rPr>
                <w:b/>
                <w:bCs/>
              </w:rPr>
              <w:fldChar w:fldCharType="end"/>
            </w:r>
            <w:r w:rsidRPr="00F32FA1">
              <w:t>:</w:t>
            </w:r>
            <w:r w:rsidRPr="00F32FA1">
              <w:rPr>
                <w:b/>
                <w:bCs/>
              </w:rPr>
              <w:fldChar w:fldCharType="begin"/>
            </w:r>
            <w:r w:rsidRPr="00F32FA1">
              <w:rPr>
                <w:b/>
                <w:bCs/>
              </w:rPr>
              <w:instrText xml:space="preserve"> NUMPAGES  </w:instrText>
            </w:r>
            <w:r w:rsidRPr="00F32FA1">
              <w:rPr>
                <w:b/>
                <w:bCs/>
              </w:rPr>
              <w:fldChar w:fldCharType="separate"/>
            </w:r>
            <w:r w:rsidRPr="00F32FA1">
              <w:rPr>
                <w:b/>
                <w:bCs/>
                <w:noProof/>
              </w:rPr>
              <w:t>2</w:t>
            </w:r>
            <w:r w:rsidRPr="00F32FA1">
              <w:rPr>
                <w:b/>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D4B4C" w14:textId="77777777" w:rsidR="00EB02F3" w:rsidRDefault="00EB02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844818356"/>
      <w:docPartObj>
        <w:docPartGallery w:val="Page Numbers (Bottom of Page)"/>
        <w:docPartUnique/>
      </w:docPartObj>
    </w:sdtPr>
    <w:sdtEndPr>
      <w:rPr>
        <w:sz w:val="22"/>
        <w:szCs w:val="22"/>
      </w:rPr>
    </w:sdtEndPr>
    <w:sdtContent>
      <w:sdt>
        <w:sdtPr>
          <w:rPr>
            <w:sz w:val="20"/>
            <w:szCs w:val="20"/>
          </w:rPr>
          <w:id w:val="1058754326"/>
          <w:docPartObj>
            <w:docPartGallery w:val="Page Numbers (Top of Page)"/>
            <w:docPartUnique/>
          </w:docPartObj>
        </w:sdtPr>
        <w:sdtEndPr>
          <w:rPr>
            <w:sz w:val="22"/>
            <w:szCs w:val="22"/>
          </w:rPr>
        </w:sdtEndPr>
        <w:sdtContent>
          <w:p w14:paraId="20C38C29" w14:textId="6F106C4D" w:rsidR="00F32FA1" w:rsidRPr="00F32FA1" w:rsidRDefault="00F32FA1" w:rsidP="001A5FAA">
            <w:pPr>
              <w:pStyle w:val="Footer"/>
              <w:tabs>
                <w:tab w:val="clear" w:pos="9026"/>
                <w:tab w:val="right" w:pos="14742"/>
              </w:tabs>
              <w:rPr>
                <w:sz w:val="20"/>
                <w:szCs w:val="20"/>
              </w:rPr>
            </w:pPr>
            <w:r w:rsidRPr="00F32FA1">
              <w:rPr>
                <w:sz w:val="20"/>
                <w:szCs w:val="20"/>
              </w:rPr>
              <w:t>©PD:Approval 2020  L3 Fitness</w:t>
            </w:r>
            <w:r w:rsidR="008E21ED">
              <w:rPr>
                <w:sz w:val="20"/>
                <w:szCs w:val="20"/>
              </w:rPr>
              <w:t xml:space="preserve"> &amp; Group Exercise</w:t>
            </w:r>
            <w:r w:rsidRPr="00F32FA1">
              <w:rPr>
                <w:sz w:val="20"/>
                <w:szCs w:val="20"/>
              </w:rPr>
              <w:t xml:space="preserve"> Instructor </w:t>
            </w:r>
            <w:r w:rsidR="008E21ED">
              <w:rPr>
                <w:sz w:val="20"/>
                <w:szCs w:val="20"/>
              </w:rPr>
              <w:t xml:space="preserve">Core Knowledge </w:t>
            </w:r>
            <w:r w:rsidRPr="00F32FA1">
              <w:rPr>
                <w:sz w:val="20"/>
                <w:szCs w:val="20"/>
              </w:rPr>
              <w:t>Mapping Toolkit</w:t>
            </w:r>
            <w:r w:rsidR="0067158E">
              <w:rPr>
                <w:sz w:val="20"/>
                <w:szCs w:val="20"/>
              </w:rPr>
              <w:t xml:space="preserve"> (</w:t>
            </w:r>
            <w:proofErr w:type="spellStart"/>
            <w:r w:rsidR="0067158E">
              <w:rPr>
                <w:sz w:val="20"/>
                <w:szCs w:val="20"/>
              </w:rPr>
              <w:t>EuropeActive</w:t>
            </w:r>
            <w:proofErr w:type="spellEnd"/>
            <w:r w:rsidR="0067158E">
              <w:rPr>
                <w:sz w:val="20"/>
                <w:szCs w:val="20"/>
              </w:rPr>
              <w:t>)</w:t>
            </w:r>
            <w:r w:rsidRPr="00F32FA1">
              <w:rPr>
                <w:sz w:val="20"/>
                <w:szCs w:val="20"/>
              </w:rPr>
              <w:tab/>
            </w:r>
            <w:r w:rsidRPr="00F32FA1">
              <w:rPr>
                <w:b/>
                <w:bCs/>
              </w:rPr>
              <w:fldChar w:fldCharType="begin"/>
            </w:r>
            <w:r w:rsidRPr="00F32FA1">
              <w:rPr>
                <w:b/>
                <w:bCs/>
              </w:rPr>
              <w:instrText xml:space="preserve"> PAGE </w:instrText>
            </w:r>
            <w:r w:rsidRPr="00F32FA1">
              <w:rPr>
                <w:b/>
                <w:bCs/>
              </w:rPr>
              <w:fldChar w:fldCharType="separate"/>
            </w:r>
            <w:r w:rsidRPr="00F32FA1">
              <w:rPr>
                <w:b/>
                <w:bCs/>
                <w:noProof/>
              </w:rPr>
              <w:t>2</w:t>
            </w:r>
            <w:r w:rsidRPr="00F32FA1">
              <w:rPr>
                <w:b/>
                <w:bCs/>
              </w:rPr>
              <w:fldChar w:fldCharType="end"/>
            </w:r>
            <w:r w:rsidRPr="00F32FA1">
              <w:t>:</w:t>
            </w:r>
            <w:r w:rsidRPr="00F32FA1">
              <w:rPr>
                <w:b/>
                <w:bCs/>
              </w:rPr>
              <w:fldChar w:fldCharType="begin"/>
            </w:r>
            <w:r w:rsidRPr="00F32FA1">
              <w:rPr>
                <w:b/>
                <w:bCs/>
              </w:rPr>
              <w:instrText xml:space="preserve"> NUMPAGES  </w:instrText>
            </w:r>
            <w:r w:rsidRPr="00F32FA1">
              <w:rPr>
                <w:b/>
                <w:bCs/>
              </w:rPr>
              <w:fldChar w:fldCharType="separate"/>
            </w:r>
            <w:r w:rsidRPr="00F32FA1">
              <w:rPr>
                <w:b/>
                <w:bCs/>
                <w:noProof/>
              </w:rPr>
              <w:t>2</w:t>
            </w:r>
            <w:r w:rsidRPr="00F32FA1">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75855" w14:textId="77777777" w:rsidR="00D10AA8" w:rsidRDefault="00D10AA8" w:rsidP="00B8208C">
      <w:pPr>
        <w:spacing w:after="0" w:line="240" w:lineRule="auto"/>
      </w:pPr>
      <w:r>
        <w:separator/>
      </w:r>
    </w:p>
  </w:footnote>
  <w:footnote w:type="continuationSeparator" w:id="0">
    <w:p w14:paraId="7FF190F2" w14:textId="77777777" w:rsidR="00D10AA8" w:rsidRDefault="00D10AA8" w:rsidP="00B82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2129E" w14:textId="77777777" w:rsidR="00EB02F3" w:rsidRDefault="00EB02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7D2FF" w14:textId="77777777" w:rsidR="00EB02F3" w:rsidRDefault="00EB02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BEB0A" w14:textId="77777777" w:rsidR="00EB02F3" w:rsidRDefault="00EB02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F7F51" w14:textId="77777777" w:rsidR="00F32FA1" w:rsidRDefault="00F32F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2A0"/>
    <w:multiLevelType w:val="hybridMultilevel"/>
    <w:tmpl w:val="B0DEC8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A45A97"/>
    <w:multiLevelType w:val="hybridMultilevel"/>
    <w:tmpl w:val="31E8F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C64605"/>
    <w:multiLevelType w:val="hybridMultilevel"/>
    <w:tmpl w:val="B688F998"/>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21DD526F"/>
    <w:multiLevelType w:val="hybridMultilevel"/>
    <w:tmpl w:val="40A6AF16"/>
    <w:lvl w:ilvl="0" w:tplc="0809000F">
      <w:start w:val="1"/>
      <w:numFmt w:val="decimal"/>
      <w:lvlText w:val="%1."/>
      <w:lvlJc w:val="left"/>
      <w:pPr>
        <w:ind w:left="1033" w:hanging="360"/>
      </w:pPr>
    </w:lvl>
    <w:lvl w:ilvl="1" w:tplc="08090019" w:tentative="1">
      <w:start w:val="1"/>
      <w:numFmt w:val="lowerLetter"/>
      <w:lvlText w:val="%2."/>
      <w:lvlJc w:val="left"/>
      <w:pPr>
        <w:ind w:left="1753" w:hanging="360"/>
      </w:pPr>
    </w:lvl>
    <w:lvl w:ilvl="2" w:tplc="0809001B" w:tentative="1">
      <w:start w:val="1"/>
      <w:numFmt w:val="lowerRoman"/>
      <w:lvlText w:val="%3."/>
      <w:lvlJc w:val="right"/>
      <w:pPr>
        <w:ind w:left="2473" w:hanging="180"/>
      </w:pPr>
    </w:lvl>
    <w:lvl w:ilvl="3" w:tplc="0809000F" w:tentative="1">
      <w:start w:val="1"/>
      <w:numFmt w:val="decimal"/>
      <w:lvlText w:val="%4."/>
      <w:lvlJc w:val="left"/>
      <w:pPr>
        <w:ind w:left="3193" w:hanging="360"/>
      </w:pPr>
    </w:lvl>
    <w:lvl w:ilvl="4" w:tplc="08090019" w:tentative="1">
      <w:start w:val="1"/>
      <w:numFmt w:val="lowerLetter"/>
      <w:lvlText w:val="%5."/>
      <w:lvlJc w:val="left"/>
      <w:pPr>
        <w:ind w:left="3913" w:hanging="360"/>
      </w:pPr>
    </w:lvl>
    <w:lvl w:ilvl="5" w:tplc="0809001B" w:tentative="1">
      <w:start w:val="1"/>
      <w:numFmt w:val="lowerRoman"/>
      <w:lvlText w:val="%6."/>
      <w:lvlJc w:val="right"/>
      <w:pPr>
        <w:ind w:left="4633" w:hanging="180"/>
      </w:pPr>
    </w:lvl>
    <w:lvl w:ilvl="6" w:tplc="0809000F" w:tentative="1">
      <w:start w:val="1"/>
      <w:numFmt w:val="decimal"/>
      <w:lvlText w:val="%7."/>
      <w:lvlJc w:val="left"/>
      <w:pPr>
        <w:ind w:left="5353" w:hanging="360"/>
      </w:pPr>
    </w:lvl>
    <w:lvl w:ilvl="7" w:tplc="08090019" w:tentative="1">
      <w:start w:val="1"/>
      <w:numFmt w:val="lowerLetter"/>
      <w:lvlText w:val="%8."/>
      <w:lvlJc w:val="left"/>
      <w:pPr>
        <w:ind w:left="6073" w:hanging="360"/>
      </w:pPr>
    </w:lvl>
    <w:lvl w:ilvl="8" w:tplc="0809001B" w:tentative="1">
      <w:start w:val="1"/>
      <w:numFmt w:val="lowerRoman"/>
      <w:lvlText w:val="%9."/>
      <w:lvlJc w:val="right"/>
      <w:pPr>
        <w:ind w:left="6793" w:hanging="180"/>
      </w:pPr>
    </w:lvl>
  </w:abstractNum>
  <w:abstractNum w:abstractNumId="4" w15:restartNumberingAfterBreak="0">
    <w:nsid w:val="2ACF1447"/>
    <w:multiLevelType w:val="hybridMultilevel"/>
    <w:tmpl w:val="455EB244"/>
    <w:lvl w:ilvl="0" w:tplc="0B5C376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073181"/>
    <w:multiLevelType w:val="hybridMultilevel"/>
    <w:tmpl w:val="B46C2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BB42D5"/>
    <w:multiLevelType w:val="multilevel"/>
    <w:tmpl w:val="56E87D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02B60AB"/>
    <w:multiLevelType w:val="hybridMultilevel"/>
    <w:tmpl w:val="E3AE474E"/>
    <w:lvl w:ilvl="0" w:tplc="0B5C376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7F0377"/>
    <w:multiLevelType w:val="hybridMultilevel"/>
    <w:tmpl w:val="1624BC58"/>
    <w:lvl w:ilvl="0" w:tplc="0B5C376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6DF0402"/>
    <w:multiLevelType w:val="hybridMultilevel"/>
    <w:tmpl w:val="7A0CB9C8"/>
    <w:lvl w:ilvl="0" w:tplc="1D34A51A">
      <w:start w:val="1"/>
      <w:numFmt w:val="decimal"/>
      <w:lvlText w:val="%1."/>
      <w:lvlJc w:val="left"/>
      <w:pPr>
        <w:ind w:left="673" w:hanging="360"/>
      </w:pPr>
      <w:rPr>
        <w:rFonts w:hint="default"/>
      </w:r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abstractNum w:abstractNumId="10" w15:restartNumberingAfterBreak="0">
    <w:nsid w:val="588060B8"/>
    <w:multiLevelType w:val="multilevel"/>
    <w:tmpl w:val="7EF632DC"/>
    <w:lvl w:ilvl="0">
      <w:start w:val="1"/>
      <w:numFmt w:val="decimal"/>
      <w:lvlText w:val="%1"/>
      <w:lvlJc w:val="left"/>
      <w:pPr>
        <w:ind w:left="375" w:hanging="375"/>
      </w:pPr>
      <w:rPr>
        <w:rFonts w:cstheme="minorBidi" w:hint="default"/>
        <w:b/>
        <w:sz w:val="28"/>
      </w:rPr>
    </w:lvl>
    <w:lvl w:ilvl="1">
      <w:start w:val="4"/>
      <w:numFmt w:val="decimal"/>
      <w:lvlText w:val="%1.%2"/>
      <w:lvlJc w:val="left"/>
      <w:pPr>
        <w:ind w:left="375" w:hanging="375"/>
      </w:pPr>
      <w:rPr>
        <w:rFonts w:cstheme="minorBidi" w:hint="default"/>
        <w:b/>
        <w:sz w:val="28"/>
      </w:rPr>
    </w:lvl>
    <w:lvl w:ilvl="2">
      <w:start w:val="1"/>
      <w:numFmt w:val="decimal"/>
      <w:lvlText w:val="%1.%2.%3"/>
      <w:lvlJc w:val="left"/>
      <w:pPr>
        <w:ind w:left="720" w:hanging="720"/>
      </w:pPr>
      <w:rPr>
        <w:rFonts w:cstheme="minorBidi" w:hint="default"/>
        <w:b/>
        <w:sz w:val="28"/>
      </w:rPr>
    </w:lvl>
    <w:lvl w:ilvl="3">
      <w:start w:val="1"/>
      <w:numFmt w:val="decimal"/>
      <w:lvlText w:val="%1.%2.%3.%4"/>
      <w:lvlJc w:val="left"/>
      <w:pPr>
        <w:ind w:left="720" w:hanging="720"/>
      </w:pPr>
      <w:rPr>
        <w:rFonts w:cstheme="minorBidi" w:hint="default"/>
        <w:b/>
        <w:sz w:val="28"/>
      </w:rPr>
    </w:lvl>
    <w:lvl w:ilvl="4">
      <w:start w:val="1"/>
      <w:numFmt w:val="decimal"/>
      <w:lvlText w:val="%1.%2.%3.%4.%5"/>
      <w:lvlJc w:val="left"/>
      <w:pPr>
        <w:ind w:left="1080" w:hanging="1080"/>
      </w:pPr>
      <w:rPr>
        <w:rFonts w:cstheme="minorBidi" w:hint="default"/>
        <w:b/>
        <w:sz w:val="28"/>
      </w:rPr>
    </w:lvl>
    <w:lvl w:ilvl="5">
      <w:start w:val="1"/>
      <w:numFmt w:val="decimal"/>
      <w:lvlText w:val="%1.%2.%3.%4.%5.%6"/>
      <w:lvlJc w:val="left"/>
      <w:pPr>
        <w:ind w:left="1080" w:hanging="1080"/>
      </w:pPr>
      <w:rPr>
        <w:rFonts w:cstheme="minorBidi" w:hint="default"/>
        <w:b/>
        <w:sz w:val="28"/>
      </w:rPr>
    </w:lvl>
    <w:lvl w:ilvl="6">
      <w:start w:val="1"/>
      <w:numFmt w:val="decimal"/>
      <w:lvlText w:val="%1.%2.%3.%4.%5.%6.%7"/>
      <w:lvlJc w:val="left"/>
      <w:pPr>
        <w:ind w:left="1440" w:hanging="1440"/>
      </w:pPr>
      <w:rPr>
        <w:rFonts w:cstheme="minorBidi" w:hint="default"/>
        <w:b/>
        <w:sz w:val="28"/>
      </w:rPr>
    </w:lvl>
    <w:lvl w:ilvl="7">
      <w:start w:val="1"/>
      <w:numFmt w:val="decimal"/>
      <w:lvlText w:val="%1.%2.%3.%4.%5.%6.%7.%8"/>
      <w:lvlJc w:val="left"/>
      <w:pPr>
        <w:ind w:left="1440" w:hanging="1440"/>
      </w:pPr>
      <w:rPr>
        <w:rFonts w:cstheme="minorBidi" w:hint="default"/>
        <w:b/>
        <w:sz w:val="28"/>
      </w:rPr>
    </w:lvl>
    <w:lvl w:ilvl="8">
      <w:start w:val="1"/>
      <w:numFmt w:val="decimal"/>
      <w:lvlText w:val="%1.%2.%3.%4.%5.%6.%7.%8.%9"/>
      <w:lvlJc w:val="left"/>
      <w:pPr>
        <w:ind w:left="1440" w:hanging="1440"/>
      </w:pPr>
      <w:rPr>
        <w:rFonts w:cstheme="minorBidi" w:hint="default"/>
        <w:b/>
        <w:sz w:val="28"/>
      </w:rPr>
    </w:lvl>
  </w:abstractNum>
  <w:abstractNum w:abstractNumId="11" w15:restartNumberingAfterBreak="0">
    <w:nsid w:val="64FD0C2B"/>
    <w:multiLevelType w:val="hybridMultilevel"/>
    <w:tmpl w:val="771E439C"/>
    <w:lvl w:ilvl="0" w:tplc="24B8088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67C428C2"/>
    <w:multiLevelType w:val="hybridMultilevel"/>
    <w:tmpl w:val="B26A28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0C63FD"/>
    <w:multiLevelType w:val="hybridMultilevel"/>
    <w:tmpl w:val="504CE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A43179"/>
    <w:multiLevelType w:val="hybridMultilevel"/>
    <w:tmpl w:val="3C32DDB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15:restartNumberingAfterBreak="0">
    <w:nsid w:val="79E4008F"/>
    <w:multiLevelType w:val="multilevel"/>
    <w:tmpl w:val="3C8A0E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B6A5279"/>
    <w:multiLevelType w:val="hybridMultilevel"/>
    <w:tmpl w:val="BD8A11A6"/>
    <w:lvl w:ilvl="0" w:tplc="0B5C376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7"/>
  </w:num>
  <w:num w:numId="4">
    <w:abstractNumId w:val="4"/>
  </w:num>
  <w:num w:numId="5">
    <w:abstractNumId w:val="3"/>
  </w:num>
  <w:num w:numId="6">
    <w:abstractNumId w:val="8"/>
  </w:num>
  <w:num w:numId="7">
    <w:abstractNumId w:val="9"/>
  </w:num>
  <w:num w:numId="8">
    <w:abstractNumId w:val="12"/>
  </w:num>
  <w:num w:numId="9">
    <w:abstractNumId w:val="1"/>
  </w:num>
  <w:num w:numId="10">
    <w:abstractNumId w:val="10"/>
  </w:num>
  <w:num w:numId="11">
    <w:abstractNumId w:val="13"/>
  </w:num>
  <w:num w:numId="12">
    <w:abstractNumId w:val="6"/>
  </w:num>
  <w:num w:numId="13">
    <w:abstractNumId w:val="5"/>
  </w:num>
  <w:num w:numId="14">
    <w:abstractNumId w:val="14"/>
  </w:num>
  <w:num w:numId="15">
    <w:abstractNumId w:val="11"/>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08C"/>
    <w:rsid w:val="000230AC"/>
    <w:rsid w:val="000907C5"/>
    <w:rsid w:val="000C645F"/>
    <w:rsid w:val="001124F2"/>
    <w:rsid w:val="0012699D"/>
    <w:rsid w:val="001A5FAA"/>
    <w:rsid w:val="001D7C59"/>
    <w:rsid w:val="00244AFB"/>
    <w:rsid w:val="0025653C"/>
    <w:rsid w:val="0027254F"/>
    <w:rsid w:val="002E22D2"/>
    <w:rsid w:val="003352D0"/>
    <w:rsid w:val="003559DB"/>
    <w:rsid w:val="003A6142"/>
    <w:rsid w:val="005E71BA"/>
    <w:rsid w:val="0067158E"/>
    <w:rsid w:val="0088066B"/>
    <w:rsid w:val="008D20D8"/>
    <w:rsid w:val="008E21ED"/>
    <w:rsid w:val="00966589"/>
    <w:rsid w:val="009E133D"/>
    <w:rsid w:val="00B8208C"/>
    <w:rsid w:val="00C803C8"/>
    <w:rsid w:val="00CA0AE8"/>
    <w:rsid w:val="00CE7172"/>
    <w:rsid w:val="00D10AA8"/>
    <w:rsid w:val="00D714BB"/>
    <w:rsid w:val="00D9743F"/>
    <w:rsid w:val="00DB7AEF"/>
    <w:rsid w:val="00E46111"/>
    <w:rsid w:val="00E6031D"/>
    <w:rsid w:val="00EB02F3"/>
    <w:rsid w:val="00EB203B"/>
    <w:rsid w:val="00F034E1"/>
    <w:rsid w:val="00F32FA1"/>
    <w:rsid w:val="00F34D1D"/>
    <w:rsid w:val="00F66E2C"/>
    <w:rsid w:val="00FD4374"/>
    <w:rsid w:val="00FE0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7E8FC"/>
  <w15:chartTrackingRefBased/>
  <w15:docId w15:val="{537593A8-0D2A-486A-B2FA-019B307D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08C"/>
  </w:style>
  <w:style w:type="paragraph" w:styleId="Heading1">
    <w:name w:val="heading 1"/>
    <w:basedOn w:val="Normal"/>
    <w:next w:val="Normal"/>
    <w:link w:val="Heading1Char"/>
    <w:uiPriority w:val="9"/>
    <w:qFormat/>
    <w:rsid w:val="009E133D"/>
    <w:pPr>
      <w:keepNext/>
      <w:keepLines/>
      <w:spacing w:after="240" w:line="276" w:lineRule="auto"/>
      <w:outlineLvl w:val="0"/>
    </w:pPr>
    <w:rPr>
      <w:rFonts w:eastAsiaTheme="majorEastAsia"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208C"/>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B82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208C"/>
    <w:pPr>
      <w:ind w:left="720"/>
      <w:contextualSpacing/>
    </w:pPr>
  </w:style>
  <w:style w:type="paragraph" w:styleId="Header">
    <w:name w:val="header"/>
    <w:basedOn w:val="Normal"/>
    <w:link w:val="HeaderChar"/>
    <w:uiPriority w:val="99"/>
    <w:unhideWhenUsed/>
    <w:rsid w:val="00B82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08C"/>
  </w:style>
  <w:style w:type="paragraph" w:styleId="Footer">
    <w:name w:val="footer"/>
    <w:basedOn w:val="Normal"/>
    <w:link w:val="FooterChar"/>
    <w:uiPriority w:val="99"/>
    <w:unhideWhenUsed/>
    <w:rsid w:val="00B82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08C"/>
  </w:style>
  <w:style w:type="character" w:customStyle="1" w:styleId="Heading1Char">
    <w:name w:val="Heading 1 Char"/>
    <w:basedOn w:val="DefaultParagraphFont"/>
    <w:link w:val="Heading1"/>
    <w:uiPriority w:val="9"/>
    <w:rsid w:val="009E133D"/>
    <w:rPr>
      <w:rFonts w:eastAsiaTheme="majorEastAsia"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156D6-CB16-4818-BBD2-E03756AA2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3202</Words>
  <Characters>18256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Boyce PDA</dc:creator>
  <cp:keywords/>
  <dc:description/>
  <cp:lastModifiedBy>Hanna Boyce PDA</cp:lastModifiedBy>
  <cp:revision>13</cp:revision>
  <dcterms:created xsi:type="dcterms:W3CDTF">2020-03-20T12:08:00Z</dcterms:created>
  <dcterms:modified xsi:type="dcterms:W3CDTF">2020-03-26T10:00:00Z</dcterms:modified>
</cp:coreProperties>
</file>